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C09B8" w14:textId="02B1476C" w:rsidR="0088010B" w:rsidRDefault="0088010B" w:rsidP="0088010B">
      <w:pPr>
        <w:pStyle w:val="Title"/>
      </w:pPr>
      <w:bookmarkStart w:id="0" w:name="_Hlk117776717"/>
      <w:r>
        <w:t>Inclusive workshop checklist</w:t>
      </w:r>
    </w:p>
    <w:bookmarkEnd w:id="0"/>
    <w:p w14:paraId="368DE171" w14:textId="77777777" w:rsidR="00414532" w:rsidRPr="003E6C80" w:rsidRDefault="00414532" w:rsidP="00414532">
      <w:r w:rsidRPr="003E6C80">
        <w:t xml:space="preserve">This checklist is based on the Inclusive Workshop Toolkit. If you would like to see further information about each of these statements, including rationale and resources, </w:t>
      </w:r>
      <w:r>
        <w:t>use</w:t>
      </w:r>
      <w:r w:rsidRPr="003E6C80">
        <w:t xml:space="preserve"> the Rubric. </w:t>
      </w:r>
    </w:p>
    <w:p w14:paraId="7C0E8A4F" w14:textId="77777777" w:rsidR="00414532" w:rsidRDefault="00414532" w:rsidP="00414532">
      <w:r w:rsidRPr="003E6C80">
        <w:t xml:space="preserve">If you are just starting with inclusive and accessible practices, or are new to workshop development and facilitation entirely, aim to check off at least half of each section. The more experience you have in this work, the more items you should aim to check off! </w:t>
      </w:r>
    </w:p>
    <w:p w14:paraId="54DCE5DE" w14:textId="77777777" w:rsidR="00414532" w:rsidRPr="003E6C80" w:rsidRDefault="00414532" w:rsidP="00414532">
      <w:r w:rsidRPr="003E6C80">
        <w:t xml:space="preserve">Workshop title: </w:t>
      </w:r>
    </w:p>
    <w:p w14:paraId="396B6884" w14:textId="77777777" w:rsidR="00414532" w:rsidRPr="003E6C80" w:rsidRDefault="00414532" w:rsidP="00414532">
      <w:r w:rsidRPr="003E6C80">
        <w:t>Review date:</w:t>
      </w:r>
    </w:p>
    <w:p w14:paraId="689554E3" w14:textId="77777777" w:rsidR="00414532" w:rsidRDefault="00414532" w:rsidP="00414532">
      <w:r w:rsidRPr="003E6C80">
        <w:t xml:space="preserve">Reviewer(s): </w:t>
      </w:r>
    </w:p>
    <w:p w14:paraId="43E66680" w14:textId="77777777" w:rsidR="00414532" w:rsidRPr="003E6C80" w:rsidRDefault="00414532" w:rsidP="00414532">
      <w:pPr>
        <w:pStyle w:val="Heading1"/>
      </w:pPr>
      <w:r w:rsidRPr="003E6C80">
        <w:t>Preparation: Beginning in a good way</w:t>
      </w:r>
    </w:p>
    <w:p w14:paraId="78F714C3" w14:textId="77777777" w:rsidR="00414532" w:rsidRPr="003E6C80" w:rsidRDefault="00414532" w:rsidP="00414532">
      <w:sdt>
        <w:sdtPr>
          <w:rPr>
            <w:rFonts w:ascii="MS Gothic" w:eastAsia="MS Gothic" w:hAnsi="MS Gothic"/>
          </w:rPr>
          <w:id w:val="1021282073"/>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I begin with acknowledging the land and traditional territory on which the workshop is located</w:t>
      </w:r>
    </w:p>
    <w:p w14:paraId="39E47BFE" w14:textId="77777777" w:rsidR="00414532" w:rsidRPr="003E6C80" w:rsidRDefault="00414532" w:rsidP="00414532">
      <w:sdt>
        <w:sdtPr>
          <w:rPr>
            <w:rFonts w:ascii="MS Gothic" w:eastAsia="MS Gothic" w:hAnsi="MS Gothic"/>
          </w:rPr>
          <w:id w:val="1678927516"/>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have practiced saying Indigenous place and community names before giving the workshop.</w:t>
      </w:r>
    </w:p>
    <w:p w14:paraId="0D75A28F" w14:textId="77777777" w:rsidR="00414532" w:rsidRPr="003E6C80" w:rsidRDefault="00414532" w:rsidP="00414532">
      <w:sdt>
        <w:sdtPr>
          <w:rPr>
            <w:rFonts w:ascii="MS Gothic" w:eastAsia="MS Gothic" w:hAnsi="MS Gothic"/>
          </w:rPr>
          <w:id w:val="-474224843"/>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have reflected on how the workshop content relates to Indigenous pedagogies and epistemologies.</w:t>
      </w:r>
    </w:p>
    <w:p w14:paraId="74E9EEE9" w14:textId="77777777" w:rsidR="00414532" w:rsidRPr="003E6C80" w:rsidRDefault="00414532" w:rsidP="00414532">
      <w:sdt>
        <w:sdtPr>
          <w:rPr>
            <w:rFonts w:ascii="MS Gothic" w:eastAsia="MS Gothic" w:hAnsi="MS Gothic"/>
          </w:rPr>
          <w:id w:val="149574036"/>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have reflected on how my own positionalities relate to the workshop material.</w:t>
      </w:r>
    </w:p>
    <w:p w14:paraId="4D7F4BDE" w14:textId="77777777" w:rsidR="00414532" w:rsidRPr="003E6C80" w:rsidRDefault="00414532" w:rsidP="00414532">
      <w:sdt>
        <w:sdtPr>
          <w:rPr>
            <w:rFonts w:ascii="MS Gothic" w:eastAsia="MS Gothic" w:hAnsi="MS Gothic"/>
          </w:rPr>
          <w:id w:val="-1844696969"/>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have included relevant personal examples or privileged points of view I might have.</w:t>
      </w:r>
    </w:p>
    <w:p w14:paraId="278E5ACB" w14:textId="77777777" w:rsidR="00414532" w:rsidRPr="003E6C80" w:rsidRDefault="00414532" w:rsidP="00414532">
      <w:pPr>
        <w:pStyle w:val="Heading1"/>
      </w:pPr>
      <w:r w:rsidRPr="003E6C80">
        <w:t>Preparation: Logistics</w:t>
      </w:r>
    </w:p>
    <w:p w14:paraId="1B3DDABE" w14:textId="77777777" w:rsidR="00414532" w:rsidRDefault="00414532" w:rsidP="00414532">
      <w:sdt>
        <w:sdtPr>
          <w:rPr>
            <w:rFonts w:ascii="MS Gothic" w:eastAsia="MS Gothic" w:hAnsi="MS Gothic"/>
          </w:rPr>
          <w:id w:val="-1979900594"/>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have created a </w:t>
      </w:r>
      <w:r>
        <w:t>f</w:t>
      </w:r>
      <w:r w:rsidRPr="003E6C80">
        <w:t xml:space="preserve">acilitator </w:t>
      </w:r>
      <w:r>
        <w:t>g</w:t>
      </w:r>
      <w:r w:rsidRPr="003E6C80">
        <w:t>uide.</w:t>
      </w:r>
    </w:p>
    <w:p w14:paraId="2EFD58F5" w14:textId="77777777" w:rsidR="00414532" w:rsidRPr="003E6C80" w:rsidRDefault="00414532" w:rsidP="00414532">
      <w:sdt>
        <w:sdtPr>
          <w:id w:val="1881509587"/>
          <w14:checkbox>
            <w14:checked w14:val="0"/>
            <w14:checkedState w14:val="2612" w14:font="MS Gothic"/>
            <w14:uncheckedState w14:val="2610" w14:font="MS Gothic"/>
          </w14:checkbox>
        </w:sdtPr>
        <w:sdtContent>
          <w:r>
            <w:rPr>
              <w:rFonts w:ascii="MS Gothic" w:eastAsia="MS Gothic" w:hAnsi="MS Gothic" w:hint="eastAsia"/>
            </w:rPr>
            <w:t>☐</w:t>
          </w:r>
        </w:sdtContent>
      </w:sdt>
      <w:r>
        <w:t>I have created a participant guide.</w:t>
      </w:r>
    </w:p>
    <w:p w14:paraId="484A6FBE" w14:textId="77777777" w:rsidR="00414532" w:rsidRPr="003E6C80" w:rsidRDefault="00414532" w:rsidP="00414532">
      <w:sdt>
        <w:sdtPr>
          <w:rPr>
            <w:rFonts w:ascii="MS Gothic" w:eastAsia="MS Gothic" w:hAnsi="MS Gothic"/>
          </w:rPr>
          <w:id w:val="-2052988773"/>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have looked through material to see if I should include a </w:t>
      </w:r>
      <w:hyperlink r:id="rId5">
        <w:r w:rsidRPr="003E6C80">
          <w:rPr>
            <w:rStyle w:val="Hyperlink"/>
          </w:rPr>
          <w:t>content note</w:t>
        </w:r>
      </w:hyperlink>
      <w:r w:rsidRPr="003E6C80">
        <w:t xml:space="preserve"> on things like sensitive material, and/or stimuli (e.g. repeated/flashing images).</w:t>
      </w:r>
    </w:p>
    <w:p w14:paraId="6AADA376" w14:textId="77777777" w:rsidR="00414532" w:rsidRPr="003E6C80" w:rsidRDefault="00414532" w:rsidP="00414532">
      <w:sdt>
        <w:sdtPr>
          <w:rPr>
            <w:rFonts w:ascii="MS Gothic" w:eastAsia="MS Gothic" w:hAnsi="MS Gothic"/>
          </w:rPr>
          <w:id w:val="1813823959"/>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have incorporated accessible features e.g. turning on closed-captioning, providing alt-text for images, finding a physically accessible location, etc. </w:t>
      </w:r>
    </w:p>
    <w:p w14:paraId="2264E519" w14:textId="77777777" w:rsidR="00414532" w:rsidRPr="003E6C80" w:rsidRDefault="00414532" w:rsidP="00414532">
      <w:sdt>
        <w:sdtPr>
          <w:rPr>
            <w:rFonts w:ascii="MS Gothic" w:eastAsia="MS Gothic" w:hAnsi="MS Gothic"/>
          </w:rPr>
          <w:id w:val="-563638782"/>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have advertised which accessibility measures I incorporated into the workshop.</w:t>
      </w:r>
    </w:p>
    <w:p w14:paraId="13B5B3E5" w14:textId="77777777" w:rsidR="00414532" w:rsidRPr="003E6C80" w:rsidRDefault="00414532" w:rsidP="00414532">
      <w:sdt>
        <w:sdtPr>
          <w:rPr>
            <w:rFonts w:ascii="MS Gothic" w:eastAsia="MS Gothic" w:hAnsi="MS Gothic"/>
          </w:rPr>
          <w:id w:val="-1998255124"/>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have provided a space or contact for participants to reach out if they have any </w:t>
      </w:r>
      <w:hyperlink r:id="rId6">
        <w:r w:rsidRPr="003E6C80">
          <w:rPr>
            <w:rStyle w:val="Hyperlink"/>
          </w:rPr>
          <w:t>access needs</w:t>
        </w:r>
      </w:hyperlink>
      <w:r w:rsidRPr="003E6C80">
        <w:t xml:space="preserve">. </w:t>
      </w:r>
    </w:p>
    <w:p w14:paraId="3CC31A6E" w14:textId="3DEAC443" w:rsidR="00414532" w:rsidRDefault="00414532" w:rsidP="00414532">
      <w:pPr>
        <w:ind w:left="567"/>
      </w:pPr>
      <w:sdt>
        <w:sdtPr>
          <w:rPr>
            <w:rFonts w:ascii="MS Gothic" w:eastAsia="MS Gothic" w:hAnsi="MS Gothic"/>
          </w:rPr>
          <w:id w:val="210852417"/>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have a plan to accommodate needs that arise.</w:t>
      </w:r>
    </w:p>
    <w:p w14:paraId="7278206B" w14:textId="77777777" w:rsidR="00414532" w:rsidRPr="003E6C80" w:rsidRDefault="00414532" w:rsidP="00414532">
      <w:pPr>
        <w:ind w:left="567"/>
      </w:pPr>
    </w:p>
    <w:p w14:paraId="23D9B751" w14:textId="5143F82F" w:rsidR="00414532" w:rsidRPr="003E6C80" w:rsidRDefault="00414532" w:rsidP="00414532">
      <w:pPr>
        <w:pStyle w:val="Heading1"/>
      </w:pPr>
      <w:r w:rsidRPr="003E6C80">
        <w:lastRenderedPageBreak/>
        <w:t>Facilitation</w:t>
      </w:r>
    </w:p>
    <w:p w14:paraId="725A7198" w14:textId="77777777" w:rsidR="00414532" w:rsidRPr="003E6C80" w:rsidRDefault="00414532" w:rsidP="00414532">
      <w:sdt>
        <w:sdtPr>
          <w:rPr>
            <w:rFonts w:ascii="MS Gothic" w:eastAsia="MS Gothic" w:hAnsi="MS Gothic"/>
          </w:rPr>
          <w:id w:val="1888217226"/>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introduce myself at the beginning of the session, including my </w:t>
      </w:r>
      <w:hyperlink r:id="rId7">
        <w:r w:rsidRPr="003E6C80">
          <w:rPr>
            <w:rStyle w:val="Hyperlink"/>
          </w:rPr>
          <w:t>pronouns</w:t>
        </w:r>
      </w:hyperlink>
      <w:r w:rsidRPr="003E6C80">
        <w:t xml:space="preserve"> if I’m comfortable with doing so. I invite others to share as well.</w:t>
      </w:r>
    </w:p>
    <w:p w14:paraId="12C4C5E3" w14:textId="77777777" w:rsidR="00414532" w:rsidRPr="003E6C80" w:rsidRDefault="00414532" w:rsidP="00414532">
      <w:sdt>
        <w:sdtPr>
          <w:rPr>
            <w:rFonts w:ascii="MS Gothic" w:eastAsia="MS Gothic" w:hAnsi="MS Gothic"/>
          </w:rPr>
          <w:id w:val="1571309371"/>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set and facilitate discussion on norms or </w:t>
      </w:r>
      <w:hyperlink r:id="rId8">
        <w:r w:rsidRPr="003E6C80">
          <w:rPr>
            <w:rStyle w:val="Hyperlink"/>
          </w:rPr>
          <w:t>community agreements</w:t>
        </w:r>
      </w:hyperlink>
      <w:r w:rsidRPr="003E6C80">
        <w:t xml:space="preserve"> at the beginning of the workshop? </w:t>
      </w:r>
    </w:p>
    <w:p w14:paraId="21E85E13" w14:textId="77777777" w:rsidR="00414532" w:rsidRPr="003E6C80" w:rsidRDefault="00414532" w:rsidP="00414532">
      <w:pPr>
        <w:ind w:left="567"/>
      </w:pPr>
      <w:sdt>
        <w:sdtPr>
          <w:rPr>
            <w:rFonts w:ascii="MS Gothic" w:eastAsia="MS Gothic" w:hAnsi="MS Gothic"/>
          </w:rPr>
          <w:id w:val="57911476"/>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involve participant voices in the creation of these norms.</w:t>
      </w:r>
    </w:p>
    <w:p w14:paraId="6A6DB2C0" w14:textId="77777777" w:rsidR="00414532" w:rsidRDefault="00414532" w:rsidP="00414532">
      <w:sdt>
        <w:sdtPr>
          <w:rPr>
            <w:rFonts w:ascii="MS Gothic" w:eastAsia="MS Gothic" w:hAnsi="MS Gothic"/>
          </w:rPr>
          <w:id w:val="1578401152"/>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w:t>
      </w:r>
      <w:r>
        <w:t>break up lecturing content so that there is some form of interactivity every 10-15 minutes</w:t>
      </w:r>
      <w:r w:rsidRPr="003E6C80">
        <w:t>.</w:t>
      </w:r>
    </w:p>
    <w:p w14:paraId="0D6F6444" w14:textId="77777777" w:rsidR="00414532" w:rsidRDefault="00414532" w:rsidP="00414532">
      <w:sdt>
        <w:sdtPr>
          <w:id w:val="-10066719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have included a break if the session is over 2 hours.</w:t>
      </w:r>
    </w:p>
    <w:p w14:paraId="0566497E" w14:textId="4CC59931" w:rsidR="00414532" w:rsidRPr="003E6C80" w:rsidRDefault="00414532" w:rsidP="00414532">
      <w:sdt>
        <w:sdtPr>
          <w:id w:val="-13080108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have planned activities with </w:t>
      </w:r>
      <w:hyperlink r:id="rId9" w:history="1">
        <w:r w:rsidRPr="006173F9">
          <w:rPr>
            <w:rStyle w:val="Hyperlink"/>
          </w:rPr>
          <w:t>active learning strategies</w:t>
        </w:r>
      </w:hyperlink>
      <w:r>
        <w:t xml:space="preserve"> in mind.</w:t>
      </w:r>
    </w:p>
    <w:p w14:paraId="401E1082" w14:textId="77777777" w:rsidR="00414532" w:rsidRPr="003E6C80" w:rsidRDefault="00414532" w:rsidP="00414532">
      <w:sdt>
        <w:sdtPr>
          <w:rPr>
            <w:rFonts w:ascii="MS Gothic" w:eastAsia="MS Gothic" w:hAnsi="MS Gothic"/>
          </w:rPr>
          <w:id w:val="-1265609931"/>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describe verbally any images, charts, or graphs that appear on the slides.</w:t>
      </w:r>
    </w:p>
    <w:p w14:paraId="5C6C2BBC" w14:textId="77777777" w:rsidR="00414532" w:rsidRPr="003E6C80" w:rsidRDefault="00414532" w:rsidP="00414532">
      <w:sdt>
        <w:sdtPr>
          <w:rPr>
            <w:rFonts w:ascii="MS Gothic" w:eastAsia="MS Gothic" w:hAnsi="MS Gothic"/>
          </w:rPr>
          <w:id w:val="1944176638"/>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define jargon in plain English and explain acronyms.</w:t>
      </w:r>
    </w:p>
    <w:p w14:paraId="3CD6A357" w14:textId="77777777" w:rsidR="00414532" w:rsidRPr="003E6C80" w:rsidRDefault="00414532" w:rsidP="00414532">
      <w:sdt>
        <w:sdtPr>
          <w:rPr>
            <w:rFonts w:ascii="MS Gothic" w:eastAsia="MS Gothic" w:hAnsi="MS Gothic"/>
          </w:rPr>
          <w:id w:val="-821193859"/>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share instructions in multiple formats and ensure they are visible throughout the duration of the activity.</w:t>
      </w:r>
    </w:p>
    <w:p w14:paraId="1145047E" w14:textId="77777777" w:rsidR="00414532" w:rsidRPr="003E6C80" w:rsidRDefault="00414532" w:rsidP="00414532">
      <w:pPr>
        <w:pStyle w:val="Heading1"/>
      </w:pPr>
      <w:r w:rsidRPr="003E6C80">
        <w:t>Participant engagement</w:t>
      </w:r>
    </w:p>
    <w:p w14:paraId="1FCA1EFB" w14:textId="4757F147" w:rsidR="00414532" w:rsidRPr="003E6C80" w:rsidRDefault="00414532" w:rsidP="00414532">
      <w:sdt>
        <w:sdtPr>
          <w:rPr>
            <w:rFonts w:ascii="MS Gothic" w:eastAsia="MS Gothic" w:hAnsi="MS Gothic"/>
          </w:rPr>
          <w:id w:val="743847709"/>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have created </w:t>
      </w:r>
      <w:hyperlink r:id="rId10" w:history="1">
        <w:r w:rsidRPr="00A10F13">
          <w:rPr>
            <w:rStyle w:val="Hyperlink"/>
          </w:rPr>
          <w:t>learning-centered learning outcomes</w:t>
        </w:r>
      </w:hyperlink>
      <w:r w:rsidRPr="003E6C80">
        <w:t>.</w:t>
      </w:r>
    </w:p>
    <w:p w14:paraId="2813486B" w14:textId="6A41CC33" w:rsidR="00414532" w:rsidRPr="003E6C80" w:rsidRDefault="00414532" w:rsidP="00414532">
      <w:sdt>
        <w:sdtPr>
          <w:rPr>
            <w:rFonts w:ascii="MS Gothic" w:eastAsia="MS Gothic" w:hAnsi="MS Gothic"/>
          </w:rPr>
          <w:id w:val="1175930232"/>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provide </w:t>
      </w:r>
      <w:hyperlink r:id="rId11" w:history="1">
        <w:r w:rsidRPr="00055663">
          <w:rPr>
            <w:rStyle w:val="Hyperlink"/>
          </w:rPr>
          <w:t>alternative options</w:t>
        </w:r>
      </w:hyperlink>
      <w:r w:rsidRPr="003E6C80">
        <w:t xml:space="preserve"> for engagement to remove barriers to participation.</w:t>
      </w:r>
    </w:p>
    <w:p w14:paraId="06CE046C" w14:textId="45D5E8C6" w:rsidR="00414532" w:rsidRPr="003E6C80" w:rsidRDefault="00414532" w:rsidP="00414532">
      <w:sdt>
        <w:sdtPr>
          <w:rPr>
            <w:rFonts w:ascii="MS Gothic" w:eastAsia="MS Gothic" w:hAnsi="MS Gothic"/>
          </w:rPr>
          <w:id w:val="1280532941"/>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help </w:t>
      </w:r>
      <w:hyperlink r:id="rId12" w:history="1">
        <w:r w:rsidRPr="00934E8E">
          <w:rPr>
            <w:rStyle w:val="Hyperlink"/>
          </w:rPr>
          <w:t>connect content</w:t>
        </w:r>
      </w:hyperlink>
      <w:r w:rsidRPr="003E6C80">
        <w:t xml:space="preserve"> to participants’ prior knowledge on the topic.</w:t>
      </w:r>
    </w:p>
    <w:p w14:paraId="288C44A7" w14:textId="699CA5C0" w:rsidR="00414532" w:rsidRPr="003E6C80" w:rsidRDefault="00414532" w:rsidP="00414532">
      <w:sdt>
        <w:sdtPr>
          <w:rPr>
            <w:rFonts w:ascii="MS Gothic" w:eastAsia="MS Gothic" w:hAnsi="MS Gothic"/>
          </w:rPr>
          <w:id w:val="-26034386"/>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w:t>
      </w:r>
      <w:hyperlink r:id="rId13" w:history="1">
        <w:r w:rsidRPr="0092328D">
          <w:rPr>
            <w:rStyle w:val="Hyperlink"/>
          </w:rPr>
          <w:t>break down tasks</w:t>
        </w:r>
      </w:hyperlink>
      <w:r w:rsidRPr="003E6C80">
        <w:t xml:space="preserve"> in a way that makes it clear who will do what.</w:t>
      </w:r>
    </w:p>
    <w:p w14:paraId="283294F5" w14:textId="77777777" w:rsidR="00414532" w:rsidRPr="003E6C80" w:rsidRDefault="00414532" w:rsidP="00414532">
      <w:pPr>
        <w:rPr>
          <w:rStyle w:val="Hyperlink"/>
          <w:color w:val="auto"/>
          <w:u w:val="none"/>
        </w:rPr>
      </w:pPr>
      <w:sdt>
        <w:sdtPr>
          <w:rPr>
            <w:rFonts w:ascii="MS Gothic" w:eastAsia="MS Gothic" w:hAnsi="MS Gothic"/>
            <w:color w:val="0000FF"/>
            <w:u w:val="single"/>
          </w:rPr>
          <w:id w:val="244933062"/>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ensure activities have </w:t>
      </w:r>
      <w:hyperlink r:id="rId14">
        <w:r>
          <w:rPr>
            <w:rStyle w:val="Hyperlink"/>
          </w:rPr>
          <w:t>multiple options for</w:t>
        </w:r>
        <w:r w:rsidRPr="003E6C80">
          <w:rPr>
            <w:rStyle w:val="Hyperlink"/>
          </w:rPr>
          <w:t xml:space="preserve"> engagement</w:t>
        </w:r>
      </w:hyperlink>
      <w:r>
        <w:rPr>
          <w:rStyle w:val="Hyperlink"/>
        </w:rPr>
        <w:t>,</w:t>
      </w:r>
      <w:r w:rsidRPr="003E6C80">
        <w:rPr>
          <w:rStyle w:val="Hyperlink"/>
        </w:rPr>
        <w:t xml:space="preserve"> </w:t>
      </w:r>
      <w:r w:rsidRPr="003E6C80">
        <w:rPr>
          <w:rStyle w:val="Hyperlink"/>
          <w:color w:val="auto"/>
          <w:u w:val="none"/>
        </w:rPr>
        <w:t>meaning not all activities are the same format, taking into consideration the modality.</w:t>
      </w:r>
    </w:p>
    <w:p w14:paraId="37895020" w14:textId="05E040AB" w:rsidR="00414532" w:rsidRPr="003E6C80" w:rsidRDefault="00414532" w:rsidP="00414532">
      <w:sdt>
        <w:sdtPr>
          <w:rPr>
            <w:rStyle w:val="Hyperlink"/>
            <w:color w:val="auto"/>
            <w:u w:val="none"/>
          </w:rPr>
          <w:id w:val="1860852374"/>
          <w14:checkbox>
            <w14:checked w14:val="0"/>
            <w14:checkedState w14:val="2612" w14:font="MS Gothic"/>
            <w14:uncheckedState w14:val="2610" w14:font="MS Gothic"/>
          </w14:checkbox>
        </w:sdtPr>
        <w:sdtContent>
          <w:r w:rsidRPr="003E6C80">
            <w:rPr>
              <w:rStyle w:val="Hyperlink"/>
              <w:rFonts w:ascii="MS Gothic" w:eastAsia="MS Gothic" w:hAnsi="MS Gothic"/>
              <w:color w:val="auto"/>
              <w:u w:val="none"/>
            </w:rPr>
            <w:t>☐</w:t>
          </w:r>
        </w:sdtContent>
      </w:sdt>
      <w:r w:rsidRPr="003E6C80">
        <w:rPr>
          <w:rStyle w:val="Hyperlink"/>
          <w:color w:val="auto"/>
          <w:u w:val="none"/>
        </w:rPr>
        <w:t xml:space="preserve"> I ask participants for </w:t>
      </w:r>
      <w:hyperlink r:id="rId15" w:history="1">
        <w:r w:rsidRPr="00F6673E">
          <w:rPr>
            <w:rStyle w:val="Hyperlink"/>
          </w:rPr>
          <w:t>feedback</w:t>
        </w:r>
      </w:hyperlink>
      <w:r w:rsidRPr="003E6C80">
        <w:rPr>
          <w:rStyle w:val="Hyperlink"/>
          <w:color w:val="auto"/>
          <w:u w:val="none"/>
        </w:rPr>
        <w:t xml:space="preserve"> following the session.</w:t>
      </w:r>
    </w:p>
    <w:p w14:paraId="29D39C4A" w14:textId="77777777" w:rsidR="00414532" w:rsidRPr="003E6C80" w:rsidRDefault="00414532" w:rsidP="00414532">
      <w:pPr>
        <w:pStyle w:val="Heading1"/>
      </w:pPr>
      <w:r w:rsidRPr="003E6C80">
        <w:t>Slide deck</w:t>
      </w:r>
    </w:p>
    <w:p w14:paraId="361F935B" w14:textId="77777777" w:rsidR="00414532" w:rsidRPr="003E6C80" w:rsidRDefault="00414532" w:rsidP="00414532">
      <w:sdt>
        <w:sdtPr>
          <w:rPr>
            <w:rFonts w:ascii="MS Gothic" w:eastAsia="MS Gothic" w:hAnsi="MS Gothic"/>
          </w:rPr>
          <w:id w:val="772978196"/>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have informed participants about if and when they will receive the slides</w:t>
      </w:r>
    </w:p>
    <w:p w14:paraId="7464E70B" w14:textId="77777777" w:rsidR="00414532" w:rsidRDefault="00414532" w:rsidP="00414532">
      <w:pPr>
        <w:rPr>
          <w:rStyle w:val="Hyperlink"/>
        </w:rPr>
      </w:pPr>
      <w:sdt>
        <w:sdtPr>
          <w:rPr>
            <w:rFonts w:ascii="MS Gothic" w:eastAsia="MS Gothic" w:hAnsi="MS Gothic"/>
            <w:color w:val="0000FF"/>
            <w:u w:val="single"/>
          </w:rPr>
          <w:id w:val="641235858"/>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have followed good practices on </w:t>
      </w:r>
      <w:hyperlink r:id="rId16" w:history="1">
        <w:r w:rsidRPr="003E6C80">
          <w:rPr>
            <w:rStyle w:val="Hyperlink"/>
          </w:rPr>
          <w:t>document and presentation accessibility</w:t>
        </w:r>
      </w:hyperlink>
      <w:r w:rsidRPr="003E6C80">
        <w:rPr>
          <w:rStyle w:val="Hyperlink"/>
        </w:rPr>
        <w:t>.</w:t>
      </w:r>
      <w:r>
        <w:rPr>
          <w:rStyle w:val="Hyperlink"/>
        </w:rPr>
        <w:t xml:space="preserve"> </w:t>
      </w:r>
    </w:p>
    <w:p w14:paraId="5E007ACB" w14:textId="77777777" w:rsidR="00414532" w:rsidRPr="00FD25CD" w:rsidRDefault="00414532" w:rsidP="00414532">
      <w:pPr>
        <w:rPr>
          <w:rStyle w:val="Hyperlink"/>
          <w:color w:val="auto"/>
          <w:u w:val="none"/>
        </w:rPr>
      </w:pPr>
      <w:sdt>
        <w:sdtPr>
          <w:rPr>
            <w:rStyle w:val="Hyperlink"/>
            <w:color w:val="auto"/>
            <w:u w:val="none"/>
          </w:rPr>
          <w:id w:val="-405616777"/>
          <w14:checkbox>
            <w14:checked w14:val="0"/>
            <w14:checkedState w14:val="2612" w14:font="MS Gothic"/>
            <w14:uncheckedState w14:val="2610" w14:font="MS Gothic"/>
          </w14:checkbox>
        </w:sdtPr>
        <w:sdtContent>
          <w:r>
            <w:rPr>
              <w:rStyle w:val="Hyperlink"/>
              <w:rFonts w:ascii="MS Gothic" w:eastAsia="MS Gothic" w:hAnsi="MS Gothic" w:hint="eastAsia"/>
              <w:color w:val="auto"/>
              <w:u w:val="none"/>
            </w:rPr>
            <w:t>☐</w:t>
          </w:r>
        </w:sdtContent>
      </w:sdt>
      <w:r>
        <w:rPr>
          <w:rStyle w:val="Hyperlink"/>
          <w:color w:val="auto"/>
          <w:u w:val="none"/>
        </w:rPr>
        <w:t xml:space="preserve"> </w:t>
      </w:r>
      <w:r w:rsidRPr="00FD25CD">
        <w:rPr>
          <w:rStyle w:val="Hyperlink"/>
          <w:color w:val="auto"/>
          <w:u w:val="none"/>
        </w:rPr>
        <w:t>I have added alternative text to images.</w:t>
      </w:r>
    </w:p>
    <w:p w14:paraId="5373A9DE" w14:textId="77777777" w:rsidR="00414532" w:rsidRPr="003E6C80" w:rsidRDefault="00414532" w:rsidP="00414532">
      <w:sdt>
        <w:sdtPr>
          <w:rPr>
            <w:rFonts w:ascii="MS Gothic" w:eastAsia="MS Gothic" w:hAnsi="MS Gothic"/>
          </w:rPr>
          <w:id w:val="-1883400742"/>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have run the an </w:t>
      </w:r>
      <w:hyperlink r:id="rId17">
        <w:r w:rsidRPr="003E6C80">
          <w:rPr>
            <w:rStyle w:val="Hyperlink"/>
          </w:rPr>
          <w:t>accessibility checker</w:t>
        </w:r>
      </w:hyperlink>
      <w:r w:rsidRPr="003E6C80">
        <w:t xml:space="preserve"> on the PowerPoint slides and any accompanying digital handouts.</w:t>
      </w:r>
    </w:p>
    <w:p w14:paraId="1748879C" w14:textId="77777777" w:rsidR="00414532" w:rsidRPr="003E6C80" w:rsidRDefault="00414532" w:rsidP="00414532">
      <w:sdt>
        <w:sdtPr>
          <w:rPr>
            <w:rFonts w:ascii="MS Gothic" w:eastAsia="MS Gothic" w:hAnsi="MS Gothic"/>
          </w:rPr>
          <w:id w:val="1360547454"/>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have ensured images offer diversity in term so people, bodies, and lived experiences represented.</w:t>
      </w:r>
    </w:p>
    <w:p w14:paraId="54873CF8" w14:textId="77777777" w:rsidR="00414532" w:rsidRPr="003E6C80" w:rsidRDefault="00414532" w:rsidP="00414532">
      <w:pPr>
        <w:pStyle w:val="Heading1"/>
      </w:pPr>
      <w:r w:rsidRPr="003E6C80">
        <w:lastRenderedPageBreak/>
        <w:t>In-person considerations</w:t>
      </w:r>
    </w:p>
    <w:p w14:paraId="633AD301" w14:textId="77777777" w:rsidR="00414532" w:rsidRDefault="00414532" w:rsidP="00414532">
      <w:pPr>
        <w:rPr>
          <w:rFonts w:ascii="MS Gothic" w:eastAsia="MS Gothic" w:hAnsi="MS Gothic"/>
        </w:rPr>
      </w:pPr>
      <w:sdt>
        <w:sdtPr>
          <w:rPr>
            <w:rFonts w:ascii="MS Gothic" w:eastAsia="MS Gothic" w:hAnsi="MS Gothic"/>
          </w:rPr>
          <w:id w:val="-356579830"/>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have booked a room of appropriate size.</w:t>
      </w:r>
      <w:r w:rsidRPr="00B179E9">
        <w:rPr>
          <w:rFonts w:ascii="MS Gothic" w:eastAsia="MS Gothic" w:hAnsi="MS Gothic"/>
        </w:rPr>
        <w:t xml:space="preserve"> </w:t>
      </w:r>
    </w:p>
    <w:p w14:paraId="62BDB031" w14:textId="77777777" w:rsidR="00414532" w:rsidRPr="003E6C80" w:rsidRDefault="00414532" w:rsidP="00414532">
      <w:sdt>
        <w:sdtPr>
          <w:rPr>
            <w:rFonts w:ascii="MS Gothic" w:eastAsia="MS Gothic" w:hAnsi="MS Gothic"/>
          </w:rPr>
          <w:id w:val="650944009"/>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have provided instructions on how to find and get to the space.</w:t>
      </w:r>
    </w:p>
    <w:p w14:paraId="221D380C" w14:textId="77777777" w:rsidR="00414532" w:rsidRPr="003E6C80" w:rsidRDefault="00414532" w:rsidP="00414532">
      <w:sdt>
        <w:sdtPr>
          <w:rPr>
            <w:rFonts w:ascii="MS Gothic" w:eastAsia="MS Gothic" w:hAnsi="MS Gothic"/>
          </w:rPr>
          <w:id w:val="-2133699202"/>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have (re-) arranged the furniture so participants can see/hear me.</w:t>
      </w:r>
    </w:p>
    <w:p w14:paraId="55FBDB95" w14:textId="77777777" w:rsidR="00414532" w:rsidRPr="003E6C80" w:rsidRDefault="00414532" w:rsidP="00414532">
      <w:sdt>
        <w:sdtPr>
          <w:rPr>
            <w:rFonts w:ascii="MS Gothic" w:eastAsia="MS Gothic" w:hAnsi="MS Gothic"/>
          </w:rPr>
          <w:id w:val="-242107572"/>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If the room is large enough to hold 25 people, I have ensured there is a working microphone and speakers, which I will use during the presentation.</w:t>
      </w:r>
    </w:p>
    <w:p w14:paraId="3A23B7F3" w14:textId="77777777" w:rsidR="00414532" w:rsidRPr="003E6C80" w:rsidRDefault="00414532" w:rsidP="00414532">
      <w:sdt>
        <w:sdtPr>
          <w:rPr>
            <w:rFonts w:ascii="MS Gothic" w:eastAsia="MS Gothic" w:hAnsi="MS Gothic"/>
          </w:rPr>
          <w:id w:val="82494601"/>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have ensured the room has enough seats for each participant.</w:t>
      </w:r>
    </w:p>
    <w:p w14:paraId="0754B06F" w14:textId="77777777" w:rsidR="00414532" w:rsidRPr="003E6C80" w:rsidRDefault="00414532" w:rsidP="00414532">
      <w:sdt>
        <w:sdtPr>
          <w:rPr>
            <w:rFonts w:ascii="MS Gothic" w:eastAsia="MS Gothic" w:hAnsi="MS Gothic"/>
          </w:rPr>
          <w:id w:val="1273207274"/>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have made sure there is chairs suitable for people with larger bodies, to the extent possible.</w:t>
      </w:r>
    </w:p>
    <w:p w14:paraId="57014CEB" w14:textId="77777777" w:rsidR="00414532" w:rsidRPr="003E6C80" w:rsidRDefault="00414532" w:rsidP="00414532">
      <w:sdt>
        <w:sdtPr>
          <w:rPr>
            <w:rFonts w:ascii="MS Gothic" w:eastAsia="MS Gothic" w:hAnsi="MS Gothic"/>
          </w:rPr>
          <w:id w:val="510254638"/>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have ensured there is space and flexibility in the room for wheelchair users.</w:t>
      </w:r>
    </w:p>
    <w:p w14:paraId="67F0AEDB" w14:textId="77777777" w:rsidR="00414532" w:rsidRPr="003E6C80" w:rsidRDefault="00414532" w:rsidP="00414532">
      <w:sdt>
        <w:sdtPr>
          <w:rPr>
            <w:rFonts w:ascii="MS Gothic" w:eastAsia="MS Gothic" w:hAnsi="MS Gothic"/>
          </w:rPr>
          <w:id w:val="1117025595"/>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have made it clear that people can stand up or move around the space if they would like to do so, and indicated where they can do that.</w:t>
      </w:r>
    </w:p>
    <w:p w14:paraId="1770FF72" w14:textId="77777777" w:rsidR="00414532" w:rsidRPr="003E6C80" w:rsidRDefault="00414532" w:rsidP="00414532">
      <w:sdt>
        <w:sdtPr>
          <w:rPr>
            <w:rFonts w:ascii="MS Gothic" w:eastAsia="MS Gothic" w:hAnsi="MS Gothic"/>
          </w:rPr>
          <w:id w:val="-241500359"/>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have ensured the room has the appropriate technology and equipment, such as cables, connectors, speakers, tables, markers, or I have made plans to bring what I need.</w:t>
      </w:r>
    </w:p>
    <w:p w14:paraId="650483DD" w14:textId="77777777" w:rsidR="00414532" w:rsidRPr="003E6C80" w:rsidRDefault="00414532" w:rsidP="00414532">
      <w:sdt>
        <w:sdtPr>
          <w:rPr>
            <w:rFonts w:ascii="MS Gothic" w:eastAsia="MS Gothic" w:hAnsi="MS Gothic"/>
          </w:rPr>
          <w:id w:val="-1311783966"/>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have made the font on visual aids large enough so everyone in the room can see it.</w:t>
      </w:r>
    </w:p>
    <w:p w14:paraId="7943B21D" w14:textId="77777777" w:rsidR="00414532" w:rsidRPr="003E6C80" w:rsidRDefault="00414532" w:rsidP="00414532">
      <w:sdt>
        <w:sdtPr>
          <w:rPr>
            <w:rFonts w:ascii="MS Gothic" w:eastAsia="MS Gothic" w:hAnsi="MS Gothic"/>
          </w:rPr>
          <w:id w:val="-24263263"/>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have identified for participants the location of nearest washrooms, including gender neutral</w:t>
      </w:r>
      <w:r>
        <w:t>, single-stall, and step-free</w:t>
      </w:r>
      <w:r w:rsidRPr="003E6C80">
        <w:t xml:space="preserve"> washroom(s).</w:t>
      </w:r>
    </w:p>
    <w:p w14:paraId="3514F3E7" w14:textId="77777777" w:rsidR="00414532" w:rsidRPr="003E6C80" w:rsidRDefault="00414532" w:rsidP="00414532">
      <w:pPr>
        <w:pStyle w:val="Heading1"/>
      </w:pPr>
      <w:r w:rsidRPr="003E6C80">
        <w:t>Online considerations</w:t>
      </w:r>
    </w:p>
    <w:p w14:paraId="7FDDB803" w14:textId="77777777" w:rsidR="00414532" w:rsidRPr="003E6C80" w:rsidRDefault="00414532" w:rsidP="00414532">
      <w:sdt>
        <w:sdtPr>
          <w:rPr>
            <w:rFonts w:ascii="MS Gothic" w:eastAsia="MS Gothic" w:hAnsi="MS Gothic"/>
          </w:rPr>
          <w:id w:val="-1748188277"/>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have turned on closed captions or a live transcript.</w:t>
      </w:r>
    </w:p>
    <w:p w14:paraId="77E935C9" w14:textId="77777777" w:rsidR="00414532" w:rsidRPr="003E6C80" w:rsidRDefault="00414532" w:rsidP="00414532">
      <w:sdt>
        <w:sdtPr>
          <w:rPr>
            <w:rFonts w:ascii="MS Gothic" w:eastAsia="MS Gothic" w:hAnsi="MS Gothic"/>
          </w:rPr>
          <w:id w:val="-1192146274"/>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have pronouns next to my name on the platform.</w:t>
      </w:r>
    </w:p>
    <w:p w14:paraId="48C15309" w14:textId="77777777" w:rsidR="00414532" w:rsidRPr="003E6C80" w:rsidRDefault="00414532" w:rsidP="00414532">
      <w:sdt>
        <w:sdtPr>
          <w:rPr>
            <w:rFonts w:ascii="MS Gothic" w:eastAsia="MS Gothic" w:hAnsi="MS Gothic"/>
          </w:rPr>
          <w:id w:val="2021431873"/>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have alerted participants if the session will be recorded.</w:t>
      </w:r>
    </w:p>
    <w:p w14:paraId="3B9B5337" w14:textId="77777777" w:rsidR="00414532" w:rsidRPr="003E6C80" w:rsidRDefault="00414532" w:rsidP="00414532">
      <w:sdt>
        <w:sdtPr>
          <w:rPr>
            <w:rFonts w:ascii="MS Gothic" w:eastAsia="MS Gothic" w:hAnsi="MS Gothic"/>
          </w:rPr>
          <w:id w:val="-2057078423"/>
          <w14:checkbox>
            <w14:checked w14:val="0"/>
            <w14:checkedState w14:val="2612" w14:font="MS Gothic"/>
            <w14:uncheckedState w14:val="2610" w14:font="MS Gothic"/>
          </w14:checkbox>
        </w:sdtPr>
        <w:sdtContent>
          <w:r w:rsidRPr="003E6C80">
            <w:rPr>
              <w:rFonts w:ascii="MS Gothic" w:eastAsia="MS Gothic" w:hAnsi="MS Gothic"/>
            </w:rPr>
            <w:t>☐</w:t>
          </w:r>
        </w:sdtContent>
      </w:sdt>
      <w:r w:rsidRPr="003E6C80">
        <w:t xml:space="preserve"> I have told participants about the expected level of engagement, including if they will need to have their microphone and/or camera on at any point in the session.</w:t>
      </w:r>
    </w:p>
    <w:p w14:paraId="50D441BE" w14:textId="77777777" w:rsidR="00414532" w:rsidRPr="003E6C80" w:rsidRDefault="00414532" w:rsidP="00414532"/>
    <w:p w14:paraId="629F8147" w14:textId="77777777" w:rsidR="00541C92" w:rsidRDefault="00541C92" w:rsidP="00541C92"/>
    <w:p w14:paraId="29A8AAD1" w14:textId="77777777" w:rsidR="006B791E" w:rsidRDefault="006B791E"/>
    <w:sectPr w:rsidR="006B79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37602"/>
    <w:multiLevelType w:val="hybridMultilevel"/>
    <w:tmpl w:val="DBB8C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3C5BD8"/>
    <w:multiLevelType w:val="hybridMultilevel"/>
    <w:tmpl w:val="87706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2473D6"/>
    <w:multiLevelType w:val="hybridMultilevel"/>
    <w:tmpl w:val="62200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98691A"/>
    <w:multiLevelType w:val="hybridMultilevel"/>
    <w:tmpl w:val="C7E8A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8923D8"/>
    <w:multiLevelType w:val="hybridMultilevel"/>
    <w:tmpl w:val="88E2E4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6DD2987"/>
    <w:multiLevelType w:val="hybridMultilevel"/>
    <w:tmpl w:val="A41EC6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9D02C8"/>
    <w:multiLevelType w:val="hybridMultilevel"/>
    <w:tmpl w:val="E820C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33"/>
    <w:rsid w:val="00055663"/>
    <w:rsid w:val="002A29B9"/>
    <w:rsid w:val="002B5999"/>
    <w:rsid w:val="00405185"/>
    <w:rsid w:val="00414532"/>
    <w:rsid w:val="00541C92"/>
    <w:rsid w:val="00603FEC"/>
    <w:rsid w:val="006173F9"/>
    <w:rsid w:val="006B3F76"/>
    <w:rsid w:val="006B791E"/>
    <w:rsid w:val="006F1DB7"/>
    <w:rsid w:val="0088010B"/>
    <w:rsid w:val="008F4233"/>
    <w:rsid w:val="00900B81"/>
    <w:rsid w:val="0092328D"/>
    <w:rsid w:val="00934E8E"/>
    <w:rsid w:val="00A10F13"/>
    <w:rsid w:val="00C512D8"/>
    <w:rsid w:val="00D31147"/>
    <w:rsid w:val="00D34F6C"/>
    <w:rsid w:val="00F22B6D"/>
    <w:rsid w:val="00F667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B76F"/>
  <w15:chartTrackingRefBased/>
  <w15:docId w15:val="{3518E3AC-61F8-4D3F-B717-20C4FEEA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FEC"/>
    <w:rPr>
      <w:sz w:val="22"/>
    </w:rPr>
  </w:style>
  <w:style w:type="paragraph" w:styleId="Heading1">
    <w:name w:val="heading 1"/>
    <w:basedOn w:val="Normal"/>
    <w:next w:val="Normal"/>
    <w:link w:val="Heading1Char"/>
    <w:uiPriority w:val="9"/>
    <w:qFormat/>
    <w:rsid w:val="00603FEC"/>
    <w:pPr>
      <w:keepNext/>
      <w:keepLines/>
      <w:pBdr>
        <w:bottom w:val="single" w:sz="4" w:space="1" w:color="E51E25" w:themeColor="accent1"/>
      </w:pBdr>
      <w:spacing w:before="400" w:after="40" w:line="240" w:lineRule="auto"/>
      <w:outlineLvl w:val="0"/>
    </w:pPr>
    <w:rPr>
      <w:rFonts w:asciiTheme="majorHAnsi" w:eastAsiaTheme="majorEastAsia" w:hAnsiTheme="majorHAnsi" w:cstheme="majorBidi"/>
      <w:color w:val="AD1418" w:themeColor="accent1" w:themeShade="BF"/>
      <w:sz w:val="36"/>
      <w:szCs w:val="36"/>
    </w:rPr>
  </w:style>
  <w:style w:type="paragraph" w:styleId="Heading2">
    <w:name w:val="heading 2"/>
    <w:basedOn w:val="Normal"/>
    <w:next w:val="Normal"/>
    <w:link w:val="Heading2Char"/>
    <w:uiPriority w:val="9"/>
    <w:semiHidden/>
    <w:unhideWhenUsed/>
    <w:qFormat/>
    <w:rsid w:val="00603FEC"/>
    <w:pPr>
      <w:keepNext/>
      <w:keepLines/>
      <w:spacing w:before="160" w:after="0" w:line="240" w:lineRule="auto"/>
      <w:outlineLvl w:val="1"/>
    </w:pPr>
    <w:rPr>
      <w:rFonts w:asciiTheme="majorHAnsi" w:eastAsiaTheme="majorEastAsia" w:hAnsiTheme="majorHAnsi" w:cstheme="majorBidi"/>
      <w:color w:val="AD1418" w:themeColor="accent1" w:themeShade="BF"/>
      <w:sz w:val="28"/>
      <w:szCs w:val="28"/>
    </w:rPr>
  </w:style>
  <w:style w:type="paragraph" w:styleId="Heading3">
    <w:name w:val="heading 3"/>
    <w:basedOn w:val="Normal"/>
    <w:next w:val="Normal"/>
    <w:link w:val="Heading3Char"/>
    <w:uiPriority w:val="9"/>
    <w:semiHidden/>
    <w:unhideWhenUsed/>
    <w:qFormat/>
    <w:rsid w:val="00603FE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603FEC"/>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03FEC"/>
    <w:pPr>
      <w:keepNext/>
      <w:keepLines/>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603FEC"/>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03FEC"/>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03FE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03FE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233"/>
    <w:pPr>
      <w:ind w:left="720"/>
      <w:contextualSpacing/>
    </w:pPr>
  </w:style>
  <w:style w:type="character" w:styleId="Hyperlink">
    <w:name w:val="Hyperlink"/>
    <w:basedOn w:val="DefaultParagraphFont"/>
    <w:uiPriority w:val="99"/>
    <w:unhideWhenUsed/>
    <w:rsid w:val="008F4233"/>
    <w:rPr>
      <w:color w:val="0000FF"/>
      <w:u w:val="single"/>
    </w:rPr>
  </w:style>
  <w:style w:type="character" w:customStyle="1" w:styleId="Heading1Char">
    <w:name w:val="Heading 1 Char"/>
    <w:basedOn w:val="DefaultParagraphFont"/>
    <w:link w:val="Heading1"/>
    <w:uiPriority w:val="9"/>
    <w:rsid w:val="00603FEC"/>
    <w:rPr>
      <w:rFonts w:asciiTheme="majorHAnsi" w:eastAsiaTheme="majorEastAsia" w:hAnsiTheme="majorHAnsi" w:cstheme="majorBidi"/>
      <w:color w:val="AD1418" w:themeColor="accent1" w:themeShade="BF"/>
      <w:sz w:val="36"/>
      <w:szCs w:val="36"/>
    </w:rPr>
  </w:style>
  <w:style w:type="paragraph" w:styleId="Title">
    <w:name w:val="Title"/>
    <w:basedOn w:val="Normal"/>
    <w:next w:val="Normal"/>
    <w:link w:val="TitleChar"/>
    <w:uiPriority w:val="10"/>
    <w:qFormat/>
    <w:rsid w:val="00603FEC"/>
    <w:pPr>
      <w:spacing w:after="0" w:line="240" w:lineRule="auto"/>
      <w:contextualSpacing/>
    </w:pPr>
    <w:rPr>
      <w:rFonts w:asciiTheme="majorHAnsi" w:eastAsiaTheme="majorEastAsia" w:hAnsiTheme="majorHAnsi" w:cstheme="majorBidi"/>
      <w:color w:val="AD1418" w:themeColor="accent1" w:themeShade="BF"/>
      <w:spacing w:val="-7"/>
      <w:sz w:val="80"/>
      <w:szCs w:val="80"/>
    </w:rPr>
  </w:style>
  <w:style w:type="character" w:customStyle="1" w:styleId="TitleChar">
    <w:name w:val="Title Char"/>
    <w:basedOn w:val="DefaultParagraphFont"/>
    <w:link w:val="Title"/>
    <w:uiPriority w:val="10"/>
    <w:rsid w:val="00603FEC"/>
    <w:rPr>
      <w:rFonts w:asciiTheme="majorHAnsi" w:eastAsiaTheme="majorEastAsia" w:hAnsiTheme="majorHAnsi" w:cstheme="majorBidi"/>
      <w:color w:val="AD1418" w:themeColor="accent1" w:themeShade="BF"/>
      <w:spacing w:val="-7"/>
      <w:sz w:val="80"/>
      <w:szCs w:val="80"/>
    </w:rPr>
  </w:style>
  <w:style w:type="character" w:customStyle="1" w:styleId="Heading2Char">
    <w:name w:val="Heading 2 Char"/>
    <w:basedOn w:val="DefaultParagraphFont"/>
    <w:link w:val="Heading2"/>
    <w:uiPriority w:val="9"/>
    <w:semiHidden/>
    <w:rsid w:val="00603FEC"/>
    <w:rPr>
      <w:rFonts w:asciiTheme="majorHAnsi" w:eastAsiaTheme="majorEastAsia" w:hAnsiTheme="majorHAnsi" w:cstheme="majorBidi"/>
      <w:color w:val="AD1418" w:themeColor="accent1" w:themeShade="BF"/>
      <w:sz w:val="28"/>
      <w:szCs w:val="28"/>
    </w:rPr>
  </w:style>
  <w:style w:type="character" w:customStyle="1" w:styleId="Heading3Char">
    <w:name w:val="Heading 3 Char"/>
    <w:basedOn w:val="DefaultParagraphFont"/>
    <w:link w:val="Heading3"/>
    <w:uiPriority w:val="9"/>
    <w:semiHidden/>
    <w:rsid w:val="00603FEC"/>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603FEC"/>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03FEC"/>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03FE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03FE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03FE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03FEC"/>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03FEC"/>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603FE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03FEC"/>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603FEC"/>
    <w:rPr>
      <w:b/>
      <w:bCs/>
    </w:rPr>
  </w:style>
  <w:style w:type="character" w:styleId="Emphasis">
    <w:name w:val="Emphasis"/>
    <w:basedOn w:val="DefaultParagraphFont"/>
    <w:uiPriority w:val="20"/>
    <w:qFormat/>
    <w:rsid w:val="00603FEC"/>
    <w:rPr>
      <w:i/>
      <w:iCs/>
    </w:rPr>
  </w:style>
  <w:style w:type="paragraph" w:styleId="NoSpacing">
    <w:name w:val="No Spacing"/>
    <w:uiPriority w:val="1"/>
    <w:qFormat/>
    <w:rsid w:val="00603FEC"/>
    <w:pPr>
      <w:spacing w:after="0" w:line="240" w:lineRule="auto"/>
    </w:pPr>
  </w:style>
  <w:style w:type="paragraph" w:styleId="Quote">
    <w:name w:val="Quote"/>
    <w:basedOn w:val="Normal"/>
    <w:next w:val="Normal"/>
    <w:link w:val="QuoteChar"/>
    <w:uiPriority w:val="29"/>
    <w:qFormat/>
    <w:rsid w:val="00603FE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03FEC"/>
    <w:rPr>
      <w:i/>
      <w:iCs/>
    </w:rPr>
  </w:style>
  <w:style w:type="paragraph" w:styleId="IntenseQuote">
    <w:name w:val="Intense Quote"/>
    <w:basedOn w:val="Normal"/>
    <w:next w:val="Normal"/>
    <w:link w:val="IntenseQuoteChar"/>
    <w:uiPriority w:val="30"/>
    <w:qFormat/>
    <w:rsid w:val="00603FEC"/>
    <w:pPr>
      <w:spacing w:before="100" w:beforeAutospacing="1" w:after="240"/>
      <w:ind w:left="864" w:right="864"/>
      <w:jc w:val="center"/>
    </w:pPr>
    <w:rPr>
      <w:rFonts w:asciiTheme="majorHAnsi" w:eastAsiaTheme="majorEastAsia" w:hAnsiTheme="majorHAnsi" w:cstheme="majorBidi"/>
      <w:color w:val="E51E25" w:themeColor="accent1"/>
      <w:sz w:val="28"/>
      <w:szCs w:val="28"/>
    </w:rPr>
  </w:style>
  <w:style w:type="character" w:customStyle="1" w:styleId="IntenseQuoteChar">
    <w:name w:val="Intense Quote Char"/>
    <w:basedOn w:val="DefaultParagraphFont"/>
    <w:link w:val="IntenseQuote"/>
    <w:uiPriority w:val="30"/>
    <w:rsid w:val="00603FEC"/>
    <w:rPr>
      <w:rFonts w:asciiTheme="majorHAnsi" w:eastAsiaTheme="majorEastAsia" w:hAnsiTheme="majorHAnsi" w:cstheme="majorBidi"/>
      <w:color w:val="E51E25" w:themeColor="accent1"/>
      <w:sz w:val="28"/>
      <w:szCs w:val="28"/>
    </w:rPr>
  </w:style>
  <w:style w:type="character" w:styleId="SubtleEmphasis">
    <w:name w:val="Subtle Emphasis"/>
    <w:basedOn w:val="DefaultParagraphFont"/>
    <w:uiPriority w:val="19"/>
    <w:qFormat/>
    <w:rsid w:val="00603FEC"/>
    <w:rPr>
      <w:i/>
      <w:iCs/>
      <w:color w:val="595959" w:themeColor="text1" w:themeTint="A6"/>
    </w:rPr>
  </w:style>
  <w:style w:type="character" w:styleId="IntenseEmphasis">
    <w:name w:val="Intense Emphasis"/>
    <w:basedOn w:val="DefaultParagraphFont"/>
    <w:uiPriority w:val="21"/>
    <w:qFormat/>
    <w:rsid w:val="00603FEC"/>
    <w:rPr>
      <w:b/>
      <w:bCs/>
      <w:i/>
      <w:iCs/>
    </w:rPr>
  </w:style>
  <w:style w:type="character" w:styleId="SubtleReference">
    <w:name w:val="Subtle Reference"/>
    <w:basedOn w:val="DefaultParagraphFont"/>
    <w:uiPriority w:val="31"/>
    <w:qFormat/>
    <w:rsid w:val="00603FEC"/>
    <w:rPr>
      <w:smallCaps/>
      <w:color w:val="404040" w:themeColor="text1" w:themeTint="BF"/>
    </w:rPr>
  </w:style>
  <w:style w:type="character" w:styleId="IntenseReference">
    <w:name w:val="Intense Reference"/>
    <w:basedOn w:val="DefaultParagraphFont"/>
    <w:uiPriority w:val="32"/>
    <w:qFormat/>
    <w:rsid w:val="00603FEC"/>
    <w:rPr>
      <w:b/>
      <w:bCs/>
      <w:smallCaps/>
      <w:u w:val="single"/>
    </w:rPr>
  </w:style>
  <w:style w:type="character" w:styleId="BookTitle">
    <w:name w:val="Book Title"/>
    <w:basedOn w:val="DefaultParagraphFont"/>
    <w:uiPriority w:val="33"/>
    <w:qFormat/>
    <w:rsid w:val="00603FEC"/>
    <w:rPr>
      <w:b/>
      <w:bCs/>
      <w:smallCaps/>
    </w:rPr>
  </w:style>
  <w:style w:type="paragraph" w:styleId="TOCHeading">
    <w:name w:val="TOC Heading"/>
    <w:basedOn w:val="Heading1"/>
    <w:next w:val="Normal"/>
    <w:uiPriority w:val="39"/>
    <w:semiHidden/>
    <w:unhideWhenUsed/>
    <w:qFormat/>
    <w:rsid w:val="00603FEC"/>
    <w:pPr>
      <w:outlineLvl w:val="9"/>
    </w:pPr>
  </w:style>
  <w:style w:type="character" w:styleId="UnresolvedMention">
    <w:name w:val="Unresolved Mention"/>
    <w:basedOn w:val="DefaultParagraphFont"/>
    <w:uiPriority w:val="99"/>
    <w:semiHidden/>
    <w:unhideWhenUsed/>
    <w:rsid w:val="00617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gill.ca/sustainability/files/sustainability/quick_guide_to_community_agreements.pdf" TargetMode="External"/><Relationship Id="rId13" Type="http://schemas.openxmlformats.org/officeDocument/2006/relationships/hyperlink" Target="https://udlguidelines.cast.org/action-express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nouns.org/what-and-why" TargetMode="External"/><Relationship Id="rId12" Type="http://schemas.openxmlformats.org/officeDocument/2006/relationships/hyperlink" Target="https://udlguidelines.cast.org/engagement/recruiting-interest" TargetMode="External"/><Relationship Id="rId17" Type="http://schemas.openxmlformats.org/officeDocument/2006/relationships/hyperlink" Target="https://support.microsoft.com/en-us/office/improve-accessibility-with-the-accessibility-checker-a16f6de0-2f39-4a2b-8bd8-5ad801426c7f" TargetMode="External"/><Relationship Id="rId2" Type="http://schemas.openxmlformats.org/officeDocument/2006/relationships/styles" Target="styles.xml"/><Relationship Id="rId16" Type="http://schemas.openxmlformats.org/officeDocument/2006/relationships/hyperlink" Target="https://www.mcgill.ca/sustainability/files/sustainability/quick_guide_to_document_and_presentation_accessibility.pdf" TargetMode="External"/><Relationship Id="rId1" Type="http://schemas.openxmlformats.org/officeDocument/2006/relationships/numbering" Target="numbering.xml"/><Relationship Id="rId6" Type="http://schemas.openxmlformats.org/officeDocument/2006/relationships/hyperlink" Target="https://celebratingdisability.co.uk/asking-about-disability-on-a-form/" TargetMode="External"/><Relationship Id="rId11" Type="http://schemas.openxmlformats.org/officeDocument/2006/relationships/hyperlink" Target="https://udlguidelines.cast.org/engagement" TargetMode="External"/><Relationship Id="rId5" Type="http://schemas.openxmlformats.org/officeDocument/2006/relationships/hyperlink" Target="https://www.cctl.cam.ac.uk/content-notes/what-are-content-notes/why-use" TargetMode="External"/><Relationship Id="rId15" Type="http://schemas.openxmlformats.org/officeDocument/2006/relationships/hyperlink" Target="https://www.mcgill.ca/skills21/facilitator-guide/reflect/workshop-feedback-forms" TargetMode="External"/><Relationship Id="rId10" Type="http://schemas.openxmlformats.org/officeDocument/2006/relationships/hyperlink" Target="https://www.mcgill.ca/skills21/facilitator-guide/initiate/writing-learning-outcom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cgill.ca/tls/instructors/strategies" TargetMode="External"/><Relationship Id="rId14" Type="http://schemas.openxmlformats.org/officeDocument/2006/relationships/hyperlink" Target="https://udlguidelines.cast.org/engagement"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23232"/>
      </a:dk2>
      <a:lt2>
        <a:srgbClr val="FAA61A"/>
      </a:lt2>
      <a:accent1>
        <a:srgbClr val="E51E25"/>
      </a:accent1>
      <a:accent2>
        <a:srgbClr val="95216C"/>
      </a:accent2>
      <a:accent3>
        <a:srgbClr val="FAA61A"/>
      </a:accent3>
      <a:accent4>
        <a:srgbClr val="939598"/>
      </a:accent4>
      <a:accent5>
        <a:srgbClr val="024F6D"/>
      </a:accent5>
      <a:accent6>
        <a:srgbClr val="C8EAF5"/>
      </a:accent6>
      <a:hlink>
        <a:srgbClr val="024F6D"/>
      </a:hlink>
      <a:folHlink>
        <a:srgbClr val="C8EAF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Hanson</dc:creator>
  <cp:keywords/>
  <dc:description/>
  <cp:lastModifiedBy>Carrie Hanson</cp:lastModifiedBy>
  <cp:revision>14</cp:revision>
  <dcterms:created xsi:type="dcterms:W3CDTF">2022-10-14T17:53:00Z</dcterms:created>
  <dcterms:modified xsi:type="dcterms:W3CDTF">2022-11-02T13:10:00Z</dcterms:modified>
</cp:coreProperties>
</file>