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08" w:rsidRPr="000F4DA8" w:rsidRDefault="00A42A08" w:rsidP="00A42A08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 New Roman"/>
          <w:color w:val="000000" w:themeColor="text1"/>
          <w:sz w:val="52"/>
          <w:szCs w:val="52"/>
        </w:rPr>
      </w:pPr>
      <w:proofErr w:type="spellStart"/>
      <w:r w:rsidRPr="000F4DA8">
        <w:rPr>
          <w:rFonts w:asciiTheme="majorHAnsi" w:hAnsiTheme="majorHAnsi" w:cs="Times New Roman"/>
          <w:i/>
          <w:iCs/>
          <w:color w:val="000000" w:themeColor="text1"/>
          <w:sz w:val="52"/>
          <w:szCs w:val="52"/>
        </w:rPr>
        <w:t>Who</w:t>
      </w:r>
      <w:proofErr w:type="spellEnd"/>
      <w:r w:rsidRPr="000F4DA8">
        <w:rPr>
          <w:rFonts w:asciiTheme="majorHAnsi" w:hAnsiTheme="majorHAnsi" w:cs="Times New Roman"/>
          <w:i/>
          <w:iCs/>
          <w:color w:val="000000" w:themeColor="text1"/>
          <w:sz w:val="52"/>
          <w:szCs w:val="52"/>
        </w:rPr>
        <w:t xml:space="preserve"> are </w:t>
      </w:r>
      <w:proofErr w:type="spellStart"/>
      <w:r w:rsidRPr="000F4DA8">
        <w:rPr>
          <w:rFonts w:asciiTheme="majorHAnsi" w:hAnsiTheme="majorHAnsi" w:cs="Times New Roman"/>
          <w:i/>
          <w:iCs/>
          <w:color w:val="000000" w:themeColor="text1"/>
          <w:sz w:val="52"/>
          <w:szCs w:val="52"/>
        </w:rPr>
        <w:t>they</w:t>
      </w:r>
      <w:proofErr w:type="spellEnd"/>
      <w:r w:rsidRPr="000F4DA8">
        <w:rPr>
          <w:rFonts w:asciiTheme="majorHAnsi" w:hAnsiTheme="majorHAnsi" w:cs="Times New Roman"/>
          <w:i/>
          <w:iCs/>
          <w:color w:val="000000" w:themeColor="text1"/>
          <w:sz w:val="52"/>
          <w:szCs w:val="52"/>
        </w:rPr>
        <w:t>? Les connaissez-vous ?</w:t>
      </w:r>
    </w:p>
    <w:p w:rsidR="00A42A08" w:rsidRPr="000F4DA8" w:rsidRDefault="00A42A08" w:rsidP="00A42A08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 New Roman"/>
          <w:color w:val="000000" w:themeColor="text1"/>
          <w:sz w:val="32"/>
          <w:szCs w:val="32"/>
        </w:rPr>
      </w:pPr>
      <w:r w:rsidRPr="000F4DA8">
        <w:rPr>
          <w:rFonts w:asciiTheme="majorHAnsi" w:hAnsiTheme="majorHAnsi" w:cs="Times New Roman"/>
          <w:color w:val="000000" w:themeColor="text1"/>
          <w:sz w:val="32"/>
          <w:szCs w:val="32"/>
        </w:rPr>
        <w:t xml:space="preserve">A lunch </w:t>
      </w:r>
      <w:proofErr w:type="spellStart"/>
      <w:r w:rsidRPr="000F4DA8">
        <w:rPr>
          <w:rFonts w:asciiTheme="majorHAnsi" w:hAnsiTheme="majorHAnsi" w:cs="Times New Roman"/>
          <w:color w:val="000000" w:themeColor="text1"/>
          <w:sz w:val="32"/>
          <w:szCs w:val="32"/>
        </w:rPr>
        <w:t>series</w:t>
      </w:r>
      <w:proofErr w:type="spellEnd"/>
      <w:r w:rsidRPr="000F4DA8">
        <w:rPr>
          <w:rFonts w:asciiTheme="majorHAnsi" w:hAnsiTheme="majorHAnsi" w:cs="Times New Roman"/>
          <w:color w:val="000000" w:themeColor="text1"/>
          <w:sz w:val="32"/>
          <w:szCs w:val="32"/>
        </w:rPr>
        <w:t xml:space="preserve"> on </w:t>
      </w:r>
      <w:proofErr w:type="spellStart"/>
      <w:r w:rsidRPr="000F4DA8">
        <w:rPr>
          <w:rFonts w:asciiTheme="majorHAnsi" w:hAnsiTheme="majorHAnsi" w:cs="Times New Roman"/>
          <w:color w:val="000000" w:themeColor="text1"/>
          <w:sz w:val="32"/>
          <w:szCs w:val="32"/>
        </w:rPr>
        <w:t>some</w:t>
      </w:r>
      <w:proofErr w:type="spellEnd"/>
      <w:r w:rsidRPr="000F4DA8">
        <w:rPr>
          <w:rFonts w:asciiTheme="majorHAnsi" w:hAnsiTheme="majorHAnsi" w:cs="Times New Roman"/>
          <w:color w:val="000000" w:themeColor="text1"/>
          <w:sz w:val="32"/>
          <w:szCs w:val="32"/>
        </w:rPr>
        <w:t xml:space="preserve"> of </w:t>
      </w:r>
      <w:proofErr w:type="spellStart"/>
      <w:r w:rsidRPr="000F4DA8">
        <w:rPr>
          <w:rFonts w:asciiTheme="majorHAnsi" w:hAnsiTheme="majorHAnsi" w:cs="Times New Roman"/>
          <w:color w:val="000000" w:themeColor="text1"/>
          <w:sz w:val="32"/>
          <w:szCs w:val="32"/>
        </w:rPr>
        <w:t>Quebec’s</w:t>
      </w:r>
      <w:proofErr w:type="spellEnd"/>
      <w:r w:rsidRPr="000F4DA8">
        <w:rPr>
          <w:rFonts w:asciiTheme="majorHAnsi" w:hAnsiTheme="majorHAnsi" w:cs="Times New Roman"/>
          <w:color w:val="000000" w:themeColor="text1"/>
          <w:sz w:val="32"/>
          <w:szCs w:val="32"/>
        </w:rPr>
        <w:t xml:space="preserve"> national figures and </w:t>
      </w:r>
      <w:proofErr w:type="spellStart"/>
      <w:r w:rsidRPr="000F4DA8">
        <w:rPr>
          <w:rFonts w:asciiTheme="majorHAnsi" w:hAnsiTheme="majorHAnsi" w:cs="Times New Roman"/>
          <w:color w:val="000000" w:themeColor="text1"/>
          <w:sz w:val="32"/>
          <w:szCs w:val="32"/>
        </w:rPr>
        <w:t>key</w:t>
      </w:r>
      <w:proofErr w:type="spellEnd"/>
      <w:r w:rsidRPr="000F4DA8">
        <w:rPr>
          <w:rFonts w:asciiTheme="majorHAnsi" w:hAnsiTheme="majorHAnsi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0F4DA8">
        <w:rPr>
          <w:rFonts w:asciiTheme="majorHAnsi" w:hAnsiTheme="majorHAnsi" w:cs="Times New Roman"/>
          <w:color w:val="000000" w:themeColor="text1"/>
          <w:sz w:val="32"/>
          <w:szCs w:val="32"/>
        </w:rPr>
        <w:t>historical</w:t>
      </w:r>
      <w:proofErr w:type="spellEnd"/>
      <w:r w:rsidRPr="000F4DA8">
        <w:rPr>
          <w:rFonts w:asciiTheme="majorHAnsi" w:hAnsiTheme="majorHAnsi" w:cs="Times New Roman"/>
          <w:color w:val="000000" w:themeColor="text1"/>
          <w:sz w:val="32"/>
          <w:szCs w:val="32"/>
        </w:rPr>
        <w:t xml:space="preserve"> moments</w:t>
      </w:r>
    </w:p>
    <w:p w:rsidR="00806C8D" w:rsidRPr="00806C8D" w:rsidRDefault="00A42A08" w:rsidP="000F4DA8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 New Roman"/>
          <w:color w:val="000000" w:themeColor="text1"/>
        </w:rPr>
      </w:pPr>
      <w:proofErr w:type="spellStart"/>
      <w:r w:rsidRPr="00806C8D">
        <w:rPr>
          <w:rFonts w:asciiTheme="majorHAnsi" w:hAnsiTheme="majorHAnsi" w:cs="Times New Roman"/>
          <w:color w:val="000000" w:themeColor="text1"/>
        </w:rPr>
        <w:t>Organised</w:t>
      </w:r>
      <w:proofErr w:type="spellEnd"/>
      <w:r w:rsidRPr="00806C8D">
        <w:rPr>
          <w:rFonts w:asciiTheme="majorHAnsi" w:hAnsiTheme="majorHAnsi" w:cs="Times New Roman"/>
          <w:color w:val="000000" w:themeColor="text1"/>
        </w:rPr>
        <w:t xml:space="preserve"> by </w:t>
      </w:r>
      <w:proofErr w:type="spellStart"/>
      <w:r w:rsidRPr="00806C8D">
        <w:rPr>
          <w:rFonts w:asciiTheme="majorHAnsi" w:hAnsiTheme="majorHAnsi" w:cs="Times New Roman"/>
          <w:color w:val="000000" w:themeColor="text1"/>
        </w:rPr>
        <w:t>Quebec</w:t>
      </w:r>
      <w:proofErr w:type="spellEnd"/>
      <w:r w:rsidRPr="00806C8D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Times New Roman"/>
          <w:color w:val="000000" w:themeColor="text1"/>
        </w:rPr>
        <w:t>Studies</w:t>
      </w:r>
      <w:proofErr w:type="spellEnd"/>
      <w:r w:rsidRPr="00806C8D">
        <w:rPr>
          <w:rFonts w:asciiTheme="majorHAnsi" w:hAnsiTheme="majorHAnsi" w:cs="Times New Roman"/>
          <w:color w:val="000000" w:themeColor="text1"/>
        </w:rPr>
        <w:t xml:space="preserve"> Program in collaboration </w:t>
      </w:r>
      <w:proofErr w:type="spellStart"/>
      <w:r w:rsidRPr="00806C8D">
        <w:rPr>
          <w:rFonts w:asciiTheme="majorHAnsi" w:hAnsiTheme="majorHAnsi" w:cs="Times New Roman"/>
          <w:color w:val="000000" w:themeColor="text1"/>
        </w:rPr>
        <w:t>with</w:t>
      </w:r>
      <w:proofErr w:type="spellEnd"/>
      <w:r w:rsidRPr="00806C8D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Times New Roman"/>
          <w:color w:val="000000" w:themeColor="text1"/>
        </w:rPr>
        <w:t>Student’s</w:t>
      </w:r>
      <w:proofErr w:type="spellEnd"/>
      <w:r w:rsidRPr="00806C8D">
        <w:rPr>
          <w:rFonts w:asciiTheme="majorHAnsi" w:hAnsiTheme="majorHAnsi" w:cs="Times New Roman"/>
          <w:color w:val="000000" w:themeColor="text1"/>
        </w:rPr>
        <w:t xml:space="preserve"> Society of McGill University (SSMU)</w:t>
      </w:r>
    </w:p>
    <w:p w:rsidR="00806C8D" w:rsidRPr="000F4DA8" w:rsidRDefault="00806C8D" w:rsidP="00806C8D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Theme="majorHAnsi" w:hAnsiTheme="majorHAnsi" w:cs="Century"/>
          <w:color w:val="000000" w:themeColor="text1"/>
          <w:sz w:val="36"/>
          <w:szCs w:val="36"/>
        </w:rPr>
      </w:pPr>
      <w:r w:rsidRPr="000F4DA8">
        <w:rPr>
          <w:rFonts w:asciiTheme="majorHAnsi" w:hAnsiTheme="majorHAnsi" w:cs="Calibri"/>
          <w:b/>
          <w:bCs/>
          <w:color w:val="000000" w:themeColor="text1"/>
          <w:sz w:val="36"/>
          <w:szCs w:val="36"/>
        </w:rPr>
        <w:t>FEBRUARY 9 2012 </w:t>
      </w:r>
    </w:p>
    <w:p w:rsidR="00806C8D" w:rsidRPr="000F4DA8" w:rsidRDefault="00806C8D" w:rsidP="00806C8D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Theme="majorHAnsi" w:hAnsiTheme="majorHAnsi" w:cs="Century"/>
          <w:color w:val="000000" w:themeColor="text1"/>
          <w:sz w:val="36"/>
          <w:szCs w:val="36"/>
        </w:rPr>
      </w:pPr>
      <w:r w:rsidRPr="000F4DA8">
        <w:rPr>
          <w:rFonts w:asciiTheme="majorHAnsi" w:hAnsiTheme="majorHAnsi" w:cs="Calibri"/>
          <w:b/>
          <w:bCs/>
          <w:color w:val="000000" w:themeColor="text1"/>
          <w:sz w:val="36"/>
          <w:szCs w:val="36"/>
        </w:rPr>
        <w:t>11 h 45-13 h</w:t>
      </w:r>
    </w:p>
    <w:p w:rsidR="00806C8D" w:rsidRPr="000F4DA8" w:rsidRDefault="00806C8D" w:rsidP="000F4DA8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Theme="majorHAnsi" w:hAnsiTheme="majorHAnsi" w:cs="Century"/>
          <w:color w:val="000000" w:themeColor="text1"/>
          <w:sz w:val="36"/>
          <w:szCs w:val="36"/>
        </w:rPr>
      </w:pPr>
      <w:r w:rsidRPr="000F4DA8">
        <w:rPr>
          <w:rFonts w:asciiTheme="majorHAnsi" w:hAnsiTheme="majorHAnsi" w:cs="Calibri"/>
          <w:b/>
          <w:bCs/>
          <w:color w:val="000000" w:themeColor="text1"/>
          <w:sz w:val="36"/>
          <w:szCs w:val="36"/>
        </w:rPr>
        <w:t>Break-out Room-University Centre, 3480, McTavish</w:t>
      </w:r>
    </w:p>
    <w:p w:rsidR="00806C8D" w:rsidRPr="000F4DA8" w:rsidRDefault="00806C8D" w:rsidP="00806C8D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Theme="majorHAnsi" w:hAnsiTheme="majorHAnsi" w:cs="Century"/>
          <w:b/>
          <w:i/>
          <w:outline/>
          <w:color w:val="7D7D7D"/>
          <w:sz w:val="36"/>
          <w:szCs w:val="36"/>
          <w:u w:color="0200FF"/>
        </w:rPr>
      </w:pPr>
      <w:proofErr w:type="spellStart"/>
      <w:r w:rsidRPr="000F4DA8">
        <w:rPr>
          <w:rFonts w:asciiTheme="majorHAnsi" w:hAnsiTheme="majorHAnsi" w:cs="Calibri"/>
          <w:b/>
          <w:bCs/>
          <w:i/>
          <w:outline/>
          <w:color w:val="7D7D7D"/>
          <w:sz w:val="36"/>
          <w:szCs w:val="36"/>
          <w:u w:val="single" w:color="0200FF"/>
        </w:rPr>
        <w:t>Montreal</w:t>
      </w:r>
      <w:proofErr w:type="spellEnd"/>
      <w:r w:rsidRPr="000F4DA8">
        <w:rPr>
          <w:rFonts w:asciiTheme="majorHAnsi" w:hAnsiTheme="majorHAnsi" w:cs="Calibri"/>
          <w:b/>
          <w:bCs/>
          <w:i/>
          <w:outline/>
          <w:color w:val="7D7D7D"/>
          <w:sz w:val="36"/>
          <w:szCs w:val="36"/>
          <w:u w:val="single" w:color="0200FF"/>
        </w:rPr>
        <w:t xml:space="preserve"> and </w:t>
      </w:r>
      <w:proofErr w:type="spellStart"/>
      <w:r w:rsidRPr="000F4DA8">
        <w:rPr>
          <w:rFonts w:asciiTheme="majorHAnsi" w:hAnsiTheme="majorHAnsi" w:cs="Calibri"/>
          <w:b/>
          <w:bCs/>
          <w:i/>
          <w:outline/>
          <w:color w:val="7D7D7D"/>
          <w:sz w:val="36"/>
          <w:szCs w:val="36"/>
          <w:u w:val="single" w:color="0200FF"/>
        </w:rPr>
        <w:t>Quebec</w:t>
      </w:r>
      <w:proofErr w:type="spellEnd"/>
      <w:r w:rsidRPr="000F4DA8">
        <w:rPr>
          <w:rFonts w:asciiTheme="majorHAnsi" w:hAnsiTheme="majorHAnsi" w:cs="Calibri"/>
          <w:b/>
          <w:bCs/>
          <w:i/>
          <w:outline/>
          <w:color w:val="7D7D7D"/>
          <w:sz w:val="36"/>
          <w:szCs w:val="36"/>
          <w:u w:val="single" w:color="0200FF"/>
        </w:rPr>
        <w:t xml:space="preserve"> as </w:t>
      </w:r>
      <w:proofErr w:type="spellStart"/>
      <w:r w:rsidRPr="000F4DA8">
        <w:rPr>
          <w:rFonts w:asciiTheme="majorHAnsi" w:hAnsiTheme="majorHAnsi" w:cs="Calibri"/>
          <w:b/>
          <w:bCs/>
          <w:i/>
          <w:outline/>
          <w:color w:val="7D7D7D"/>
          <w:sz w:val="36"/>
          <w:szCs w:val="36"/>
          <w:u w:val="single" w:color="0200FF"/>
        </w:rPr>
        <w:t>seen</w:t>
      </w:r>
      <w:proofErr w:type="spellEnd"/>
      <w:r w:rsidRPr="000F4DA8">
        <w:rPr>
          <w:rFonts w:asciiTheme="majorHAnsi" w:hAnsiTheme="majorHAnsi" w:cs="Calibri"/>
          <w:b/>
          <w:bCs/>
          <w:i/>
          <w:outline/>
          <w:color w:val="7D7D7D"/>
          <w:sz w:val="36"/>
          <w:szCs w:val="36"/>
          <w:u w:val="single" w:color="0200FF"/>
        </w:rPr>
        <w:t xml:space="preserve"> by Gabrielle Roy</w:t>
      </w:r>
    </w:p>
    <w:p w:rsidR="00806C8D" w:rsidRPr="00806C8D" w:rsidRDefault="00806C8D" w:rsidP="00806C8D">
      <w:pPr>
        <w:widowControl w:val="0"/>
        <w:autoSpaceDE w:val="0"/>
        <w:autoSpaceDN w:val="0"/>
        <w:adjustRightInd w:val="0"/>
        <w:rPr>
          <w:rFonts w:asciiTheme="majorHAnsi" w:hAnsiTheme="majorHAnsi" w:cs="Century"/>
          <w:color w:val="000000" w:themeColor="text1"/>
          <w:u w:color="0200FF"/>
        </w:rPr>
      </w:pPr>
    </w:p>
    <w:p w:rsidR="00806C8D" w:rsidRPr="00806C8D" w:rsidRDefault="00806C8D" w:rsidP="00806C8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entury"/>
          <w:color w:val="000000" w:themeColor="text1"/>
          <w:u w:color="0200FF"/>
        </w:rPr>
      </w:pPr>
      <w:r w:rsidRPr="00806C8D">
        <w:rPr>
          <w:rFonts w:asciiTheme="majorHAnsi" w:hAnsiTheme="majorHAnsi" w:cs="Century"/>
          <w:noProof/>
          <w:color w:val="000000" w:themeColor="text1"/>
          <w:u w:color="0200FF"/>
          <w:lang w:val="en-US" w:eastAsia="en-US"/>
        </w:rPr>
        <w:drawing>
          <wp:inline distT="0" distB="0" distL="0" distR="0">
            <wp:extent cx="1782445" cy="173053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30" cy="17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8D" w:rsidRPr="000F4DA8" w:rsidRDefault="00806C8D" w:rsidP="00806C8D">
      <w:pPr>
        <w:widowControl w:val="0"/>
        <w:autoSpaceDE w:val="0"/>
        <w:autoSpaceDN w:val="0"/>
        <w:adjustRightInd w:val="0"/>
        <w:rPr>
          <w:rFonts w:asciiTheme="majorHAnsi" w:hAnsiTheme="majorHAnsi" w:cs="Century"/>
          <w:color w:val="000000" w:themeColor="text1"/>
          <w:sz w:val="28"/>
          <w:szCs w:val="28"/>
          <w:u w:color="0200FF"/>
        </w:rPr>
      </w:pPr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 xml:space="preserve">A talk and discussion </w:t>
      </w:r>
      <w:proofErr w:type="spellStart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>with</w:t>
      </w:r>
      <w:proofErr w:type="spellEnd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 xml:space="preserve"> Prof. Jane Everett, professeure au département de langue et littérature françaises, Université McGill et doyenne à la vie étudiante.</w:t>
      </w:r>
    </w:p>
    <w:p w:rsidR="00806C8D" w:rsidRPr="000F4DA8" w:rsidRDefault="00806C8D" w:rsidP="00806C8D">
      <w:pPr>
        <w:widowControl w:val="0"/>
        <w:autoSpaceDE w:val="0"/>
        <w:autoSpaceDN w:val="0"/>
        <w:adjustRightInd w:val="0"/>
        <w:spacing w:after="680"/>
        <w:rPr>
          <w:rFonts w:asciiTheme="majorHAnsi" w:hAnsiTheme="majorHAnsi" w:cs="Century"/>
          <w:color w:val="000000" w:themeColor="text1"/>
          <w:sz w:val="28"/>
          <w:szCs w:val="28"/>
          <w:u w:color="0200FF"/>
        </w:rPr>
      </w:pPr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>Host: Prof. Gillian Lane-Mercier, professeure au département de langue et littérature françaises, Université McGill et vice-doyenne, faculté des arts.</w:t>
      </w:r>
    </w:p>
    <w:p w:rsidR="00806C8D" w:rsidRDefault="00806C8D" w:rsidP="00806C8D">
      <w:pPr>
        <w:widowControl w:val="0"/>
        <w:autoSpaceDE w:val="0"/>
        <w:autoSpaceDN w:val="0"/>
        <w:adjustRightInd w:val="0"/>
        <w:spacing w:after="680"/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</w:pPr>
      <w:proofErr w:type="spellStart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>Who</w:t>
      </w:r>
      <w:proofErr w:type="spellEnd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 xml:space="preserve"> </w:t>
      </w:r>
      <w:proofErr w:type="spellStart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>is</w:t>
      </w:r>
      <w:proofErr w:type="spellEnd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 xml:space="preserve"> Gabrielle Roy? How </w:t>
      </w:r>
      <w:proofErr w:type="spellStart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>could</w:t>
      </w:r>
      <w:proofErr w:type="spellEnd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 xml:space="preserve"> one </w:t>
      </w:r>
      <w:proofErr w:type="spellStart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>describe</w:t>
      </w:r>
      <w:proofErr w:type="spellEnd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 xml:space="preserve"> Gabrielle </w:t>
      </w:r>
      <w:proofErr w:type="spellStart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>Roy’s</w:t>
      </w:r>
      <w:proofErr w:type="spellEnd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 xml:space="preserve"> </w:t>
      </w:r>
      <w:proofErr w:type="spellStart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>work</w:t>
      </w:r>
      <w:proofErr w:type="spellEnd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 xml:space="preserve">? </w:t>
      </w:r>
      <w:proofErr w:type="spellStart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>What</w:t>
      </w:r>
      <w:proofErr w:type="spellEnd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 xml:space="preserve"> </w:t>
      </w:r>
      <w:proofErr w:type="spellStart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>can</w:t>
      </w:r>
      <w:proofErr w:type="spellEnd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 xml:space="preserve"> </w:t>
      </w:r>
      <w:proofErr w:type="spellStart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>we</w:t>
      </w:r>
      <w:proofErr w:type="spellEnd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 xml:space="preserve"> </w:t>
      </w:r>
      <w:proofErr w:type="spellStart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>learn</w:t>
      </w:r>
      <w:proofErr w:type="spellEnd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 xml:space="preserve"> about </w:t>
      </w:r>
      <w:proofErr w:type="spellStart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>Montreal</w:t>
      </w:r>
      <w:proofErr w:type="spellEnd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 xml:space="preserve"> and </w:t>
      </w:r>
      <w:proofErr w:type="spellStart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>Quebec</w:t>
      </w:r>
      <w:proofErr w:type="spellEnd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 xml:space="preserve"> by </w:t>
      </w:r>
      <w:proofErr w:type="spellStart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>reading</w:t>
      </w:r>
      <w:proofErr w:type="spellEnd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 xml:space="preserve"> Gabrielle </w:t>
      </w:r>
      <w:proofErr w:type="spellStart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>Roy’s</w:t>
      </w:r>
      <w:proofErr w:type="spellEnd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 xml:space="preserve"> </w:t>
      </w:r>
      <w:proofErr w:type="spellStart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>work</w:t>
      </w:r>
      <w:proofErr w:type="spellEnd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 xml:space="preserve">? How has the </w:t>
      </w:r>
      <w:proofErr w:type="spellStart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>teaching</w:t>
      </w:r>
      <w:proofErr w:type="spellEnd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 xml:space="preserve"> of Gabrielle </w:t>
      </w:r>
      <w:proofErr w:type="spellStart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>Roy's</w:t>
      </w:r>
      <w:proofErr w:type="spellEnd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 xml:space="preserve"> </w:t>
      </w:r>
      <w:proofErr w:type="spellStart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>work</w:t>
      </w:r>
      <w:proofErr w:type="spellEnd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 xml:space="preserve"> </w:t>
      </w:r>
      <w:proofErr w:type="spellStart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>changed</w:t>
      </w:r>
      <w:proofErr w:type="spellEnd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 xml:space="preserve"> over the last 50 </w:t>
      </w:r>
      <w:proofErr w:type="spellStart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>years</w:t>
      </w:r>
      <w:proofErr w:type="spellEnd"/>
      <w:r w:rsidRPr="000F4DA8"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  <w:t> ? </w:t>
      </w:r>
    </w:p>
    <w:p w:rsidR="00BB32B7" w:rsidRDefault="00BB32B7" w:rsidP="00806C8D">
      <w:pPr>
        <w:widowControl w:val="0"/>
        <w:autoSpaceDE w:val="0"/>
        <w:autoSpaceDN w:val="0"/>
        <w:adjustRightInd w:val="0"/>
        <w:spacing w:after="680"/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</w:pPr>
      <w:bookmarkStart w:id="0" w:name="_GoBack"/>
      <w:bookmarkEnd w:id="0"/>
    </w:p>
    <w:p w:rsidR="002F31C4" w:rsidRDefault="002F31C4" w:rsidP="00806C8D">
      <w:pPr>
        <w:widowControl w:val="0"/>
        <w:autoSpaceDE w:val="0"/>
        <w:autoSpaceDN w:val="0"/>
        <w:adjustRightInd w:val="0"/>
        <w:spacing w:after="680"/>
        <w:rPr>
          <w:rFonts w:asciiTheme="majorHAnsi" w:hAnsiTheme="majorHAnsi" w:cs="Calibri"/>
          <w:bCs/>
          <w:color w:val="000000" w:themeColor="text1"/>
          <w:sz w:val="28"/>
          <w:szCs w:val="28"/>
          <w:u w:color="0200FF"/>
        </w:rPr>
      </w:pPr>
    </w:p>
    <w:p w:rsidR="002F31C4" w:rsidRPr="000F4DA8" w:rsidRDefault="002F31C4" w:rsidP="002F31C4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 New Roman"/>
          <w:color w:val="000000" w:themeColor="text1"/>
          <w:sz w:val="52"/>
          <w:szCs w:val="52"/>
        </w:rPr>
      </w:pPr>
      <w:proofErr w:type="spellStart"/>
      <w:r w:rsidRPr="000F4DA8">
        <w:rPr>
          <w:rFonts w:asciiTheme="majorHAnsi" w:hAnsiTheme="majorHAnsi" w:cs="Times New Roman"/>
          <w:i/>
          <w:iCs/>
          <w:color w:val="000000" w:themeColor="text1"/>
          <w:sz w:val="52"/>
          <w:szCs w:val="52"/>
        </w:rPr>
        <w:t>Who</w:t>
      </w:r>
      <w:proofErr w:type="spellEnd"/>
      <w:r w:rsidRPr="000F4DA8">
        <w:rPr>
          <w:rFonts w:asciiTheme="majorHAnsi" w:hAnsiTheme="majorHAnsi" w:cs="Times New Roman"/>
          <w:i/>
          <w:iCs/>
          <w:color w:val="000000" w:themeColor="text1"/>
          <w:sz w:val="52"/>
          <w:szCs w:val="52"/>
        </w:rPr>
        <w:t xml:space="preserve"> are </w:t>
      </w:r>
      <w:proofErr w:type="spellStart"/>
      <w:r w:rsidRPr="000F4DA8">
        <w:rPr>
          <w:rFonts w:asciiTheme="majorHAnsi" w:hAnsiTheme="majorHAnsi" w:cs="Times New Roman"/>
          <w:i/>
          <w:iCs/>
          <w:color w:val="000000" w:themeColor="text1"/>
          <w:sz w:val="52"/>
          <w:szCs w:val="52"/>
        </w:rPr>
        <w:t>they</w:t>
      </w:r>
      <w:proofErr w:type="spellEnd"/>
      <w:r w:rsidRPr="000F4DA8">
        <w:rPr>
          <w:rFonts w:asciiTheme="majorHAnsi" w:hAnsiTheme="majorHAnsi" w:cs="Times New Roman"/>
          <w:i/>
          <w:iCs/>
          <w:color w:val="000000" w:themeColor="text1"/>
          <w:sz w:val="52"/>
          <w:szCs w:val="52"/>
        </w:rPr>
        <w:t>? Les connaissez-vous ?</w:t>
      </w:r>
    </w:p>
    <w:p w:rsidR="00806C8D" w:rsidRPr="00806C8D" w:rsidRDefault="00806C8D" w:rsidP="002F31C4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 New Roman"/>
          <w:color w:val="000000" w:themeColor="text1"/>
        </w:rPr>
      </w:pPr>
      <w:r w:rsidRPr="00806C8D">
        <w:rPr>
          <w:rFonts w:asciiTheme="majorHAnsi" w:hAnsiTheme="majorHAnsi" w:cs="Times New Roman"/>
          <w:color w:val="000000" w:themeColor="text1"/>
        </w:rPr>
        <w:t xml:space="preserve">A lunch </w:t>
      </w:r>
      <w:proofErr w:type="spellStart"/>
      <w:r w:rsidRPr="00806C8D">
        <w:rPr>
          <w:rFonts w:asciiTheme="majorHAnsi" w:hAnsiTheme="majorHAnsi" w:cs="Times New Roman"/>
          <w:color w:val="000000" w:themeColor="text1"/>
        </w:rPr>
        <w:t>series</w:t>
      </w:r>
      <w:proofErr w:type="spellEnd"/>
      <w:r w:rsidRPr="00806C8D">
        <w:rPr>
          <w:rFonts w:asciiTheme="majorHAnsi" w:hAnsiTheme="majorHAnsi" w:cs="Times New Roman"/>
          <w:color w:val="000000" w:themeColor="text1"/>
        </w:rPr>
        <w:t xml:space="preserve"> on </w:t>
      </w:r>
      <w:proofErr w:type="spellStart"/>
      <w:r w:rsidRPr="00806C8D">
        <w:rPr>
          <w:rFonts w:asciiTheme="majorHAnsi" w:hAnsiTheme="majorHAnsi" w:cs="Times New Roman"/>
          <w:color w:val="000000" w:themeColor="text1"/>
        </w:rPr>
        <w:t>some</w:t>
      </w:r>
      <w:proofErr w:type="spellEnd"/>
      <w:r w:rsidRPr="00806C8D">
        <w:rPr>
          <w:rFonts w:asciiTheme="majorHAnsi" w:hAnsiTheme="majorHAnsi" w:cs="Times New Roman"/>
          <w:color w:val="000000" w:themeColor="text1"/>
        </w:rPr>
        <w:t xml:space="preserve"> of </w:t>
      </w:r>
      <w:proofErr w:type="spellStart"/>
      <w:r w:rsidRPr="00806C8D">
        <w:rPr>
          <w:rFonts w:asciiTheme="majorHAnsi" w:hAnsiTheme="majorHAnsi" w:cs="Times New Roman"/>
          <w:color w:val="000000" w:themeColor="text1"/>
        </w:rPr>
        <w:t>Quebec’s</w:t>
      </w:r>
      <w:proofErr w:type="spellEnd"/>
      <w:r w:rsidRPr="00806C8D">
        <w:rPr>
          <w:rFonts w:asciiTheme="majorHAnsi" w:hAnsiTheme="majorHAnsi" w:cs="Times New Roman"/>
          <w:color w:val="000000" w:themeColor="text1"/>
        </w:rPr>
        <w:t xml:space="preserve"> national figures and </w:t>
      </w:r>
      <w:proofErr w:type="spellStart"/>
      <w:r w:rsidRPr="00806C8D">
        <w:rPr>
          <w:rFonts w:asciiTheme="majorHAnsi" w:hAnsiTheme="majorHAnsi" w:cs="Times New Roman"/>
          <w:color w:val="000000" w:themeColor="text1"/>
        </w:rPr>
        <w:t>key</w:t>
      </w:r>
      <w:proofErr w:type="spellEnd"/>
      <w:r w:rsidRPr="00806C8D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Times New Roman"/>
          <w:color w:val="000000" w:themeColor="text1"/>
        </w:rPr>
        <w:t>historical</w:t>
      </w:r>
      <w:proofErr w:type="spellEnd"/>
      <w:r w:rsidRPr="00806C8D">
        <w:rPr>
          <w:rFonts w:asciiTheme="majorHAnsi" w:hAnsiTheme="majorHAnsi" w:cs="Times New Roman"/>
          <w:color w:val="000000" w:themeColor="text1"/>
        </w:rPr>
        <w:t xml:space="preserve"> moments</w:t>
      </w:r>
    </w:p>
    <w:p w:rsidR="00806C8D" w:rsidRPr="00806C8D" w:rsidRDefault="00806C8D" w:rsidP="00806C8D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 New Roman"/>
          <w:color w:val="000000" w:themeColor="text1"/>
        </w:rPr>
      </w:pPr>
      <w:proofErr w:type="spellStart"/>
      <w:r w:rsidRPr="00806C8D">
        <w:rPr>
          <w:rFonts w:asciiTheme="majorHAnsi" w:hAnsiTheme="majorHAnsi" w:cs="Times New Roman"/>
          <w:color w:val="000000" w:themeColor="text1"/>
        </w:rPr>
        <w:t>Organised</w:t>
      </w:r>
      <w:proofErr w:type="spellEnd"/>
      <w:r w:rsidRPr="00806C8D">
        <w:rPr>
          <w:rFonts w:asciiTheme="majorHAnsi" w:hAnsiTheme="majorHAnsi" w:cs="Times New Roman"/>
          <w:color w:val="000000" w:themeColor="text1"/>
        </w:rPr>
        <w:t xml:space="preserve"> by </w:t>
      </w:r>
      <w:proofErr w:type="spellStart"/>
      <w:r w:rsidRPr="00806C8D">
        <w:rPr>
          <w:rFonts w:asciiTheme="majorHAnsi" w:hAnsiTheme="majorHAnsi" w:cs="Times New Roman"/>
          <w:color w:val="000000" w:themeColor="text1"/>
        </w:rPr>
        <w:t>Quebec</w:t>
      </w:r>
      <w:proofErr w:type="spellEnd"/>
      <w:r w:rsidRPr="00806C8D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Times New Roman"/>
          <w:color w:val="000000" w:themeColor="text1"/>
        </w:rPr>
        <w:t>Studies</w:t>
      </w:r>
      <w:proofErr w:type="spellEnd"/>
      <w:r w:rsidRPr="00806C8D">
        <w:rPr>
          <w:rFonts w:asciiTheme="majorHAnsi" w:hAnsiTheme="majorHAnsi" w:cs="Times New Roman"/>
          <w:color w:val="000000" w:themeColor="text1"/>
        </w:rPr>
        <w:t xml:space="preserve"> Program in collaboration </w:t>
      </w:r>
      <w:proofErr w:type="spellStart"/>
      <w:r w:rsidRPr="00806C8D">
        <w:rPr>
          <w:rFonts w:asciiTheme="majorHAnsi" w:hAnsiTheme="majorHAnsi" w:cs="Times New Roman"/>
          <w:color w:val="000000" w:themeColor="text1"/>
        </w:rPr>
        <w:t>with</w:t>
      </w:r>
      <w:proofErr w:type="spellEnd"/>
      <w:r w:rsidRPr="00806C8D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Times New Roman"/>
          <w:color w:val="000000" w:themeColor="text1"/>
        </w:rPr>
        <w:t>Student’s</w:t>
      </w:r>
      <w:proofErr w:type="spellEnd"/>
      <w:r w:rsidRPr="00806C8D">
        <w:rPr>
          <w:rFonts w:asciiTheme="majorHAnsi" w:hAnsiTheme="majorHAnsi" w:cs="Times New Roman"/>
          <w:color w:val="000000" w:themeColor="text1"/>
        </w:rPr>
        <w:t xml:space="preserve"> Society of McGill University (SSMU)</w:t>
      </w:r>
    </w:p>
    <w:p w:rsidR="00806C8D" w:rsidRPr="00806C8D" w:rsidRDefault="00806C8D" w:rsidP="00A42A08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 New Roman"/>
          <w:b/>
          <w:color w:val="000000" w:themeColor="text1"/>
        </w:rPr>
      </w:pPr>
      <w:proofErr w:type="spellStart"/>
      <w:r w:rsidRPr="00806C8D">
        <w:rPr>
          <w:rFonts w:asciiTheme="majorHAnsi" w:hAnsiTheme="majorHAnsi" w:cs="Times New Roman"/>
          <w:b/>
          <w:color w:val="000000" w:themeColor="text1"/>
        </w:rPr>
        <w:t>February</w:t>
      </w:r>
      <w:proofErr w:type="spellEnd"/>
      <w:r w:rsidRPr="00806C8D">
        <w:rPr>
          <w:rFonts w:asciiTheme="majorHAnsi" w:hAnsiTheme="majorHAnsi" w:cs="Times New Roman"/>
          <w:b/>
          <w:color w:val="000000" w:themeColor="text1"/>
        </w:rPr>
        <w:t xml:space="preserve"> 13th 11h45</w:t>
      </w:r>
    </w:p>
    <w:p w:rsidR="00806C8D" w:rsidRPr="00806C8D" w:rsidRDefault="00806C8D" w:rsidP="00A42A08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 New Roman"/>
          <w:color w:val="000000" w:themeColor="text1"/>
        </w:rPr>
      </w:pPr>
      <w:r w:rsidRPr="00806C8D">
        <w:rPr>
          <w:rFonts w:asciiTheme="majorHAnsi" w:hAnsiTheme="majorHAnsi" w:cs="Times New Roman"/>
          <w:color w:val="000000" w:themeColor="text1"/>
        </w:rPr>
        <w:t>Break-out room University Centre, 3480 McTavish Street</w:t>
      </w:r>
    </w:p>
    <w:p w:rsidR="00806C8D" w:rsidRPr="00806C8D" w:rsidRDefault="00806C8D" w:rsidP="00806C8D">
      <w:pPr>
        <w:widowControl w:val="0"/>
        <w:autoSpaceDE w:val="0"/>
        <w:autoSpaceDN w:val="0"/>
        <w:adjustRightInd w:val="0"/>
        <w:spacing w:after="520"/>
        <w:rPr>
          <w:rFonts w:asciiTheme="majorHAnsi" w:hAnsiTheme="majorHAnsi" w:cs="Helvetica"/>
          <w:b/>
          <w:bCs/>
          <w:color w:val="000000" w:themeColor="text1"/>
        </w:rPr>
      </w:pPr>
      <w:r w:rsidRPr="00806C8D">
        <w:rPr>
          <w:rFonts w:asciiTheme="majorHAnsi" w:hAnsiTheme="majorHAnsi" w:cs="Helvetica"/>
          <w:b/>
          <w:bCs/>
          <w:color w:val="000000" w:themeColor="text1"/>
        </w:rPr>
        <w:t xml:space="preserve">Maurice Duplessis, la </w:t>
      </w:r>
      <w:r w:rsidRPr="00806C8D">
        <w:rPr>
          <w:rFonts w:asciiTheme="majorHAnsi" w:hAnsiTheme="majorHAnsi" w:cs="Helvetica"/>
          <w:b/>
          <w:bCs/>
          <w:i/>
          <w:iCs/>
          <w:color w:val="000000" w:themeColor="text1"/>
        </w:rPr>
        <w:t xml:space="preserve">Grande </w:t>
      </w:r>
      <w:proofErr w:type="spellStart"/>
      <w:r w:rsidRPr="00806C8D">
        <w:rPr>
          <w:rFonts w:asciiTheme="majorHAnsi" w:hAnsiTheme="majorHAnsi" w:cs="Helvetica"/>
          <w:b/>
          <w:bCs/>
          <w:i/>
          <w:iCs/>
          <w:color w:val="000000" w:themeColor="text1"/>
        </w:rPr>
        <w:t>Noiceur</w:t>
      </w:r>
      <w:proofErr w:type="spellEnd"/>
      <w:r w:rsidRPr="00806C8D">
        <w:rPr>
          <w:rFonts w:asciiTheme="majorHAnsi" w:hAnsiTheme="majorHAnsi" w:cs="Helvetica"/>
          <w:b/>
          <w:bCs/>
          <w:color w:val="000000" w:themeColor="text1"/>
        </w:rPr>
        <w:t xml:space="preserve">, labour relations and </w:t>
      </w:r>
      <w:proofErr w:type="spellStart"/>
      <w:r w:rsidRPr="00806C8D">
        <w:rPr>
          <w:rFonts w:asciiTheme="majorHAnsi" w:hAnsiTheme="majorHAnsi" w:cs="Helvetica"/>
          <w:b/>
          <w:bCs/>
          <w:color w:val="000000" w:themeColor="text1"/>
        </w:rPr>
        <w:t>mining</w:t>
      </w:r>
      <w:proofErr w:type="spellEnd"/>
      <w:r w:rsidRPr="00806C8D">
        <w:rPr>
          <w:rFonts w:asciiTheme="majorHAnsi" w:hAnsiTheme="majorHAnsi" w:cs="Helvetica"/>
          <w:b/>
          <w:bCs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Helvetica"/>
          <w:b/>
          <w:bCs/>
          <w:color w:val="000000" w:themeColor="text1"/>
        </w:rPr>
        <w:t>workers</w:t>
      </w:r>
      <w:proofErr w:type="spellEnd"/>
      <w:r w:rsidRPr="00806C8D">
        <w:rPr>
          <w:rFonts w:asciiTheme="majorHAnsi" w:hAnsiTheme="majorHAnsi" w:cs="Helvetica"/>
          <w:b/>
          <w:bCs/>
          <w:color w:val="000000" w:themeColor="text1"/>
        </w:rPr>
        <w:t xml:space="preserve"> in Asbestos</w:t>
      </w:r>
    </w:p>
    <w:p w:rsidR="00806C8D" w:rsidRPr="00806C8D" w:rsidRDefault="00806C8D" w:rsidP="00806C8D">
      <w:pPr>
        <w:widowControl w:val="0"/>
        <w:autoSpaceDE w:val="0"/>
        <w:autoSpaceDN w:val="0"/>
        <w:adjustRightInd w:val="0"/>
        <w:spacing w:after="520"/>
        <w:jc w:val="center"/>
        <w:rPr>
          <w:rFonts w:asciiTheme="majorHAnsi" w:hAnsiTheme="majorHAnsi" w:cs="Helvetica"/>
          <w:b/>
          <w:bCs/>
          <w:color w:val="000000" w:themeColor="text1"/>
        </w:rPr>
      </w:pPr>
      <w:r w:rsidRPr="00806C8D">
        <w:rPr>
          <w:rFonts w:asciiTheme="majorHAnsi" w:hAnsiTheme="majorHAnsi" w:cs="Helvetica"/>
          <w:b/>
          <w:bCs/>
          <w:noProof/>
          <w:color w:val="000000" w:themeColor="text1"/>
          <w:lang w:val="en-US" w:eastAsia="en-US"/>
        </w:rPr>
        <w:drawing>
          <wp:inline distT="0" distB="0" distL="0" distR="0">
            <wp:extent cx="1712595" cy="203644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16" cy="203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8D" w:rsidRPr="00806C8D" w:rsidRDefault="00806C8D" w:rsidP="00806C8D">
      <w:pPr>
        <w:widowControl w:val="0"/>
        <w:autoSpaceDE w:val="0"/>
        <w:autoSpaceDN w:val="0"/>
        <w:adjustRightInd w:val="0"/>
        <w:spacing w:after="520"/>
        <w:rPr>
          <w:rFonts w:asciiTheme="majorHAnsi" w:hAnsiTheme="majorHAnsi" w:cs="Helvetica"/>
          <w:color w:val="000000" w:themeColor="text1"/>
        </w:rPr>
      </w:pPr>
      <w:r w:rsidRPr="00806C8D">
        <w:rPr>
          <w:rFonts w:asciiTheme="majorHAnsi" w:hAnsiTheme="majorHAnsi" w:cs="Helvetica"/>
          <w:bCs/>
          <w:color w:val="000000" w:themeColor="text1"/>
        </w:rPr>
        <w:t xml:space="preserve">A talk and discussion </w:t>
      </w:r>
      <w:proofErr w:type="spellStart"/>
      <w:r w:rsidRPr="00806C8D">
        <w:rPr>
          <w:rFonts w:asciiTheme="majorHAnsi" w:hAnsiTheme="majorHAnsi" w:cs="Helvetica"/>
          <w:bCs/>
          <w:color w:val="000000" w:themeColor="text1"/>
        </w:rPr>
        <w:t>with</w:t>
      </w:r>
      <w:proofErr w:type="spellEnd"/>
      <w:r w:rsidRPr="00806C8D">
        <w:rPr>
          <w:rFonts w:asciiTheme="majorHAnsi" w:hAnsiTheme="majorHAnsi" w:cs="Helvetica"/>
          <w:bCs/>
          <w:color w:val="000000" w:themeColor="text1"/>
        </w:rPr>
        <w:t xml:space="preserve"> Dr Jessica van </w:t>
      </w:r>
      <w:proofErr w:type="spellStart"/>
      <w:r w:rsidRPr="00806C8D">
        <w:rPr>
          <w:rFonts w:asciiTheme="majorHAnsi" w:hAnsiTheme="majorHAnsi" w:cs="Helvetica"/>
          <w:bCs/>
          <w:color w:val="000000" w:themeColor="text1"/>
        </w:rPr>
        <w:t>Horssen</w:t>
      </w:r>
      <w:proofErr w:type="spellEnd"/>
      <w:r w:rsidRPr="00806C8D">
        <w:rPr>
          <w:rFonts w:asciiTheme="majorHAnsi" w:hAnsiTheme="majorHAnsi" w:cs="Helvetica"/>
          <w:bCs/>
          <w:color w:val="000000" w:themeColor="text1"/>
        </w:rPr>
        <w:t xml:space="preserve">, </w:t>
      </w:r>
      <w:proofErr w:type="spellStart"/>
      <w:r w:rsidRPr="00806C8D">
        <w:rPr>
          <w:rFonts w:asciiTheme="majorHAnsi" w:hAnsiTheme="majorHAnsi" w:cs="Helvetica"/>
          <w:bCs/>
          <w:color w:val="000000" w:themeColor="text1"/>
        </w:rPr>
        <w:t>post-doctoral</w:t>
      </w:r>
      <w:proofErr w:type="spellEnd"/>
      <w:r w:rsidRPr="00806C8D">
        <w:rPr>
          <w:rFonts w:asciiTheme="majorHAnsi" w:hAnsiTheme="majorHAnsi" w:cs="Helvetica"/>
          <w:bCs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Helvetica"/>
          <w:bCs/>
          <w:color w:val="000000" w:themeColor="text1"/>
        </w:rPr>
        <w:t>student</w:t>
      </w:r>
      <w:proofErr w:type="spellEnd"/>
      <w:r w:rsidRPr="00806C8D">
        <w:rPr>
          <w:rFonts w:asciiTheme="majorHAnsi" w:hAnsiTheme="majorHAnsi" w:cs="Helvetica"/>
          <w:bCs/>
          <w:color w:val="000000" w:themeColor="text1"/>
        </w:rPr>
        <w:t xml:space="preserve">, </w:t>
      </w:r>
      <w:proofErr w:type="spellStart"/>
      <w:r w:rsidRPr="00806C8D">
        <w:rPr>
          <w:rFonts w:asciiTheme="majorHAnsi" w:hAnsiTheme="majorHAnsi" w:cs="Helvetica"/>
          <w:bCs/>
          <w:color w:val="000000" w:themeColor="text1"/>
        </w:rPr>
        <w:t>Quebec</w:t>
      </w:r>
      <w:proofErr w:type="spellEnd"/>
      <w:r w:rsidRPr="00806C8D">
        <w:rPr>
          <w:rFonts w:asciiTheme="majorHAnsi" w:hAnsiTheme="majorHAnsi" w:cs="Helvetica"/>
          <w:bCs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Helvetica"/>
          <w:bCs/>
          <w:color w:val="000000" w:themeColor="text1"/>
        </w:rPr>
        <w:t>Studies</w:t>
      </w:r>
      <w:proofErr w:type="spellEnd"/>
      <w:r w:rsidRPr="00806C8D">
        <w:rPr>
          <w:rFonts w:asciiTheme="majorHAnsi" w:hAnsiTheme="majorHAnsi" w:cs="Helvetica"/>
          <w:bCs/>
          <w:color w:val="000000" w:themeColor="text1"/>
        </w:rPr>
        <w:t>, History Department McGill University</w:t>
      </w:r>
    </w:p>
    <w:p w:rsidR="00806C8D" w:rsidRPr="00806C8D" w:rsidRDefault="00806C8D" w:rsidP="00806C8D">
      <w:pPr>
        <w:widowControl w:val="0"/>
        <w:autoSpaceDE w:val="0"/>
        <w:autoSpaceDN w:val="0"/>
        <w:adjustRightInd w:val="0"/>
        <w:spacing w:after="520"/>
        <w:rPr>
          <w:rFonts w:asciiTheme="majorHAnsi" w:hAnsiTheme="majorHAnsi" w:cs="Helvetica"/>
          <w:color w:val="000000" w:themeColor="text1"/>
        </w:rPr>
      </w:pPr>
      <w:r w:rsidRPr="00806C8D">
        <w:rPr>
          <w:rFonts w:asciiTheme="majorHAnsi" w:hAnsiTheme="majorHAnsi" w:cs="Helvetica"/>
          <w:bCs/>
          <w:color w:val="000000" w:themeColor="text1"/>
        </w:rPr>
        <w:t>Host: Jarrett Rudy, Professor, Department of History, McGill</w:t>
      </w:r>
    </w:p>
    <w:p w:rsidR="00806C8D" w:rsidRPr="00806C8D" w:rsidRDefault="00806C8D" w:rsidP="00806C8D">
      <w:pPr>
        <w:widowControl w:val="0"/>
        <w:autoSpaceDE w:val="0"/>
        <w:autoSpaceDN w:val="0"/>
        <w:adjustRightInd w:val="0"/>
        <w:spacing w:after="320"/>
        <w:jc w:val="both"/>
        <w:rPr>
          <w:rFonts w:asciiTheme="majorHAnsi" w:hAnsiTheme="majorHAnsi" w:cs="Helvetica"/>
          <w:color w:val="000000" w:themeColor="text1"/>
        </w:rPr>
      </w:pPr>
      <w:proofErr w:type="spellStart"/>
      <w:r w:rsidRPr="00806C8D">
        <w:rPr>
          <w:rFonts w:asciiTheme="majorHAnsi" w:hAnsiTheme="majorHAnsi" w:cs="Helvetica"/>
          <w:color w:val="000000" w:themeColor="text1"/>
        </w:rPr>
        <w:t>Who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is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Maurice Duplessis? How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could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we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describe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the Duplessis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regime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in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terms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of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its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relations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with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workers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and unions?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What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was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the state of labour relations in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Quebec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at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that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time?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What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happened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in the Asbestos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strike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in 1949?</w:t>
      </w:r>
    </w:p>
    <w:p w:rsidR="00806C8D" w:rsidRPr="00806C8D" w:rsidRDefault="00806C8D" w:rsidP="00806C8D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 New Roman"/>
          <w:color w:val="000000" w:themeColor="text1"/>
        </w:rPr>
      </w:pPr>
    </w:p>
    <w:p w:rsidR="00806C8D" w:rsidRDefault="00806C8D" w:rsidP="00806C8D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 New Roman"/>
          <w:color w:val="000000" w:themeColor="text1"/>
        </w:rPr>
      </w:pPr>
    </w:p>
    <w:p w:rsidR="002F31C4" w:rsidRPr="00806C8D" w:rsidRDefault="002F31C4" w:rsidP="00806C8D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 New Roman"/>
          <w:color w:val="000000" w:themeColor="text1"/>
        </w:rPr>
      </w:pPr>
    </w:p>
    <w:p w:rsidR="002F31C4" w:rsidRPr="000F4DA8" w:rsidRDefault="002F31C4" w:rsidP="002F31C4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 New Roman"/>
          <w:color w:val="000000" w:themeColor="text1"/>
          <w:sz w:val="52"/>
          <w:szCs w:val="52"/>
        </w:rPr>
      </w:pPr>
      <w:proofErr w:type="spellStart"/>
      <w:r w:rsidRPr="000F4DA8">
        <w:rPr>
          <w:rFonts w:asciiTheme="majorHAnsi" w:hAnsiTheme="majorHAnsi" w:cs="Times New Roman"/>
          <w:i/>
          <w:iCs/>
          <w:color w:val="000000" w:themeColor="text1"/>
          <w:sz w:val="52"/>
          <w:szCs w:val="52"/>
        </w:rPr>
        <w:t>Who</w:t>
      </w:r>
      <w:proofErr w:type="spellEnd"/>
      <w:r w:rsidRPr="000F4DA8">
        <w:rPr>
          <w:rFonts w:asciiTheme="majorHAnsi" w:hAnsiTheme="majorHAnsi" w:cs="Times New Roman"/>
          <w:i/>
          <w:iCs/>
          <w:color w:val="000000" w:themeColor="text1"/>
          <w:sz w:val="52"/>
          <w:szCs w:val="52"/>
        </w:rPr>
        <w:t xml:space="preserve"> are </w:t>
      </w:r>
      <w:proofErr w:type="spellStart"/>
      <w:r w:rsidRPr="000F4DA8">
        <w:rPr>
          <w:rFonts w:asciiTheme="majorHAnsi" w:hAnsiTheme="majorHAnsi" w:cs="Times New Roman"/>
          <w:i/>
          <w:iCs/>
          <w:color w:val="000000" w:themeColor="text1"/>
          <w:sz w:val="52"/>
          <w:szCs w:val="52"/>
        </w:rPr>
        <w:t>they</w:t>
      </w:r>
      <w:proofErr w:type="spellEnd"/>
      <w:r w:rsidRPr="000F4DA8">
        <w:rPr>
          <w:rFonts w:asciiTheme="majorHAnsi" w:hAnsiTheme="majorHAnsi" w:cs="Times New Roman"/>
          <w:i/>
          <w:iCs/>
          <w:color w:val="000000" w:themeColor="text1"/>
          <w:sz w:val="52"/>
          <w:szCs w:val="52"/>
        </w:rPr>
        <w:t>? Les connaissez-vous ?</w:t>
      </w:r>
    </w:p>
    <w:p w:rsidR="00806C8D" w:rsidRPr="00806C8D" w:rsidRDefault="00806C8D" w:rsidP="00806C8D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 New Roman"/>
          <w:color w:val="000000" w:themeColor="text1"/>
        </w:rPr>
      </w:pPr>
      <w:r w:rsidRPr="00806C8D">
        <w:rPr>
          <w:rFonts w:asciiTheme="majorHAnsi" w:hAnsiTheme="majorHAnsi" w:cs="Times New Roman"/>
          <w:color w:val="000000" w:themeColor="text1"/>
        </w:rPr>
        <w:t xml:space="preserve">A lunch </w:t>
      </w:r>
      <w:proofErr w:type="spellStart"/>
      <w:r w:rsidRPr="00806C8D">
        <w:rPr>
          <w:rFonts w:asciiTheme="majorHAnsi" w:hAnsiTheme="majorHAnsi" w:cs="Times New Roman"/>
          <w:color w:val="000000" w:themeColor="text1"/>
        </w:rPr>
        <w:t>series</w:t>
      </w:r>
      <w:proofErr w:type="spellEnd"/>
      <w:r w:rsidRPr="00806C8D">
        <w:rPr>
          <w:rFonts w:asciiTheme="majorHAnsi" w:hAnsiTheme="majorHAnsi" w:cs="Times New Roman"/>
          <w:color w:val="000000" w:themeColor="text1"/>
        </w:rPr>
        <w:t xml:space="preserve"> on </w:t>
      </w:r>
      <w:proofErr w:type="spellStart"/>
      <w:r w:rsidRPr="00806C8D">
        <w:rPr>
          <w:rFonts w:asciiTheme="majorHAnsi" w:hAnsiTheme="majorHAnsi" w:cs="Times New Roman"/>
          <w:color w:val="000000" w:themeColor="text1"/>
        </w:rPr>
        <w:t>some</w:t>
      </w:r>
      <w:proofErr w:type="spellEnd"/>
      <w:r w:rsidRPr="00806C8D">
        <w:rPr>
          <w:rFonts w:asciiTheme="majorHAnsi" w:hAnsiTheme="majorHAnsi" w:cs="Times New Roman"/>
          <w:color w:val="000000" w:themeColor="text1"/>
        </w:rPr>
        <w:t xml:space="preserve"> of </w:t>
      </w:r>
      <w:proofErr w:type="spellStart"/>
      <w:r w:rsidRPr="00806C8D">
        <w:rPr>
          <w:rFonts w:asciiTheme="majorHAnsi" w:hAnsiTheme="majorHAnsi" w:cs="Times New Roman"/>
          <w:color w:val="000000" w:themeColor="text1"/>
        </w:rPr>
        <w:t>Quebec’s</w:t>
      </w:r>
      <w:proofErr w:type="spellEnd"/>
      <w:r w:rsidRPr="00806C8D">
        <w:rPr>
          <w:rFonts w:asciiTheme="majorHAnsi" w:hAnsiTheme="majorHAnsi" w:cs="Times New Roman"/>
          <w:color w:val="000000" w:themeColor="text1"/>
        </w:rPr>
        <w:t xml:space="preserve"> national figures and </w:t>
      </w:r>
      <w:proofErr w:type="spellStart"/>
      <w:r w:rsidRPr="00806C8D">
        <w:rPr>
          <w:rFonts w:asciiTheme="majorHAnsi" w:hAnsiTheme="majorHAnsi" w:cs="Times New Roman"/>
          <w:color w:val="000000" w:themeColor="text1"/>
        </w:rPr>
        <w:t>key</w:t>
      </w:r>
      <w:proofErr w:type="spellEnd"/>
      <w:r w:rsidRPr="00806C8D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Times New Roman"/>
          <w:color w:val="000000" w:themeColor="text1"/>
        </w:rPr>
        <w:t>historical</w:t>
      </w:r>
      <w:proofErr w:type="spellEnd"/>
      <w:r w:rsidRPr="00806C8D">
        <w:rPr>
          <w:rFonts w:asciiTheme="majorHAnsi" w:hAnsiTheme="majorHAnsi" w:cs="Times New Roman"/>
          <w:color w:val="000000" w:themeColor="text1"/>
        </w:rPr>
        <w:t xml:space="preserve"> moments</w:t>
      </w:r>
    </w:p>
    <w:p w:rsidR="00806C8D" w:rsidRPr="00806C8D" w:rsidRDefault="00806C8D" w:rsidP="00806C8D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 New Roman"/>
          <w:color w:val="000000" w:themeColor="text1"/>
        </w:rPr>
      </w:pPr>
      <w:proofErr w:type="spellStart"/>
      <w:r w:rsidRPr="00806C8D">
        <w:rPr>
          <w:rFonts w:asciiTheme="majorHAnsi" w:hAnsiTheme="majorHAnsi" w:cs="Times New Roman"/>
          <w:color w:val="000000" w:themeColor="text1"/>
        </w:rPr>
        <w:t>Organised</w:t>
      </w:r>
      <w:proofErr w:type="spellEnd"/>
      <w:r w:rsidRPr="00806C8D">
        <w:rPr>
          <w:rFonts w:asciiTheme="majorHAnsi" w:hAnsiTheme="majorHAnsi" w:cs="Times New Roman"/>
          <w:color w:val="000000" w:themeColor="text1"/>
        </w:rPr>
        <w:t xml:space="preserve"> by </w:t>
      </w:r>
      <w:proofErr w:type="spellStart"/>
      <w:r w:rsidRPr="00806C8D">
        <w:rPr>
          <w:rFonts w:asciiTheme="majorHAnsi" w:hAnsiTheme="majorHAnsi" w:cs="Times New Roman"/>
          <w:color w:val="000000" w:themeColor="text1"/>
        </w:rPr>
        <w:t>Quebec</w:t>
      </w:r>
      <w:proofErr w:type="spellEnd"/>
      <w:r w:rsidRPr="00806C8D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Times New Roman"/>
          <w:color w:val="000000" w:themeColor="text1"/>
        </w:rPr>
        <w:t>Studies</w:t>
      </w:r>
      <w:proofErr w:type="spellEnd"/>
      <w:r w:rsidRPr="00806C8D">
        <w:rPr>
          <w:rFonts w:asciiTheme="majorHAnsi" w:hAnsiTheme="majorHAnsi" w:cs="Times New Roman"/>
          <w:color w:val="000000" w:themeColor="text1"/>
        </w:rPr>
        <w:t xml:space="preserve"> Program in collaboration </w:t>
      </w:r>
      <w:proofErr w:type="spellStart"/>
      <w:r w:rsidRPr="00806C8D">
        <w:rPr>
          <w:rFonts w:asciiTheme="majorHAnsi" w:hAnsiTheme="majorHAnsi" w:cs="Times New Roman"/>
          <w:color w:val="000000" w:themeColor="text1"/>
        </w:rPr>
        <w:t>with</w:t>
      </w:r>
      <w:proofErr w:type="spellEnd"/>
      <w:r w:rsidRPr="00806C8D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Times New Roman"/>
          <w:color w:val="000000" w:themeColor="text1"/>
        </w:rPr>
        <w:t>Student’s</w:t>
      </w:r>
      <w:proofErr w:type="spellEnd"/>
      <w:r w:rsidRPr="00806C8D">
        <w:rPr>
          <w:rFonts w:asciiTheme="majorHAnsi" w:hAnsiTheme="majorHAnsi" w:cs="Times New Roman"/>
          <w:color w:val="000000" w:themeColor="text1"/>
        </w:rPr>
        <w:t xml:space="preserve"> Society of McGill University (SSMU)</w:t>
      </w:r>
    </w:p>
    <w:p w:rsidR="00806C8D" w:rsidRPr="00806C8D" w:rsidRDefault="00806C8D" w:rsidP="00806C8D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 New Roman"/>
          <w:color w:val="000000" w:themeColor="text1"/>
        </w:rPr>
      </w:pPr>
    </w:p>
    <w:p w:rsidR="00A42A08" w:rsidRPr="00806C8D" w:rsidRDefault="00125BCE" w:rsidP="00A42A08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 New Roman"/>
          <w:b/>
          <w:color w:val="000000" w:themeColor="text1"/>
        </w:rPr>
      </w:pPr>
      <w:proofErr w:type="spellStart"/>
      <w:r w:rsidRPr="00806C8D">
        <w:rPr>
          <w:rFonts w:asciiTheme="majorHAnsi" w:hAnsiTheme="majorHAnsi" w:cs="Times New Roman"/>
          <w:b/>
          <w:color w:val="000000" w:themeColor="text1"/>
        </w:rPr>
        <w:t>February</w:t>
      </w:r>
      <w:proofErr w:type="spellEnd"/>
      <w:r w:rsidRPr="00806C8D">
        <w:rPr>
          <w:rFonts w:asciiTheme="majorHAnsi" w:hAnsiTheme="majorHAnsi" w:cs="Times New Roman"/>
          <w:b/>
          <w:color w:val="000000" w:themeColor="text1"/>
        </w:rPr>
        <w:t xml:space="preserve"> 29</w:t>
      </w:r>
      <w:r w:rsidR="00A42A08" w:rsidRPr="00806C8D">
        <w:rPr>
          <w:rFonts w:asciiTheme="majorHAnsi" w:hAnsiTheme="majorHAnsi" w:cs="Times New Roman"/>
          <w:b/>
          <w:color w:val="000000" w:themeColor="text1"/>
        </w:rPr>
        <w:t>th 2012</w:t>
      </w:r>
    </w:p>
    <w:p w:rsidR="00A42A08" w:rsidRPr="00806C8D" w:rsidRDefault="00A42A08" w:rsidP="00A42A08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 New Roman"/>
          <w:b/>
          <w:color w:val="000000" w:themeColor="text1"/>
        </w:rPr>
      </w:pPr>
      <w:r w:rsidRPr="00806C8D">
        <w:rPr>
          <w:rFonts w:asciiTheme="majorHAnsi" w:hAnsiTheme="majorHAnsi" w:cs="Times New Roman"/>
          <w:b/>
          <w:color w:val="000000" w:themeColor="text1"/>
        </w:rPr>
        <w:t>11 h 45-13 h</w:t>
      </w:r>
    </w:p>
    <w:p w:rsidR="00A42A08" w:rsidRPr="00806C8D" w:rsidRDefault="00806C8D" w:rsidP="00A42A08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 New Roman"/>
          <w:color w:val="000000" w:themeColor="text1"/>
        </w:rPr>
      </w:pPr>
      <w:r w:rsidRPr="00806C8D">
        <w:rPr>
          <w:rFonts w:asciiTheme="majorHAnsi" w:hAnsiTheme="majorHAnsi" w:cs="Times New Roman"/>
          <w:color w:val="000000" w:themeColor="text1"/>
        </w:rPr>
        <w:t xml:space="preserve">Lev </w:t>
      </w:r>
      <w:proofErr w:type="spellStart"/>
      <w:r w:rsidRPr="00806C8D">
        <w:rPr>
          <w:rFonts w:asciiTheme="majorHAnsi" w:hAnsiTheme="majorHAnsi" w:cs="Times New Roman"/>
          <w:color w:val="000000" w:themeColor="text1"/>
        </w:rPr>
        <w:t>Buckhman</w:t>
      </w:r>
      <w:proofErr w:type="spellEnd"/>
      <w:r w:rsidRPr="00806C8D">
        <w:rPr>
          <w:rFonts w:asciiTheme="majorHAnsi" w:hAnsiTheme="majorHAnsi" w:cs="Times New Roman"/>
          <w:color w:val="000000" w:themeColor="text1"/>
        </w:rPr>
        <w:t xml:space="preserve"> Room, University Centre</w:t>
      </w:r>
      <w:r w:rsidR="00A42A08" w:rsidRPr="00806C8D">
        <w:rPr>
          <w:rFonts w:asciiTheme="majorHAnsi" w:hAnsiTheme="majorHAnsi" w:cs="Times New Roman"/>
          <w:color w:val="000000" w:themeColor="text1"/>
        </w:rPr>
        <w:t>, McGill University</w:t>
      </w:r>
    </w:p>
    <w:p w:rsidR="00A42A08" w:rsidRDefault="00806C8D" w:rsidP="00A42A08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 New Roman"/>
          <w:color w:val="000000" w:themeColor="text1"/>
        </w:rPr>
      </w:pPr>
      <w:r w:rsidRPr="00806C8D">
        <w:rPr>
          <w:rFonts w:asciiTheme="majorHAnsi" w:hAnsiTheme="majorHAnsi" w:cs="Times New Roman"/>
          <w:color w:val="000000" w:themeColor="text1"/>
        </w:rPr>
        <w:t>3480</w:t>
      </w:r>
      <w:r w:rsidR="00A42A08" w:rsidRPr="00806C8D">
        <w:rPr>
          <w:rFonts w:asciiTheme="majorHAnsi" w:hAnsiTheme="majorHAnsi" w:cs="Times New Roman"/>
          <w:color w:val="000000" w:themeColor="text1"/>
        </w:rPr>
        <w:t xml:space="preserve">, McTavish, </w:t>
      </w:r>
    </w:p>
    <w:p w:rsidR="00806C8D" w:rsidRDefault="00806C8D" w:rsidP="00806C8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i/>
          <w:color w:val="000000" w:themeColor="text1"/>
        </w:rPr>
      </w:pPr>
      <w:r w:rsidRPr="00806C8D">
        <w:rPr>
          <w:rFonts w:asciiTheme="majorHAnsi" w:hAnsiTheme="majorHAnsi" w:cs="Helvetica"/>
          <w:b/>
          <w:bCs/>
          <w:i/>
          <w:color w:val="000000" w:themeColor="text1"/>
        </w:rPr>
        <w:t xml:space="preserve">Céline Dion and the </w:t>
      </w:r>
      <w:r>
        <w:rPr>
          <w:rFonts w:asciiTheme="majorHAnsi" w:hAnsiTheme="majorHAnsi" w:cs="Helvetica"/>
          <w:b/>
          <w:bCs/>
          <w:i/>
          <w:color w:val="000000" w:themeColor="text1"/>
        </w:rPr>
        <w:t xml:space="preserve">national performance of </w:t>
      </w:r>
      <w:proofErr w:type="spellStart"/>
      <w:r>
        <w:rPr>
          <w:rFonts w:asciiTheme="majorHAnsi" w:hAnsiTheme="majorHAnsi" w:cs="Helvetica"/>
          <w:b/>
          <w:bCs/>
          <w:i/>
          <w:color w:val="000000" w:themeColor="text1"/>
        </w:rPr>
        <w:t>Quebec</w:t>
      </w:r>
      <w:proofErr w:type="spellEnd"/>
      <w:r>
        <w:rPr>
          <w:rFonts w:asciiTheme="majorHAnsi" w:hAnsiTheme="majorHAnsi" w:cs="Helvetica"/>
          <w:b/>
          <w:bCs/>
          <w:i/>
          <w:color w:val="000000" w:themeColor="text1"/>
        </w:rPr>
        <w:t xml:space="preserve"> </w:t>
      </w:r>
      <w:proofErr w:type="spellStart"/>
      <w:r>
        <w:rPr>
          <w:rFonts w:asciiTheme="majorHAnsi" w:hAnsiTheme="majorHAnsi" w:cs="Helvetica"/>
          <w:b/>
          <w:bCs/>
          <w:i/>
          <w:color w:val="000000" w:themeColor="text1"/>
        </w:rPr>
        <w:t>I</w:t>
      </w:r>
      <w:r w:rsidRPr="00806C8D">
        <w:rPr>
          <w:rFonts w:asciiTheme="majorHAnsi" w:hAnsiTheme="majorHAnsi" w:cs="Helvetica"/>
          <w:b/>
          <w:bCs/>
          <w:i/>
          <w:color w:val="000000" w:themeColor="text1"/>
        </w:rPr>
        <w:t>dentity</w:t>
      </w:r>
      <w:proofErr w:type="spellEnd"/>
    </w:p>
    <w:p w:rsidR="00806C8D" w:rsidRPr="00806C8D" w:rsidRDefault="00806C8D" w:rsidP="00A42A08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 New Roman"/>
          <w:color w:val="000000" w:themeColor="text1"/>
        </w:rPr>
      </w:pPr>
    </w:p>
    <w:p w:rsidR="00A42A08" w:rsidRPr="00806C8D" w:rsidRDefault="00125BCE" w:rsidP="00A42A08">
      <w:pPr>
        <w:widowControl w:val="0"/>
        <w:autoSpaceDE w:val="0"/>
        <w:autoSpaceDN w:val="0"/>
        <w:adjustRightInd w:val="0"/>
        <w:spacing w:after="320"/>
        <w:jc w:val="center"/>
        <w:rPr>
          <w:rFonts w:asciiTheme="majorHAnsi" w:hAnsiTheme="majorHAnsi" w:cs="Times New Roman"/>
          <w:color w:val="000000" w:themeColor="text1"/>
        </w:rPr>
      </w:pPr>
      <w:r w:rsidRPr="00806C8D">
        <w:rPr>
          <w:rFonts w:asciiTheme="majorHAnsi" w:hAnsiTheme="majorHAnsi" w:cs="Helvetica"/>
          <w:noProof/>
          <w:color w:val="000000" w:themeColor="text1"/>
          <w:lang w:val="en-US" w:eastAsia="en-US"/>
        </w:rPr>
        <w:drawing>
          <wp:inline distT="0" distB="0" distL="0" distR="0">
            <wp:extent cx="2690495" cy="1614297"/>
            <wp:effectExtent l="0" t="0" r="1905" b="1143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93" cy="161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BCE" w:rsidRPr="00806C8D" w:rsidRDefault="00125BCE" w:rsidP="00125BC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 w:themeColor="text1"/>
          <w:sz w:val="16"/>
          <w:szCs w:val="16"/>
        </w:rPr>
      </w:pPr>
      <w:r w:rsidRPr="00806C8D">
        <w:rPr>
          <w:rFonts w:asciiTheme="majorHAnsi" w:hAnsiTheme="majorHAnsi" w:cs="Helvetica"/>
          <w:b/>
          <w:bCs/>
          <w:color w:val="000000" w:themeColor="text1"/>
          <w:sz w:val="16"/>
          <w:szCs w:val="16"/>
        </w:rPr>
        <w:t xml:space="preserve">Photo </w:t>
      </w:r>
      <w:proofErr w:type="spellStart"/>
      <w:r w:rsidRPr="00806C8D">
        <w:rPr>
          <w:rFonts w:asciiTheme="majorHAnsi" w:hAnsiTheme="majorHAnsi" w:cs="Helvetica"/>
          <w:b/>
          <w:bCs/>
          <w:color w:val="000000" w:themeColor="text1"/>
          <w:sz w:val="16"/>
          <w:szCs w:val="16"/>
        </w:rPr>
        <w:t>credit</w:t>
      </w:r>
      <w:proofErr w:type="spellEnd"/>
      <w:r w:rsidRPr="00806C8D">
        <w:rPr>
          <w:rFonts w:asciiTheme="majorHAnsi" w:hAnsiTheme="majorHAnsi" w:cs="Helvetica"/>
          <w:b/>
          <w:bCs/>
          <w:color w:val="000000" w:themeColor="text1"/>
          <w:sz w:val="16"/>
          <w:szCs w:val="16"/>
        </w:rPr>
        <w:t> : Céline Dion Official web site : celinedion.com</w:t>
      </w:r>
    </w:p>
    <w:p w:rsidR="00125BCE" w:rsidRPr="00806C8D" w:rsidRDefault="00125BCE" w:rsidP="00125BC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 w:themeColor="text1"/>
        </w:rPr>
      </w:pPr>
    </w:p>
    <w:p w:rsidR="00806C8D" w:rsidRPr="00806C8D" w:rsidRDefault="00806C8D" w:rsidP="00125BC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i/>
          <w:color w:val="000000" w:themeColor="text1"/>
        </w:rPr>
      </w:pPr>
    </w:p>
    <w:p w:rsidR="00A42A08" w:rsidRPr="00806C8D" w:rsidRDefault="00A42A08" w:rsidP="00125BC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 w:themeColor="text1"/>
        </w:rPr>
      </w:pPr>
      <w:r w:rsidRPr="00806C8D">
        <w:rPr>
          <w:rFonts w:asciiTheme="majorHAnsi" w:hAnsiTheme="majorHAnsi" w:cs="Helvetica"/>
          <w:b/>
          <w:bCs/>
          <w:color w:val="000000" w:themeColor="text1"/>
        </w:rPr>
        <w:t xml:space="preserve">A talk and discussion </w:t>
      </w:r>
      <w:proofErr w:type="spellStart"/>
      <w:r w:rsidRPr="00806C8D">
        <w:rPr>
          <w:rFonts w:asciiTheme="majorHAnsi" w:hAnsiTheme="majorHAnsi" w:cs="Helvetica"/>
          <w:b/>
          <w:bCs/>
          <w:color w:val="000000" w:themeColor="text1"/>
        </w:rPr>
        <w:t>with</w:t>
      </w:r>
      <w:proofErr w:type="spellEnd"/>
      <w:r w:rsidRPr="00806C8D">
        <w:rPr>
          <w:rFonts w:asciiTheme="majorHAnsi" w:hAnsiTheme="majorHAnsi" w:cs="Helvetica"/>
          <w:b/>
          <w:bCs/>
          <w:color w:val="000000" w:themeColor="text1"/>
        </w:rPr>
        <w:t xml:space="preserve"> Professor Erin Hurley</w:t>
      </w:r>
      <w:r w:rsidRPr="00806C8D">
        <w:rPr>
          <w:rFonts w:asciiTheme="majorHAnsi" w:hAnsiTheme="majorHAnsi" w:cs="Helvetica"/>
          <w:color w:val="000000" w:themeColor="text1"/>
        </w:rPr>
        <w:t xml:space="preserve">, </w:t>
      </w:r>
      <w:r w:rsidRPr="00806C8D">
        <w:rPr>
          <w:rFonts w:asciiTheme="majorHAnsi" w:hAnsiTheme="majorHAnsi" w:cs="Helvetica"/>
          <w:b/>
          <w:bCs/>
          <w:color w:val="000000" w:themeColor="text1"/>
        </w:rPr>
        <w:t>Department of English, McGill University</w:t>
      </w:r>
    </w:p>
    <w:p w:rsidR="00A42A08" w:rsidRPr="00806C8D" w:rsidRDefault="00A42A08" w:rsidP="00125BC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000000" w:themeColor="text1"/>
        </w:rPr>
      </w:pPr>
      <w:r w:rsidRPr="00806C8D">
        <w:rPr>
          <w:rFonts w:asciiTheme="majorHAnsi" w:hAnsiTheme="majorHAnsi" w:cs="Helvetica"/>
          <w:b/>
          <w:bCs/>
          <w:color w:val="000000" w:themeColor="text1"/>
        </w:rPr>
        <w:t xml:space="preserve">Host : Will Straw, </w:t>
      </w:r>
      <w:proofErr w:type="spellStart"/>
      <w:r w:rsidRPr="00806C8D">
        <w:rPr>
          <w:rFonts w:asciiTheme="majorHAnsi" w:hAnsiTheme="majorHAnsi" w:cs="Helvetica"/>
          <w:b/>
          <w:bCs/>
          <w:color w:val="000000" w:themeColor="text1"/>
        </w:rPr>
        <w:t>Director</w:t>
      </w:r>
      <w:proofErr w:type="spellEnd"/>
      <w:r w:rsidRPr="00806C8D">
        <w:rPr>
          <w:rFonts w:asciiTheme="majorHAnsi" w:hAnsiTheme="majorHAnsi" w:cs="Helvetica"/>
          <w:b/>
          <w:bCs/>
          <w:color w:val="000000" w:themeColor="text1"/>
        </w:rPr>
        <w:t xml:space="preserve">, McGill Institute for the Study of </w:t>
      </w:r>
      <w:r w:rsidR="00125BCE" w:rsidRPr="00806C8D">
        <w:rPr>
          <w:rFonts w:asciiTheme="majorHAnsi" w:hAnsiTheme="majorHAnsi" w:cs="Helvetica"/>
          <w:b/>
          <w:bCs/>
          <w:color w:val="000000" w:themeColor="text1"/>
        </w:rPr>
        <w:t>Canada</w:t>
      </w:r>
    </w:p>
    <w:p w:rsidR="00125BCE" w:rsidRPr="00806C8D" w:rsidRDefault="00125BCE" w:rsidP="00125BC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 w:themeColor="text1"/>
        </w:rPr>
      </w:pPr>
    </w:p>
    <w:p w:rsidR="00A42A08" w:rsidRPr="00806C8D" w:rsidRDefault="00A42A08" w:rsidP="00125BC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 w:themeColor="text1"/>
        </w:rPr>
      </w:pPr>
      <w:r w:rsidRPr="00806C8D">
        <w:rPr>
          <w:rFonts w:asciiTheme="majorHAnsi" w:hAnsiTheme="majorHAnsi" w:cs="Helvetica"/>
          <w:color w:val="000000" w:themeColor="text1"/>
        </w:rPr>
        <w:t xml:space="preserve">Born in Charlemagne, Québec, how and in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what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ways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, International pop diva, Céline Dion expresses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Quebec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Identity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>?</w:t>
      </w:r>
    </w:p>
    <w:p w:rsidR="00A42A08" w:rsidRPr="00806C8D" w:rsidRDefault="00A42A08" w:rsidP="00125BC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 w:themeColor="text1"/>
        </w:rPr>
      </w:pPr>
      <w:r w:rsidRPr="00806C8D">
        <w:rPr>
          <w:rFonts w:asciiTheme="majorHAnsi" w:hAnsiTheme="majorHAnsi" w:cs="Helvetica"/>
          <w:color w:val="000000" w:themeColor="text1"/>
        </w:rPr>
        <w:t xml:space="preserve">Is Céline Dion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personal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path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very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different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than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Quebec’s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national and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historic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narratives? How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does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Dion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participate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in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Quebec’s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national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imaginaries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?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What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could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we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learn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about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Quebec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national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identity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by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looking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</w:t>
      </w:r>
      <w:proofErr w:type="spellStart"/>
      <w:r w:rsidRPr="00806C8D">
        <w:rPr>
          <w:rFonts w:asciiTheme="majorHAnsi" w:hAnsiTheme="majorHAnsi" w:cs="Helvetica"/>
          <w:color w:val="000000" w:themeColor="text1"/>
        </w:rPr>
        <w:t>at</w:t>
      </w:r>
      <w:proofErr w:type="spellEnd"/>
      <w:r w:rsidRPr="00806C8D">
        <w:rPr>
          <w:rFonts w:asciiTheme="majorHAnsi" w:hAnsiTheme="majorHAnsi" w:cs="Helvetica"/>
          <w:color w:val="000000" w:themeColor="text1"/>
        </w:rPr>
        <w:t xml:space="preserve"> the case of Céline Dion?</w:t>
      </w:r>
    </w:p>
    <w:p w:rsidR="000A7C9E" w:rsidRPr="00806C8D" w:rsidRDefault="000A7C9E" w:rsidP="00125BCE">
      <w:pPr>
        <w:rPr>
          <w:rFonts w:asciiTheme="majorHAnsi" w:hAnsiTheme="majorHAnsi"/>
          <w:color w:val="000000" w:themeColor="text1"/>
        </w:rPr>
      </w:pPr>
    </w:p>
    <w:sectPr w:rsidR="000A7C9E" w:rsidRPr="00806C8D" w:rsidSect="000F4DA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42A08"/>
    <w:rsid w:val="000A7C9E"/>
    <w:rsid w:val="000F4DA8"/>
    <w:rsid w:val="00125BCE"/>
    <w:rsid w:val="002A139D"/>
    <w:rsid w:val="002F31C4"/>
    <w:rsid w:val="00324B93"/>
    <w:rsid w:val="007907AB"/>
    <w:rsid w:val="00806C8D"/>
    <w:rsid w:val="00831BC4"/>
    <w:rsid w:val="009661C7"/>
    <w:rsid w:val="00A42A08"/>
    <w:rsid w:val="00BB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B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5BC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B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2250</Characters>
  <Application>Microsoft Office Word</Application>
  <DocSecurity>0</DocSecurity>
  <Lines>60</Lines>
  <Paragraphs>37</Paragraphs>
  <ScaleCrop>false</ScaleCrop>
  <Company>McGill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 Gervais</dc:creator>
  <cp:keywords/>
  <dc:description/>
  <cp:lastModifiedBy>Administrator</cp:lastModifiedBy>
  <cp:revision>2</cp:revision>
  <cp:lastPrinted>2012-01-30T16:38:00Z</cp:lastPrinted>
  <dcterms:created xsi:type="dcterms:W3CDTF">2012-02-01T19:45:00Z</dcterms:created>
  <dcterms:modified xsi:type="dcterms:W3CDTF">2012-02-01T19:45:00Z</dcterms:modified>
</cp:coreProperties>
</file>