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707DC" w14:textId="2E946131" w:rsidR="00CF204A" w:rsidRPr="001E7F2C" w:rsidRDefault="00ED41BC" w:rsidP="006D5D43">
      <w:pPr>
        <w:spacing w:after="0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 w:rsidRPr="001E7F2C"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  <w:t>Step-by-Step</w:t>
      </w:r>
      <w:r w:rsidR="009046E4" w:rsidRPr="001E7F2C"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  <w:t xml:space="preserve"> Cultural A</w:t>
      </w:r>
      <w:r w:rsidR="00F70BBB" w:rsidRPr="001E7F2C"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  <w:t>daptation</w:t>
      </w:r>
      <w:r w:rsidR="009046E4" w:rsidRPr="001E7F2C"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  <w:t xml:space="preserve"> Process</w:t>
      </w:r>
    </w:p>
    <w:p w14:paraId="5C96337A" w14:textId="77777777" w:rsidR="00F20BA5" w:rsidRPr="00617AE4" w:rsidRDefault="00F20BA5" w:rsidP="006D5D43">
      <w:pPr>
        <w:spacing w:after="0"/>
        <w:jc w:val="center"/>
        <w:rPr>
          <w:rFonts w:asciiTheme="majorHAnsi" w:eastAsiaTheme="majorEastAsia" w:hAnsiTheme="majorHAnsi" w:cstheme="majorBidi"/>
          <w:bCs/>
          <w:sz w:val="10"/>
          <w:szCs w:val="10"/>
          <w:u w:val="single"/>
        </w:rPr>
      </w:pPr>
    </w:p>
    <w:p w14:paraId="3784D431" w14:textId="40ED911D" w:rsidR="00E64B31" w:rsidRDefault="001E7F2C" w:rsidP="006D5D43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0000FF"/>
          <w:sz w:val="24"/>
          <w:szCs w:val="24"/>
        </w:rPr>
      </w:pPr>
      <w:r w:rsidRPr="001E7F2C">
        <w:rPr>
          <w:rFonts w:asciiTheme="majorHAnsi" w:eastAsiaTheme="majorEastAsia" w:hAnsiTheme="majorHAnsi" w:cstheme="majorBidi"/>
          <w:bCs/>
          <w:sz w:val="24"/>
          <w:szCs w:val="24"/>
        </w:rPr>
        <w:t>The</w:t>
      </w:r>
      <w:r>
        <w:rPr>
          <w:rFonts w:asciiTheme="majorHAnsi" w:eastAsiaTheme="majorEastAsia" w:hAnsiTheme="majorHAnsi" w:cstheme="majorBidi"/>
          <w:b/>
          <w:bCs/>
          <w:color w:val="0000FF"/>
          <w:sz w:val="24"/>
          <w:szCs w:val="24"/>
        </w:rPr>
        <w:t xml:space="preserve"> </w:t>
      </w:r>
      <w:r w:rsidR="00996DC8" w:rsidRPr="00F20BA5">
        <w:rPr>
          <w:rFonts w:asciiTheme="majorHAnsi" w:eastAsiaTheme="majorEastAsia" w:hAnsiTheme="majorHAnsi" w:cstheme="majorBidi"/>
          <w:b/>
          <w:bCs/>
          <w:color w:val="0000FF"/>
          <w:sz w:val="24"/>
          <w:szCs w:val="24"/>
        </w:rPr>
        <w:t>Color</w:t>
      </w:r>
      <w:r w:rsidR="00CF204A" w:rsidRPr="00F20BA5">
        <w:rPr>
          <w:rFonts w:asciiTheme="majorHAnsi" w:eastAsiaTheme="majorEastAsia" w:hAnsiTheme="majorHAnsi" w:cstheme="majorBidi"/>
          <w:b/>
          <w:bCs/>
          <w:color w:val="0000FF"/>
          <w:sz w:val="24"/>
          <w:szCs w:val="24"/>
        </w:rPr>
        <w:t>-</w:t>
      </w:r>
      <w:r w:rsidR="00996DC8" w:rsidRPr="00F20BA5">
        <w:rPr>
          <w:rFonts w:asciiTheme="majorHAnsi" w:eastAsiaTheme="majorEastAsia" w:hAnsiTheme="majorHAnsi" w:cstheme="majorBidi"/>
          <w:b/>
          <w:bCs/>
          <w:color w:val="0000FF"/>
          <w:sz w:val="24"/>
          <w:szCs w:val="24"/>
        </w:rPr>
        <w:t xml:space="preserve">coded </w:t>
      </w:r>
      <w:r w:rsidR="00CF204A" w:rsidRPr="00F20BA5">
        <w:rPr>
          <w:rFonts w:asciiTheme="majorHAnsi" w:eastAsiaTheme="majorEastAsia" w:hAnsiTheme="majorHAnsi" w:cstheme="majorBidi"/>
          <w:b/>
          <w:bCs/>
          <w:color w:val="0000FF"/>
          <w:sz w:val="24"/>
          <w:szCs w:val="24"/>
        </w:rPr>
        <w:t xml:space="preserve">priorities </w:t>
      </w:r>
      <w:r w:rsidRPr="001E7F2C">
        <w:rPr>
          <w:rFonts w:asciiTheme="majorHAnsi" w:eastAsiaTheme="majorEastAsia" w:hAnsiTheme="majorHAnsi" w:cstheme="majorBidi"/>
          <w:bCs/>
          <w:sz w:val="24"/>
          <w:szCs w:val="24"/>
        </w:rPr>
        <w:t xml:space="preserve">are </w:t>
      </w:r>
      <w:r w:rsidR="00ED41BC" w:rsidRPr="00ED41BC">
        <w:rPr>
          <w:rFonts w:asciiTheme="majorHAnsi" w:eastAsiaTheme="majorEastAsia" w:hAnsiTheme="majorHAnsi" w:cstheme="majorBidi"/>
          <w:bCs/>
          <w:sz w:val="24"/>
          <w:szCs w:val="24"/>
        </w:rPr>
        <w:t>referring</w:t>
      </w:r>
      <w:r w:rsidR="00996DC8" w:rsidRPr="00ED41BC">
        <w:rPr>
          <w:rFonts w:asciiTheme="majorHAnsi" w:eastAsiaTheme="majorEastAsia" w:hAnsiTheme="majorHAnsi" w:cstheme="majorBidi"/>
          <w:bCs/>
          <w:sz w:val="24"/>
          <w:szCs w:val="24"/>
        </w:rPr>
        <w:t xml:space="preserve"> t</w:t>
      </w:r>
      <w:r w:rsidR="00996DC8" w:rsidRPr="00F20BA5">
        <w:rPr>
          <w:rFonts w:asciiTheme="majorHAnsi" w:eastAsiaTheme="majorEastAsia" w:hAnsiTheme="majorHAnsi" w:cstheme="majorBidi"/>
          <w:bCs/>
          <w:sz w:val="24"/>
          <w:szCs w:val="24"/>
        </w:rPr>
        <w:t xml:space="preserve">o the </w:t>
      </w:r>
      <w:r w:rsidR="00996DC8" w:rsidRPr="00F20BA5">
        <w:rPr>
          <w:rFonts w:asciiTheme="majorHAnsi" w:eastAsiaTheme="majorEastAsia" w:hAnsiTheme="majorHAnsi" w:cstheme="majorBidi"/>
          <w:b/>
          <w:bCs/>
          <w:color w:val="0000FF"/>
          <w:sz w:val="24"/>
          <w:szCs w:val="24"/>
        </w:rPr>
        <w:t>following pages</w:t>
      </w:r>
    </w:p>
    <w:p w14:paraId="2DAFA5C2" w14:textId="77777777" w:rsidR="00617AE4" w:rsidRPr="00617AE4" w:rsidRDefault="00617AE4" w:rsidP="006D5D43">
      <w:pPr>
        <w:spacing w:after="0"/>
        <w:jc w:val="center"/>
        <w:rPr>
          <w:rFonts w:asciiTheme="majorHAnsi" w:eastAsiaTheme="majorEastAsia" w:hAnsiTheme="majorHAnsi" w:cstheme="majorBidi"/>
          <w:bCs/>
          <w:sz w:val="10"/>
          <w:szCs w:val="10"/>
        </w:rPr>
      </w:pPr>
    </w:p>
    <w:p w14:paraId="430E2087" w14:textId="23AFA621" w:rsidR="00617AE4" w:rsidRPr="00617AE4" w:rsidRDefault="00617AE4" w:rsidP="00617AE4">
      <w:pPr>
        <w:spacing w:after="0"/>
        <w:jc w:val="both"/>
        <w:rPr>
          <w:rFonts w:asciiTheme="majorHAnsi" w:eastAsiaTheme="majorEastAsia" w:hAnsiTheme="majorHAnsi" w:cstheme="majorBidi"/>
          <w:bCs/>
          <w:sz w:val="24"/>
          <w:szCs w:val="24"/>
        </w:rPr>
      </w:pPr>
      <w:r w:rsidRPr="00617AE4">
        <w:rPr>
          <w:rFonts w:asciiTheme="majorHAnsi" w:eastAsiaTheme="majorEastAsia" w:hAnsiTheme="majorHAnsi" w:cstheme="majorBidi"/>
          <w:bCs/>
          <w:sz w:val="24"/>
          <w:szCs w:val="24"/>
        </w:rPr>
        <w:t xml:space="preserve">In the following pages, you will find a </w:t>
      </w:r>
      <w:r>
        <w:rPr>
          <w:rFonts w:asciiTheme="majorHAnsi" w:eastAsiaTheme="majorEastAsia" w:hAnsiTheme="majorHAnsi" w:cstheme="majorBidi"/>
          <w:bCs/>
          <w:sz w:val="24"/>
          <w:szCs w:val="24"/>
        </w:rPr>
        <w:t xml:space="preserve">program </w:t>
      </w:r>
      <w:r w:rsidRPr="00617AE4">
        <w:rPr>
          <w:rFonts w:asciiTheme="majorHAnsi" w:eastAsiaTheme="majorEastAsia" w:hAnsiTheme="majorHAnsi" w:cstheme="majorBidi"/>
          <w:bCs/>
          <w:sz w:val="24"/>
          <w:szCs w:val="24"/>
        </w:rPr>
        <w:t>summary (</w:t>
      </w:r>
      <w:proofErr w:type="spellStart"/>
      <w:r w:rsidRPr="00617AE4">
        <w:rPr>
          <w:rFonts w:asciiTheme="majorHAnsi" w:eastAsiaTheme="majorEastAsia" w:hAnsiTheme="majorHAnsi" w:cstheme="majorBidi"/>
          <w:bCs/>
          <w:sz w:val="24"/>
          <w:szCs w:val="24"/>
        </w:rPr>
        <w:t>Anishinabe</w:t>
      </w:r>
      <w:proofErr w:type="spellEnd"/>
      <w:r w:rsidRPr="00617AE4">
        <w:rPr>
          <w:rFonts w:asciiTheme="majorHAnsi" w:eastAsiaTheme="majorEastAsia" w:hAnsiTheme="majorHAnsi" w:cstheme="majorBidi"/>
          <w:bCs/>
          <w:sz w:val="24"/>
          <w:szCs w:val="24"/>
        </w:rPr>
        <w:t xml:space="preserve"> version). It is now up to you to adapt it to your culture.</w:t>
      </w:r>
    </w:p>
    <w:p w14:paraId="709F6341" w14:textId="77777777" w:rsidR="00617AE4" w:rsidRPr="00617AE4" w:rsidRDefault="00617AE4" w:rsidP="006D5D43">
      <w:pPr>
        <w:spacing w:after="0"/>
        <w:jc w:val="both"/>
        <w:rPr>
          <w:rFonts w:asciiTheme="majorHAnsi" w:eastAsiaTheme="majorEastAsia" w:hAnsiTheme="majorHAnsi" w:cstheme="majorBidi"/>
          <w:b/>
          <w:bCs/>
          <w:color w:val="FF0000"/>
          <w:sz w:val="10"/>
          <w:szCs w:val="10"/>
        </w:rPr>
      </w:pPr>
    </w:p>
    <w:p w14:paraId="7DCD2A66" w14:textId="5175DF23" w:rsidR="00E64B31" w:rsidRPr="00F20BA5" w:rsidRDefault="00996DC8" w:rsidP="006D5D43">
      <w:pPr>
        <w:spacing w:after="0"/>
        <w:jc w:val="both"/>
        <w:rPr>
          <w:rFonts w:asciiTheme="majorHAnsi" w:eastAsiaTheme="majorEastAsia" w:hAnsiTheme="majorHAnsi" w:cstheme="majorBidi"/>
          <w:bCs/>
          <w:sz w:val="24"/>
          <w:szCs w:val="24"/>
        </w:rPr>
      </w:pPr>
      <w:r w:rsidRPr="00F20BA5">
        <w:rPr>
          <w:rFonts w:asciiTheme="majorHAnsi" w:eastAsiaTheme="majorEastAsia" w:hAnsiTheme="majorHAnsi" w:cstheme="majorBidi"/>
          <w:b/>
          <w:bCs/>
          <w:color w:val="FF0000"/>
          <w:sz w:val="24"/>
          <w:szCs w:val="24"/>
        </w:rPr>
        <w:t>Priority #1</w:t>
      </w:r>
      <w:r w:rsidRPr="00F20BA5">
        <w:rPr>
          <w:rFonts w:asciiTheme="majorHAnsi" w:eastAsiaTheme="majorEastAsia" w:hAnsiTheme="majorHAnsi" w:cstheme="majorBidi"/>
          <w:bCs/>
          <w:sz w:val="24"/>
          <w:szCs w:val="24"/>
        </w:rPr>
        <w:t xml:space="preserve">: </w:t>
      </w:r>
    </w:p>
    <w:p w14:paraId="545EF57E" w14:textId="1F22F091" w:rsidR="00996DC8" w:rsidRPr="00F20BA5" w:rsidRDefault="001D5029" w:rsidP="006D5D43">
      <w:pPr>
        <w:pStyle w:val="ListParagraph"/>
        <w:numPr>
          <w:ilvl w:val="0"/>
          <w:numId w:val="24"/>
        </w:numPr>
        <w:spacing w:after="0"/>
        <w:jc w:val="both"/>
        <w:rPr>
          <w:rFonts w:asciiTheme="majorHAnsi" w:eastAsiaTheme="majorEastAsia" w:hAnsiTheme="majorHAnsi" w:cstheme="majorBidi"/>
          <w:bCs/>
          <w:sz w:val="24"/>
          <w:szCs w:val="24"/>
        </w:rPr>
      </w:pPr>
      <w:r w:rsidRPr="00F20BA5">
        <w:rPr>
          <w:rFonts w:asciiTheme="majorHAnsi" w:eastAsiaTheme="majorEastAsia" w:hAnsiTheme="majorHAnsi" w:cstheme="majorBidi"/>
          <w:b/>
          <w:bCs/>
          <w:color w:val="FF0000"/>
          <w:sz w:val="24"/>
          <w:szCs w:val="24"/>
        </w:rPr>
        <w:t xml:space="preserve">Translate </w:t>
      </w:r>
      <w:r w:rsidR="003C1A3A" w:rsidRPr="00F20BA5">
        <w:rPr>
          <w:rFonts w:asciiTheme="majorHAnsi" w:eastAsiaTheme="majorEastAsia" w:hAnsiTheme="majorHAnsi" w:cstheme="majorBidi"/>
          <w:b/>
          <w:bCs/>
          <w:color w:val="FF0000"/>
          <w:sz w:val="24"/>
          <w:szCs w:val="24"/>
        </w:rPr>
        <w:t>the Theme-Words</w:t>
      </w:r>
      <w:r w:rsidR="003C1A3A" w:rsidRPr="00F20BA5">
        <w:rPr>
          <w:rFonts w:asciiTheme="majorHAnsi" w:eastAsiaTheme="majorEastAsia" w:hAnsiTheme="majorHAnsi" w:cstheme="majorBidi"/>
          <w:bCs/>
          <w:sz w:val="24"/>
          <w:szCs w:val="24"/>
        </w:rPr>
        <w:t xml:space="preserve"> from each session </w:t>
      </w:r>
      <w:r w:rsidRPr="00F20BA5">
        <w:rPr>
          <w:rFonts w:asciiTheme="majorHAnsi" w:eastAsiaTheme="majorEastAsia" w:hAnsiTheme="majorHAnsi" w:cstheme="majorBidi"/>
          <w:bCs/>
          <w:sz w:val="24"/>
          <w:szCs w:val="24"/>
        </w:rPr>
        <w:t>into your language. Who could help you with this task?</w:t>
      </w:r>
    </w:p>
    <w:p w14:paraId="36ED30CB" w14:textId="76043831" w:rsidR="001D5029" w:rsidRPr="00F20BA5" w:rsidRDefault="001D5029" w:rsidP="006D5D43">
      <w:pPr>
        <w:pStyle w:val="ListParagraph"/>
        <w:numPr>
          <w:ilvl w:val="0"/>
          <w:numId w:val="24"/>
        </w:numPr>
        <w:spacing w:after="0"/>
        <w:jc w:val="both"/>
        <w:rPr>
          <w:rFonts w:asciiTheme="majorHAnsi" w:eastAsiaTheme="majorEastAsia" w:hAnsiTheme="majorHAnsi" w:cstheme="majorBidi"/>
          <w:bCs/>
          <w:sz w:val="24"/>
          <w:szCs w:val="24"/>
        </w:rPr>
      </w:pPr>
      <w:r w:rsidRPr="00F20BA5">
        <w:rPr>
          <w:rFonts w:asciiTheme="majorHAnsi" w:eastAsiaTheme="majorEastAsia" w:hAnsiTheme="majorHAnsi" w:cstheme="majorBidi"/>
          <w:bCs/>
          <w:sz w:val="24"/>
          <w:szCs w:val="24"/>
        </w:rPr>
        <w:t xml:space="preserve">Discuss the </w:t>
      </w:r>
      <w:r w:rsidRPr="00F20BA5">
        <w:rPr>
          <w:rFonts w:asciiTheme="majorHAnsi" w:eastAsiaTheme="majorEastAsia" w:hAnsiTheme="majorHAnsi" w:cstheme="majorBidi"/>
          <w:b/>
          <w:bCs/>
          <w:color w:val="FF0000"/>
          <w:sz w:val="24"/>
          <w:szCs w:val="24"/>
        </w:rPr>
        <w:t>traditional rituals</w:t>
      </w:r>
      <w:r w:rsidRPr="00F20BA5">
        <w:rPr>
          <w:rFonts w:asciiTheme="majorHAnsi" w:eastAsiaTheme="majorEastAsia" w:hAnsiTheme="majorHAnsi" w:cstheme="majorBidi"/>
          <w:bCs/>
          <w:sz w:val="24"/>
          <w:szCs w:val="24"/>
        </w:rPr>
        <w:t xml:space="preserve"> that you want to include </w:t>
      </w:r>
      <w:r w:rsidR="00F6537C" w:rsidRPr="00F20BA5">
        <w:rPr>
          <w:rFonts w:asciiTheme="majorHAnsi" w:eastAsiaTheme="majorEastAsia" w:hAnsiTheme="majorHAnsi" w:cstheme="majorBidi"/>
          <w:bCs/>
          <w:sz w:val="24"/>
          <w:szCs w:val="24"/>
        </w:rPr>
        <w:t>in</w:t>
      </w:r>
      <w:r w:rsidRPr="00F20BA5">
        <w:rPr>
          <w:rFonts w:asciiTheme="majorHAnsi" w:eastAsiaTheme="majorEastAsia" w:hAnsiTheme="majorHAnsi" w:cstheme="majorBidi"/>
          <w:bCs/>
          <w:sz w:val="24"/>
          <w:szCs w:val="24"/>
        </w:rPr>
        <w:t>to each session (pertinence</w:t>
      </w:r>
      <w:r w:rsidR="003C1A3A" w:rsidRPr="00F20BA5">
        <w:rPr>
          <w:rFonts w:asciiTheme="majorHAnsi" w:eastAsiaTheme="majorEastAsia" w:hAnsiTheme="majorHAnsi" w:cstheme="majorBidi"/>
          <w:bCs/>
          <w:sz w:val="24"/>
          <w:szCs w:val="24"/>
        </w:rPr>
        <w:t>/acceptability of rituals: to match your community cultural revitalization stage</w:t>
      </w:r>
      <w:r w:rsidRPr="00F20BA5">
        <w:rPr>
          <w:rFonts w:asciiTheme="majorHAnsi" w:eastAsiaTheme="majorEastAsia" w:hAnsiTheme="majorHAnsi" w:cstheme="majorBidi"/>
          <w:bCs/>
          <w:sz w:val="24"/>
          <w:szCs w:val="24"/>
        </w:rPr>
        <w:t>)</w:t>
      </w:r>
      <w:r w:rsidR="003C1A3A" w:rsidRPr="00F20BA5">
        <w:rPr>
          <w:rFonts w:asciiTheme="majorHAnsi" w:eastAsiaTheme="majorEastAsia" w:hAnsiTheme="majorHAnsi" w:cstheme="majorBidi"/>
          <w:bCs/>
          <w:sz w:val="24"/>
          <w:szCs w:val="24"/>
        </w:rPr>
        <w:t>. The manual says: “Introduce the invited Elder to give the opening prayer and smudge”; “Ask the Elder for the blessing of the food”; “ask an Elder to give a closing prayer”. Who might be interested in doing this assignment during the sessions?</w:t>
      </w:r>
    </w:p>
    <w:p w14:paraId="4D106430" w14:textId="172FAD34" w:rsidR="003C1A3A" w:rsidRPr="00F20BA5" w:rsidRDefault="00617AE4" w:rsidP="006D5D43">
      <w:pPr>
        <w:pStyle w:val="ListParagraph"/>
        <w:numPr>
          <w:ilvl w:val="0"/>
          <w:numId w:val="24"/>
        </w:numPr>
        <w:spacing w:after="0"/>
        <w:jc w:val="both"/>
        <w:rPr>
          <w:rFonts w:asciiTheme="majorHAnsi" w:eastAsiaTheme="majorEastAsia" w:hAnsiTheme="majorHAnsi" w:cstheme="majorBidi"/>
          <w:bCs/>
          <w:sz w:val="24"/>
          <w:szCs w:val="24"/>
        </w:rPr>
      </w:pPr>
      <w:r>
        <w:rPr>
          <w:rFonts w:asciiTheme="majorHAnsi" w:eastAsiaTheme="majorEastAsia" w:hAnsiTheme="majorHAnsi" w:cstheme="majorBidi"/>
          <w:bCs/>
          <w:sz w:val="24"/>
          <w:szCs w:val="24"/>
        </w:rPr>
        <w:t>One</w:t>
      </w:r>
      <w:r w:rsidR="003C1A3A" w:rsidRPr="00F20BA5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r w:rsidR="003C1A3A" w:rsidRPr="00F20BA5">
        <w:rPr>
          <w:rFonts w:asciiTheme="majorHAnsi" w:eastAsiaTheme="majorEastAsia" w:hAnsiTheme="majorHAnsi" w:cstheme="majorBidi"/>
          <w:b/>
          <w:bCs/>
          <w:color w:val="FF0000"/>
          <w:sz w:val="24"/>
          <w:szCs w:val="24"/>
        </w:rPr>
        <w:t>banquet</w:t>
      </w:r>
      <w:r w:rsidR="00EB0D08" w:rsidRPr="00F20BA5">
        <w:rPr>
          <w:rFonts w:asciiTheme="majorHAnsi" w:eastAsiaTheme="majorEastAsia" w:hAnsiTheme="majorHAnsi" w:cstheme="majorBidi"/>
          <w:bCs/>
          <w:sz w:val="24"/>
          <w:szCs w:val="24"/>
        </w:rPr>
        <w:t xml:space="preserve"> (S</w:t>
      </w:r>
      <w:r w:rsidR="003C1A3A" w:rsidRPr="00F20BA5">
        <w:rPr>
          <w:rFonts w:asciiTheme="majorHAnsi" w:eastAsiaTheme="majorEastAsia" w:hAnsiTheme="majorHAnsi" w:cstheme="majorBidi"/>
          <w:bCs/>
          <w:sz w:val="24"/>
          <w:szCs w:val="24"/>
        </w:rPr>
        <w:t>ession</w:t>
      </w:r>
      <w:r>
        <w:rPr>
          <w:rFonts w:asciiTheme="majorHAnsi" w:eastAsiaTheme="majorEastAsia" w:hAnsiTheme="majorHAnsi" w:cstheme="majorBidi"/>
          <w:bCs/>
          <w:sz w:val="24"/>
          <w:szCs w:val="24"/>
        </w:rPr>
        <w:t xml:space="preserve"> #1</w:t>
      </w:r>
      <w:r w:rsidR="003C1A3A" w:rsidRPr="00F20BA5">
        <w:rPr>
          <w:rFonts w:asciiTheme="majorHAnsi" w:eastAsiaTheme="majorEastAsia" w:hAnsiTheme="majorHAnsi" w:cstheme="majorBidi"/>
          <w:bCs/>
          <w:sz w:val="24"/>
          <w:szCs w:val="24"/>
        </w:rPr>
        <w:t>) and 1</w:t>
      </w:r>
      <w:r>
        <w:rPr>
          <w:rFonts w:asciiTheme="majorHAnsi" w:eastAsiaTheme="majorEastAsia" w:hAnsiTheme="majorHAnsi" w:cstheme="majorBidi"/>
          <w:bCs/>
          <w:sz w:val="24"/>
          <w:szCs w:val="24"/>
        </w:rPr>
        <w:t>3</w:t>
      </w:r>
      <w:r w:rsidR="003C1A3A" w:rsidRPr="00F20BA5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r w:rsidR="003C1A3A" w:rsidRPr="00F20BA5">
        <w:rPr>
          <w:rFonts w:asciiTheme="majorHAnsi" w:eastAsiaTheme="majorEastAsia" w:hAnsiTheme="majorHAnsi" w:cstheme="majorBidi"/>
          <w:b/>
          <w:bCs/>
          <w:color w:val="FF0000"/>
          <w:sz w:val="24"/>
          <w:szCs w:val="24"/>
        </w:rPr>
        <w:t>meals</w:t>
      </w:r>
      <w:r w:rsidR="00D65690" w:rsidRPr="00F20BA5">
        <w:rPr>
          <w:rFonts w:asciiTheme="majorHAnsi" w:eastAsiaTheme="majorEastAsia" w:hAnsiTheme="majorHAnsi" w:cstheme="majorBidi"/>
          <w:bCs/>
          <w:sz w:val="24"/>
          <w:szCs w:val="24"/>
        </w:rPr>
        <w:t xml:space="preserve"> are scheduled into the program; how will it be organized? Who will prepare it? How much funding have you received? Can traditional food or cooking methods be introduced during that time?</w:t>
      </w:r>
    </w:p>
    <w:p w14:paraId="1AEC9B2D" w14:textId="2FBE1245" w:rsidR="00F6537C" w:rsidRPr="00F20BA5" w:rsidRDefault="00F6537C" w:rsidP="006D5D43">
      <w:pPr>
        <w:spacing w:after="0"/>
        <w:jc w:val="both"/>
        <w:rPr>
          <w:rFonts w:asciiTheme="majorHAnsi" w:eastAsiaTheme="majorEastAsia" w:hAnsiTheme="majorHAnsi" w:cstheme="majorBidi"/>
          <w:bCs/>
          <w:sz w:val="24"/>
          <w:szCs w:val="24"/>
        </w:rPr>
      </w:pPr>
      <w:r w:rsidRPr="00F20BA5">
        <w:rPr>
          <w:rFonts w:asciiTheme="majorHAnsi" w:eastAsiaTheme="majorEastAsia" w:hAnsiTheme="majorHAnsi" w:cstheme="majorBidi"/>
          <w:b/>
          <w:bCs/>
          <w:color w:val="0000FF"/>
          <w:sz w:val="24"/>
          <w:szCs w:val="24"/>
        </w:rPr>
        <w:t>Priority #2</w:t>
      </w:r>
      <w:r w:rsidRPr="00F20BA5">
        <w:rPr>
          <w:rFonts w:asciiTheme="majorHAnsi" w:eastAsiaTheme="majorEastAsia" w:hAnsiTheme="majorHAnsi" w:cstheme="majorBidi"/>
          <w:bCs/>
          <w:sz w:val="24"/>
          <w:szCs w:val="24"/>
        </w:rPr>
        <w:t>:</w:t>
      </w:r>
    </w:p>
    <w:p w14:paraId="35EF6677" w14:textId="0D002D47" w:rsidR="00EB0D08" w:rsidRPr="00F20BA5" w:rsidRDefault="00EB0D08" w:rsidP="006D5D43">
      <w:pPr>
        <w:pStyle w:val="ListParagraph"/>
        <w:numPr>
          <w:ilvl w:val="0"/>
          <w:numId w:val="33"/>
        </w:numPr>
        <w:spacing w:after="0"/>
        <w:jc w:val="both"/>
        <w:rPr>
          <w:rFonts w:asciiTheme="majorHAnsi" w:eastAsiaTheme="majorEastAsia" w:hAnsiTheme="majorHAnsi" w:cstheme="majorBidi"/>
          <w:bCs/>
          <w:sz w:val="24"/>
          <w:szCs w:val="24"/>
        </w:rPr>
      </w:pPr>
      <w:r w:rsidRPr="00F20BA5">
        <w:rPr>
          <w:rFonts w:asciiTheme="majorHAnsi" w:eastAsiaTheme="majorEastAsia" w:hAnsiTheme="majorHAnsi" w:cstheme="majorBidi"/>
          <w:bCs/>
          <w:sz w:val="24"/>
          <w:szCs w:val="24"/>
        </w:rPr>
        <w:t>Not all</w:t>
      </w:r>
      <w:r w:rsidR="00CF204A" w:rsidRPr="00F20BA5">
        <w:rPr>
          <w:rFonts w:asciiTheme="majorHAnsi" w:eastAsiaTheme="majorEastAsia" w:hAnsiTheme="majorHAnsi" w:cstheme="majorBidi"/>
          <w:bCs/>
          <w:sz w:val="24"/>
          <w:szCs w:val="24"/>
        </w:rPr>
        <w:t xml:space="preserve"> sessions contain cultural content that needs to be adapted.  </w:t>
      </w:r>
      <w:r w:rsidR="006E5EA6">
        <w:rPr>
          <w:rFonts w:asciiTheme="majorHAnsi" w:eastAsiaTheme="majorEastAsia" w:hAnsiTheme="majorHAnsi" w:cstheme="majorBidi"/>
          <w:bCs/>
          <w:sz w:val="24"/>
          <w:szCs w:val="24"/>
        </w:rPr>
        <w:t>F</w:t>
      </w:r>
      <w:r w:rsidR="006E5EA6" w:rsidRPr="00F20BA5">
        <w:rPr>
          <w:rFonts w:asciiTheme="majorHAnsi" w:eastAsiaTheme="majorEastAsia" w:hAnsiTheme="majorHAnsi" w:cstheme="majorBidi"/>
          <w:bCs/>
          <w:sz w:val="24"/>
          <w:szCs w:val="24"/>
        </w:rPr>
        <w:t>or a quick overview of the work to be done</w:t>
      </w:r>
      <w:r w:rsidR="006E5EA6">
        <w:rPr>
          <w:rFonts w:asciiTheme="majorHAnsi" w:eastAsiaTheme="majorEastAsia" w:hAnsiTheme="majorHAnsi" w:cstheme="majorBidi"/>
          <w:bCs/>
          <w:sz w:val="24"/>
          <w:szCs w:val="24"/>
        </w:rPr>
        <w:t>, p</w:t>
      </w:r>
      <w:r w:rsidR="00CF204A" w:rsidRPr="00F20BA5">
        <w:rPr>
          <w:rFonts w:asciiTheme="majorHAnsi" w:eastAsiaTheme="majorEastAsia" w:hAnsiTheme="majorHAnsi" w:cstheme="majorBidi"/>
          <w:bCs/>
          <w:sz w:val="24"/>
          <w:szCs w:val="24"/>
        </w:rPr>
        <w:t xml:space="preserve">lease refer to </w:t>
      </w:r>
      <w:r w:rsidRPr="00F20BA5">
        <w:rPr>
          <w:rFonts w:asciiTheme="majorHAnsi" w:eastAsiaTheme="majorEastAsia" w:hAnsiTheme="majorHAnsi" w:cstheme="majorBidi"/>
          <w:bCs/>
          <w:sz w:val="24"/>
          <w:szCs w:val="24"/>
        </w:rPr>
        <w:t>the “</w:t>
      </w:r>
      <w:r w:rsidRPr="00F20BA5">
        <w:rPr>
          <w:rFonts w:asciiTheme="majorHAnsi" w:eastAsiaTheme="majorEastAsia" w:hAnsiTheme="majorHAnsi" w:cstheme="majorBidi"/>
          <w:b/>
          <w:bCs/>
          <w:color w:val="0000FF"/>
          <w:sz w:val="24"/>
          <w:szCs w:val="24"/>
        </w:rPr>
        <w:t>Activities</w:t>
      </w:r>
      <w:r w:rsidRPr="00F20BA5">
        <w:rPr>
          <w:rFonts w:asciiTheme="majorHAnsi" w:eastAsiaTheme="majorEastAsia" w:hAnsiTheme="majorHAnsi" w:cstheme="majorBidi"/>
          <w:bCs/>
          <w:sz w:val="24"/>
          <w:szCs w:val="24"/>
        </w:rPr>
        <w:t xml:space="preserve">” </w:t>
      </w:r>
      <w:r w:rsidR="006E5EA6" w:rsidRPr="00F20BA5">
        <w:rPr>
          <w:rFonts w:asciiTheme="majorHAnsi" w:eastAsiaTheme="majorEastAsia" w:hAnsiTheme="majorHAnsi" w:cstheme="majorBidi"/>
          <w:bCs/>
          <w:sz w:val="24"/>
          <w:szCs w:val="24"/>
        </w:rPr>
        <w:t xml:space="preserve">underscored in </w:t>
      </w:r>
      <w:r w:rsidR="006E5EA6">
        <w:rPr>
          <w:rFonts w:asciiTheme="majorHAnsi" w:eastAsiaTheme="majorEastAsia" w:hAnsiTheme="majorHAnsi" w:cstheme="majorBidi"/>
          <w:bCs/>
          <w:sz w:val="24"/>
          <w:szCs w:val="24"/>
        </w:rPr>
        <w:t>‘</w:t>
      </w:r>
      <w:r w:rsidR="006E5EA6" w:rsidRPr="00F20BA5">
        <w:rPr>
          <w:rFonts w:asciiTheme="majorHAnsi" w:eastAsiaTheme="majorEastAsia" w:hAnsiTheme="majorHAnsi" w:cstheme="majorBidi"/>
          <w:bCs/>
          <w:sz w:val="24"/>
          <w:szCs w:val="24"/>
        </w:rPr>
        <w:t>blue</w:t>
      </w:r>
      <w:r w:rsidR="006E5EA6">
        <w:rPr>
          <w:rFonts w:asciiTheme="majorHAnsi" w:eastAsiaTheme="majorEastAsia" w:hAnsiTheme="majorHAnsi" w:cstheme="majorBidi"/>
          <w:bCs/>
          <w:sz w:val="24"/>
          <w:szCs w:val="24"/>
        </w:rPr>
        <w:t xml:space="preserve"> in the</w:t>
      </w:r>
      <w:r w:rsidR="006E5EA6" w:rsidRPr="00F20BA5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r w:rsidRPr="00F20BA5">
        <w:rPr>
          <w:rFonts w:asciiTheme="majorHAnsi" w:eastAsiaTheme="majorEastAsia" w:hAnsiTheme="majorHAnsi" w:cstheme="majorBidi"/>
          <w:bCs/>
          <w:sz w:val="24"/>
          <w:szCs w:val="24"/>
        </w:rPr>
        <w:t xml:space="preserve">last column of the Table below.  </w:t>
      </w:r>
      <w:r w:rsidR="008B3F51" w:rsidRPr="00F20BA5">
        <w:rPr>
          <w:rFonts w:asciiTheme="majorHAnsi" w:eastAsiaTheme="majorEastAsia" w:hAnsiTheme="majorHAnsi" w:cstheme="majorBidi"/>
          <w:bCs/>
          <w:sz w:val="24"/>
          <w:szCs w:val="24"/>
        </w:rPr>
        <w:t xml:space="preserve">For each of them, you may discuss whether the activity is part of your heritage or whether another one that has a similar content would be more culturally appropriate. </w:t>
      </w:r>
    </w:p>
    <w:p w14:paraId="765C026E" w14:textId="6688ED1C" w:rsidR="00CF204A" w:rsidRPr="00F20BA5" w:rsidRDefault="00CF204A" w:rsidP="006D5D43">
      <w:pPr>
        <w:pStyle w:val="ListParagraph"/>
        <w:numPr>
          <w:ilvl w:val="0"/>
          <w:numId w:val="33"/>
        </w:numPr>
        <w:spacing w:after="0"/>
        <w:jc w:val="both"/>
        <w:rPr>
          <w:rFonts w:asciiTheme="majorHAnsi" w:eastAsiaTheme="majorEastAsia" w:hAnsiTheme="majorHAnsi" w:cstheme="majorBidi"/>
          <w:bCs/>
          <w:sz w:val="24"/>
          <w:szCs w:val="24"/>
        </w:rPr>
      </w:pPr>
      <w:r w:rsidRPr="00F20BA5">
        <w:rPr>
          <w:rFonts w:asciiTheme="majorHAnsi" w:eastAsiaTheme="majorEastAsia" w:hAnsiTheme="majorHAnsi" w:cstheme="majorBidi"/>
          <w:b/>
          <w:bCs/>
          <w:color w:val="0000FF"/>
          <w:sz w:val="24"/>
          <w:szCs w:val="24"/>
        </w:rPr>
        <w:t>Video or speakers</w:t>
      </w:r>
      <w:r w:rsidR="008B3F51" w:rsidRPr="00F20BA5">
        <w:rPr>
          <w:rFonts w:asciiTheme="majorHAnsi" w:eastAsiaTheme="majorEastAsia" w:hAnsiTheme="majorHAnsi" w:cstheme="majorBidi"/>
          <w:bCs/>
          <w:sz w:val="24"/>
          <w:szCs w:val="24"/>
        </w:rPr>
        <w:t xml:space="preserve">: most videos are not </w:t>
      </w:r>
      <w:r w:rsidR="00B94C28" w:rsidRPr="00F20BA5">
        <w:rPr>
          <w:rFonts w:asciiTheme="majorHAnsi" w:eastAsiaTheme="majorEastAsia" w:hAnsiTheme="majorHAnsi" w:cstheme="majorBidi"/>
          <w:bCs/>
          <w:sz w:val="24"/>
          <w:szCs w:val="24"/>
        </w:rPr>
        <w:t>yet available;</w:t>
      </w:r>
      <w:r w:rsidR="008B3F51" w:rsidRPr="00F20BA5">
        <w:rPr>
          <w:rFonts w:asciiTheme="majorHAnsi" w:eastAsiaTheme="majorEastAsia" w:hAnsiTheme="majorHAnsi" w:cstheme="majorBidi"/>
          <w:bCs/>
          <w:sz w:val="24"/>
          <w:szCs w:val="24"/>
        </w:rPr>
        <w:t xml:space="preserve"> please </w:t>
      </w:r>
      <w:r w:rsidR="00B94C28" w:rsidRPr="00F20BA5">
        <w:rPr>
          <w:rFonts w:asciiTheme="majorHAnsi" w:eastAsiaTheme="majorEastAsia" w:hAnsiTheme="majorHAnsi" w:cstheme="majorBidi"/>
          <w:bCs/>
          <w:sz w:val="24"/>
          <w:szCs w:val="24"/>
        </w:rPr>
        <w:t>invite a speaker who has some knowledge on the Theme of the week (refer to the manual for more information).</w:t>
      </w:r>
    </w:p>
    <w:p w14:paraId="6D8D7033" w14:textId="5F857A58" w:rsidR="00B94C28" w:rsidRPr="00F20BA5" w:rsidRDefault="00B94C28" w:rsidP="006D5D43">
      <w:pPr>
        <w:pStyle w:val="ListParagraph"/>
        <w:numPr>
          <w:ilvl w:val="0"/>
          <w:numId w:val="33"/>
        </w:numPr>
        <w:spacing w:after="0"/>
        <w:jc w:val="both"/>
        <w:rPr>
          <w:rFonts w:asciiTheme="majorHAnsi" w:eastAsiaTheme="majorEastAsia" w:hAnsiTheme="majorHAnsi" w:cstheme="majorBidi"/>
          <w:bCs/>
          <w:sz w:val="24"/>
          <w:szCs w:val="24"/>
        </w:rPr>
      </w:pPr>
      <w:r w:rsidRPr="00F20BA5">
        <w:rPr>
          <w:rFonts w:asciiTheme="majorHAnsi" w:eastAsiaTheme="majorEastAsia" w:hAnsiTheme="majorHAnsi" w:cstheme="majorBidi"/>
          <w:b/>
          <w:bCs/>
          <w:color w:val="0000FF"/>
          <w:sz w:val="24"/>
          <w:szCs w:val="24"/>
        </w:rPr>
        <w:t xml:space="preserve">Stories </w:t>
      </w:r>
      <w:r w:rsidRPr="00F20BA5">
        <w:rPr>
          <w:rFonts w:asciiTheme="majorHAnsi" w:eastAsiaTheme="majorEastAsia" w:hAnsiTheme="majorHAnsi" w:cstheme="majorBidi"/>
          <w:bCs/>
          <w:sz w:val="24"/>
          <w:szCs w:val="24"/>
        </w:rPr>
        <w:t xml:space="preserve">and </w:t>
      </w:r>
      <w:r w:rsidRPr="00F20BA5">
        <w:rPr>
          <w:rFonts w:asciiTheme="majorHAnsi" w:eastAsiaTheme="majorEastAsia" w:hAnsiTheme="majorHAnsi" w:cstheme="majorBidi"/>
          <w:b/>
          <w:bCs/>
          <w:color w:val="0000FF"/>
          <w:sz w:val="24"/>
          <w:szCs w:val="24"/>
        </w:rPr>
        <w:t>worksheet/journal</w:t>
      </w:r>
      <w:r w:rsidRPr="00F20BA5">
        <w:rPr>
          <w:rFonts w:asciiTheme="majorHAnsi" w:eastAsiaTheme="majorEastAsia" w:hAnsiTheme="majorHAnsi" w:cstheme="majorBidi"/>
          <w:bCs/>
          <w:color w:val="0000FF"/>
          <w:sz w:val="24"/>
          <w:szCs w:val="24"/>
        </w:rPr>
        <w:t xml:space="preserve"> </w:t>
      </w:r>
      <w:r w:rsidRPr="00F20BA5">
        <w:rPr>
          <w:rFonts w:asciiTheme="majorHAnsi" w:eastAsiaTheme="majorEastAsia" w:hAnsiTheme="majorHAnsi" w:cstheme="majorBidi"/>
          <w:bCs/>
          <w:sz w:val="24"/>
          <w:szCs w:val="24"/>
        </w:rPr>
        <w:t xml:space="preserve">are printed in a </w:t>
      </w:r>
      <w:r w:rsidRPr="00F20BA5">
        <w:rPr>
          <w:rFonts w:asciiTheme="majorHAnsi" w:eastAsiaTheme="majorEastAsia" w:hAnsiTheme="majorHAnsi" w:cstheme="majorBidi"/>
          <w:b/>
          <w:bCs/>
          <w:sz w:val="24"/>
          <w:szCs w:val="24"/>
        </w:rPr>
        <w:t>booklet</w:t>
      </w:r>
      <w:r w:rsidRPr="00F20BA5">
        <w:rPr>
          <w:rFonts w:asciiTheme="majorHAnsi" w:eastAsiaTheme="majorEastAsia" w:hAnsiTheme="majorHAnsi" w:cstheme="majorBidi"/>
          <w:bCs/>
          <w:sz w:val="24"/>
          <w:szCs w:val="24"/>
        </w:rPr>
        <w:t xml:space="preserve"> that will be distributed to each participant (a different booklet for youth and caretakers); please review all pages and inform the research team </w:t>
      </w:r>
      <w:r w:rsidR="001D6193" w:rsidRPr="00F20BA5">
        <w:rPr>
          <w:rFonts w:asciiTheme="majorHAnsi" w:eastAsiaTheme="majorEastAsia" w:hAnsiTheme="majorHAnsi" w:cstheme="majorBidi"/>
          <w:bCs/>
          <w:sz w:val="24"/>
          <w:szCs w:val="24"/>
        </w:rPr>
        <w:t xml:space="preserve">as soon as possible </w:t>
      </w:r>
      <w:r w:rsidRPr="00F20BA5">
        <w:rPr>
          <w:rFonts w:asciiTheme="majorHAnsi" w:eastAsiaTheme="majorEastAsia" w:hAnsiTheme="majorHAnsi" w:cstheme="majorBidi"/>
          <w:bCs/>
          <w:sz w:val="24"/>
          <w:szCs w:val="24"/>
        </w:rPr>
        <w:t>if modifications</w:t>
      </w:r>
      <w:r w:rsidR="001D6193" w:rsidRPr="00F20BA5">
        <w:rPr>
          <w:rFonts w:asciiTheme="majorHAnsi" w:eastAsiaTheme="majorEastAsia" w:hAnsiTheme="majorHAnsi" w:cstheme="majorBidi"/>
          <w:bCs/>
          <w:sz w:val="24"/>
          <w:szCs w:val="24"/>
        </w:rPr>
        <w:t xml:space="preserve"> are needed</w:t>
      </w:r>
      <w:r w:rsidRPr="00F20BA5">
        <w:rPr>
          <w:rFonts w:asciiTheme="majorHAnsi" w:eastAsiaTheme="majorEastAsia" w:hAnsiTheme="majorHAnsi" w:cstheme="majorBidi"/>
          <w:bCs/>
          <w:sz w:val="24"/>
          <w:szCs w:val="24"/>
        </w:rPr>
        <w:t>.</w:t>
      </w:r>
    </w:p>
    <w:p w14:paraId="0D3F062B" w14:textId="5D3464A0" w:rsidR="005D3619" w:rsidRPr="00F20BA5" w:rsidRDefault="00B94C28" w:rsidP="006D5D43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HAnsi" w:eastAsia="Calibri" w:hAnsiTheme="majorHAnsi" w:cs="Tahoma"/>
          <w:b/>
          <w:bCs/>
          <w:color w:val="000000"/>
          <w:sz w:val="24"/>
          <w:szCs w:val="24"/>
          <w:lang w:val="en-CA"/>
        </w:rPr>
      </w:pPr>
      <w:r w:rsidRPr="00F20BA5">
        <w:rPr>
          <w:rFonts w:asciiTheme="majorHAnsi" w:eastAsiaTheme="majorEastAsia" w:hAnsiTheme="majorHAnsi" w:cstheme="majorBidi"/>
          <w:bCs/>
          <w:sz w:val="24"/>
          <w:szCs w:val="24"/>
        </w:rPr>
        <w:t xml:space="preserve">We encourage you to make your </w:t>
      </w:r>
      <w:r w:rsidRPr="00F20BA5">
        <w:rPr>
          <w:rFonts w:asciiTheme="majorHAnsi" w:eastAsiaTheme="majorEastAsia" w:hAnsiTheme="majorHAnsi" w:cstheme="majorBidi"/>
          <w:b/>
          <w:bCs/>
          <w:color w:val="0000FF"/>
          <w:sz w:val="24"/>
          <w:szCs w:val="24"/>
        </w:rPr>
        <w:t>own material</w:t>
      </w:r>
      <w:r w:rsidRPr="00F20BA5">
        <w:rPr>
          <w:rFonts w:asciiTheme="majorHAnsi" w:eastAsiaTheme="majorEastAsia" w:hAnsiTheme="majorHAnsi" w:cstheme="majorBidi"/>
          <w:bCs/>
          <w:sz w:val="24"/>
          <w:szCs w:val="24"/>
        </w:rPr>
        <w:t xml:space="preserve"> (coloring book, puzzle, games</w:t>
      </w:r>
      <w:r w:rsidR="001D6193" w:rsidRPr="00F20BA5">
        <w:rPr>
          <w:rFonts w:asciiTheme="majorHAnsi" w:eastAsiaTheme="majorEastAsia" w:hAnsiTheme="majorHAnsi" w:cstheme="majorBidi"/>
          <w:bCs/>
          <w:sz w:val="24"/>
          <w:szCs w:val="24"/>
        </w:rPr>
        <w:t>, video</w:t>
      </w:r>
      <w:r w:rsidRPr="00F20BA5">
        <w:rPr>
          <w:rFonts w:asciiTheme="majorHAnsi" w:eastAsiaTheme="majorEastAsia" w:hAnsiTheme="majorHAnsi" w:cstheme="majorBidi"/>
          <w:bCs/>
          <w:sz w:val="24"/>
          <w:szCs w:val="24"/>
        </w:rPr>
        <w:t xml:space="preserve">); however </w:t>
      </w:r>
      <w:r w:rsidR="001D6193" w:rsidRPr="00F20BA5">
        <w:rPr>
          <w:rFonts w:asciiTheme="majorHAnsi" w:eastAsiaTheme="majorEastAsia" w:hAnsiTheme="majorHAnsi" w:cstheme="majorBidi"/>
          <w:bCs/>
          <w:sz w:val="24"/>
          <w:szCs w:val="24"/>
        </w:rPr>
        <w:t>since it</w:t>
      </w:r>
      <w:r w:rsidRPr="00F20BA5">
        <w:rPr>
          <w:rFonts w:asciiTheme="majorHAnsi" w:eastAsiaTheme="majorEastAsia" w:hAnsiTheme="majorHAnsi" w:cstheme="majorBidi"/>
          <w:bCs/>
          <w:sz w:val="24"/>
          <w:szCs w:val="24"/>
        </w:rPr>
        <w:t xml:space="preserve"> takes a lot of time</w:t>
      </w:r>
      <w:r w:rsidR="001D6193" w:rsidRPr="00F20BA5">
        <w:rPr>
          <w:rFonts w:asciiTheme="majorHAnsi" w:eastAsiaTheme="majorEastAsia" w:hAnsiTheme="majorHAnsi" w:cstheme="majorBidi"/>
          <w:bCs/>
          <w:sz w:val="24"/>
          <w:szCs w:val="24"/>
        </w:rPr>
        <w:t xml:space="preserve"> preparing </w:t>
      </w:r>
      <w:r w:rsidR="00A33D0A">
        <w:rPr>
          <w:rFonts w:asciiTheme="majorHAnsi" w:eastAsiaTheme="majorEastAsia" w:hAnsiTheme="majorHAnsi" w:cstheme="majorBidi"/>
          <w:bCs/>
          <w:sz w:val="24"/>
          <w:szCs w:val="24"/>
        </w:rPr>
        <w:t xml:space="preserve">and producing </w:t>
      </w:r>
      <w:r w:rsidR="001D6193" w:rsidRPr="00F20BA5">
        <w:rPr>
          <w:rFonts w:asciiTheme="majorHAnsi" w:eastAsiaTheme="majorEastAsia" w:hAnsiTheme="majorHAnsi" w:cstheme="majorBidi"/>
          <w:bCs/>
          <w:sz w:val="24"/>
          <w:szCs w:val="24"/>
        </w:rPr>
        <w:t>it, you</w:t>
      </w:r>
      <w:r w:rsidRPr="00F20BA5">
        <w:rPr>
          <w:rFonts w:asciiTheme="majorHAnsi" w:eastAsiaTheme="majorEastAsia" w:hAnsiTheme="majorHAnsi" w:cstheme="majorBidi"/>
          <w:bCs/>
          <w:sz w:val="24"/>
          <w:szCs w:val="24"/>
        </w:rPr>
        <w:t xml:space="preserve"> may want to </w:t>
      </w:r>
      <w:r w:rsidR="00A33D0A">
        <w:rPr>
          <w:rFonts w:asciiTheme="majorHAnsi" w:eastAsiaTheme="majorEastAsia" w:hAnsiTheme="majorHAnsi" w:cstheme="majorBidi"/>
          <w:bCs/>
          <w:sz w:val="24"/>
          <w:szCs w:val="24"/>
        </w:rPr>
        <w:t>report this task t</w:t>
      </w:r>
      <w:r w:rsidRPr="00F20BA5">
        <w:rPr>
          <w:rFonts w:asciiTheme="majorHAnsi" w:eastAsiaTheme="majorEastAsia" w:hAnsiTheme="majorHAnsi" w:cstheme="majorBidi"/>
          <w:bCs/>
          <w:sz w:val="24"/>
          <w:szCs w:val="24"/>
        </w:rPr>
        <w:t xml:space="preserve">o </w:t>
      </w:r>
      <w:r w:rsidR="00046345">
        <w:rPr>
          <w:rFonts w:asciiTheme="majorHAnsi" w:eastAsiaTheme="majorEastAsia" w:hAnsiTheme="majorHAnsi" w:cstheme="majorBidi"/>
          <w:bCs/>
          <w:sz w:val="24"/>
          <w:szCs w:val="24"/>
        </w:rPr>
        <w:t xml:space="preserve">a </w:t>
      </w:r>
      <w:r w:rsidR="00EA4C2F">
        <w:rPr>
          <w:rFonts w:asciiTheme="majorHAnsi" w:eastAsiaTheme="majorEastAsia" w:hAnsiTheme="majorHAnsi" w:cstheme="majorBidi"/>
          <w:bCs/>
          <w:sz w:val="24"/>
          <w:szCs w:val="24"/>
        </w:rPr>
        <w:t>future</w:t>
      </w:r>
      <w:r w:rsidR="00046345">
        <w:rPr>
          <w:rFonts w:asciiTheme="majorHAnsi" w:eastAsiaTheme="majorEastAsia" w:hAnsiTheme="majorHAnsi" w:cstheme="majorBidi"/>
          <w:bCs/>
          <w:sz w:val="24"/>
          <w:szCs w:val="24"/>
        </w:rPr>
        <w:t xml:space="preserve"> time</w:t>
      </w:r>
      <w:r w:rsidR="00EA4C2F">
        <w:rPr>
          <w:rFonts w:asciiTheme="majorHAnsi" w:eastAsiaTheme="majorEastAsia" w:hAnsiTheme="majorHAnsi" w:cstheme="majorBidi"/>
          <w:bCs/>
          <w:sz w:val="24"/>
          <w:szCs w:val="24"/>
        </w:rPr>
        <w:t xml:space="preserve">. For instance, you may videotape speakers and use </w:t>
      </w:r>
      <w:r w:rsidR="00046345">
        <w:rPr>
          <w:rFonts w:asciiTheme="majorHAnsi" w:eastAsiaTheme="majorEastAsia" w:hAnsiTheme="majorHAnsi" w:cstheme="majorBidi"/>
          <w:bCs/>
          <w:sz w:val="24"/>
          <w:szCs w:val="24"/>
        </w:rPr>
        <w:t>the videos during</w:t>
      </w:r>
      <w:r w:rsidR="00A33D0A">
        <w:rPr>
          <w:rFonts w:asciiTheme="majorHAnsi" w:eastAsiaTheme="majorEastAsia" w:hAnsiTheme="majorHAnsi" w:cstheme="majorBidi"/>
          <w:bCs/>
          <w:sz w:val="24"/>
          <w:szCs w:val="24"/>
        </w:rPr>
        <w:t xml:space="preserve"> the next </w:t>
      </w:r>
      <w:r w:rsidR="00EA4C2F">
        <w:rPr>
          <w:rFonts w:asciiTheme="majorHAnsi" w:eastAsiaTheme="majorEastAsia" w:hAnsiTheme="majorHAnsi" w:cstheme="majorBidi"/>
          <w:bCs/>
          <w:sz w:val="24"/>
          <w:szCs w:val="24"/>
        </w:rPr>
        <w:t xml:space="preserve">delivery of the program. </w:t>
      </w:r>
      <w:r w:rsidR="001D6193" w:rsidRPr="00F20BA5">
        <w:rPr>
          <w:rFonts w:asciiTheme="majorHAnsi" w:eastAsiaTheme="majorEastAsia" w:hAnsiTheme="majorHAnsi" w:cstheme="majorBidi"/>
          <w:bCs/>
          <w:sz w:val="24"/>
          <w:szCs w:val="24"/>
        </w:rPr>
        <w:t>Before creating any new material, please inform the research team.</w:t>
      </w:r>
    </w:p>
    <w:p w14:paraId="45DC4F80" w14:textId="33D4C6E7" w:rsidR="005D3619" w:rsidRPr="00F20BA5" w:rsidRDefault="001D6193" w:rsidP="006D5D43">
      <w:pPr>
        <w:spacing w:after="0" w:line="240" w:lineRule="auto"/>
        <w:jc w:val="both"/>
        <w:rPr>
          <w:rFonts w:asciiTheme="majorHAnsi" w:eastAsia="Calibri" w:hAnsiTheme="majorHAnsi" w:cs="Tahoma"/>
          <w:b/>
          <w:bCs/>
          <w:color w:val="008000"/>
          <w:sz w:val="24"/>
          <w:szCs w:val="24"/>
          <w:lang w:val="en-CA"/>
        </w:rPr>
      </w:pPr>
      <w:r w:rsidRPr="00F20BA5">
        <w:rPr>
          <w:rFonts w:asciiTheme="majorHAnsi" w:eastAsia="Calibri" w:hAnsiTheme="majorHAnsi" w:cs="Tahoma"/>
          <w:b/>
          <w:bCs/>
          <w:color w:val="008000"/>
          <w:sz w:val="24"/>
          <w:szCs w:val="24"/>
          <w:lang w:val="en-CA"/>
        </w:rPr>
        <w:t xml:space="preserve">Priority # 3: </w:t>
      </w:r>
    </w:p>
    <w:p w14:paraId="7CEDD57D" w14:textId="20DD07A1" w:rsidR="005D3619" w:rsidRPr="00617AE4" w:rsidRDefault="00617AE4" w:rsidP="006D5D43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Theme="majorHAnsi" w:eastAsia="Calibri" w:hAnsiTheme="majorHAnsi" w:cs="Tahoma"/>
          <w:b/>
          <w:bCs/>
          <w:color w:val="000000"/>
          <w:sz w:val="24"/>
          <w:szCs w:val="24"/>
          <w:lang w:val="en-CA"/>
        </w:rPr>
      </w:pPr>
      <w:r w:rsidRPr="00617AE4">
        <w:rPr>
          <w:rFonts w:asciiTheme="majorHAnsi" w:eastAsia="Calibri" w:hAnsiTheme="majorHAnsi" w:cs="Tahoma"/>
          <w:bCs/>
          <w:sz w:val="24"/>
          <w:szCs w:val="24"/>
          <w:lang w:val="en-CA"/>
        </w:rPr>
        <w:t>T</w:t>
      </w:r>
      <w:r w:rsidR="00472188" w:rsidRPr="00617AE4">
        <w:rPr>
          <w:rFonts w:asciiTheme="majorHAnsi" w:eastAsia="Calibri" w:hAnsiTheme="majorHAnsi" w:cs="Tahoma"/>
          <w:bCs/>
          <w:sz w:val="24"/>
          <w:szCs w:val="24"/>
          <w:lang w:val="en-CA"/>
        </w:rPr>
        <w:t xml:space="preserve">hese </w:t>
      </w:r>
      <w:r w:rsidR="00472188" w:rsidRPr="006E5EA6">
        <w:rPr>
          <w:rFonts w:asciiTheme="majorHAnsi" w:eastAsia="Calibri" w:hAnsiTheme="majorHAnsi" w:cs="Tahoma"/>
          <w:b/>
          <w:bCs/>
          <w:color w:val="008000"/>
          <w:sz w:val="24"/>
          <w:szCs w:val="24"/>
          <w:lang w:val="en-CA"/>
        </w:rPr>
        <w:t>activities</w:t>
      </w:r>
      <w:r w:rsidR="00472188" w:rsidRPr="00617AE4">
        <w:rPr>
          <w:rFonts w:asciiTheme="majorHAnsi" w:eastAsia="Calibri" w:hAnsiTheme="majorHAnsi" w:cs="Tahoma"/>
          <w:bCs/>
          <w:sz w:val="24"/>
          <w:szCs w:val="24"/>
          <w:lang w:val="en-CA"/>
        </w:rPr>
        <w:t xml:space="preserve"> have </w:t>
      </w:r>
      <w:r w:rsidR="00472188" w:rsidRPr="00617AE4">
        <w:rPr>
          <w:rFonts w:asciiTheme="majorHAnsi" w:eastAsia="Calibri" w:hAnsiTheme="majorHAnsi" w:cs="Tahoma"/>
          <w:b/>
          <w:bCs/>
          <w:color w:val="008000"/>
          <w:sz w:val="24"/>
          <w:szCs w:val="24"/>
          <w:u w:val="single"/>
          <w:lang w:val="en-CA"/>
        </w:rPr>
        <w:t>no</w:t>
      </w:r>
      <w:r w:rsidR="00472188" w:rsidRPr="00617AE4">
        <w:rPr>
          <w:rFonts w:asciiTheme="majorHAnsi" w:eastAsia="Calibri" w:hAnsiTheme="majorHAnsi" w:cs="Tahoma"/>
          <w:b/>
          <w:bCs/>
          <w:color w:val="008000"/>
          <w:sz w:val="24"/>
          <w:szCs w:val="24"/>
          <w:lang w:val="en-CA"/>
        </w:rPr>
        <w:t xml:space="preserve"> </w:t>
      </w:r>
      <w:r w:rsidR="00472188" w:rsidRPr="00617AE4">
        <w:rPr>
          <w:rFonts w:asciiTheme="majorHAnsi" w:eastAsia="Calibri" w:hAnsiTheme="majorHAnsi" w:cs="Tahoma"/>
          <w:bCs/>
          <w:sz w:val="24"/>
          <w:szCs w:val="24"/>
          <w:lang w:val="en-CA"/>
        </w:rPr>
        <w:t xml:space="preserve">formal cultural content and can </w:t>
      </w:r>
      <w:r w:rsidRPr="00617AE4">
        <w:rPr>
          <w:rFonts w:asciiTheme="majorHAnsi" w:eastAsia="Calibri" w:hAnsiTheme="majorHAnsi" w:cs="Tahoma"/>
          <w:bCs/>
          <w:sz w:val="24"/>
          <w:szCs w:val="24"/>
          <w:lang w:val="en-CA"/>
        </w:rPr>
        <w:t>be replaced by something else (keep</w:t>
      </w:r>
      <w:r w:rsidR="00775A31">
        <w:rPr>
          <w:rFonts w:asciiTheme="majorHAnsi" w:eastAsia="Calibri" w:hAnsiTheme="majorHAnsi" w:cs="Tahoma"/>
          <w:bCs/>
          <w:sz w:val="24"/>
          <w:szCs w:val="24"/>
          <w:lang w:val="en-CA"/>
        </w:rPr>
        <w:t>ing</w:t>
      </w:r>
      <w:r w:rsidR="00472188" w:rsidRPr="00617AE4">
        <w:rPr>
          <w:rFonts w:asciiTheme="majorHAnsi" w:eastAsia="Calibri" w:hAnsiTheme="majorHAnsi" w:cs="Tahoma"/>
          <w:bCs/>
          <w:sz w:val="24"/>
          <w:szCs w:val="24"/>
          <w:lang w:val="en-CA"/>
        </w:rPr>
        <w:t xml:space="preserve"> </w:t>
      </w:r>
      <w:r w:rsidR="006E5EA6">
        <w:rPr>
          <w:rFonts w:asciiTheme="majorHAnsi" w:eastAsia="Calibri" w:hAnsiTheme="majorHAnsi" w:cs="Tahoma"/>
          <w:bCs/>
          <w:sz w:val="24"/>
          <w:szCs w:val="24"/>
          <w:lang w:val="en-CA"/>
        </w:rPr>
        <w:t xml:space="preserve">the </w:t>
      </w:r>
      <w:r w:rsidR="00472188" w:rsidRPr="00617AE4">
        <w:rPr>
          <w:rFonts w:asciiTheme="majorHAnsi" w:eastAsia="Calibri" w:hAnsiTheme="majorHAnsi" w:cs="Tahoma"/>
          <w:bCs/>
          <w:sz w:val="24"/>
          <w:szCs w:val="24"/>
          <w:lang w:val="en-CA"/>
        </w:rPr>
        <w:t>same objectives</w:t>
      </w:r>
      <w:r w:rsidRPr="00617AE4">
        <w:rPr>
          <w:rFonts w:asciiTheme="majorHAnsi" w:eastAsia="Calibri" w:hAnsiTheme="majorHAnsi" w:cs="Tahoma"/>
          <w:bCs/>
          <w:sz w:val="24"/>
          <w:szCs w:val="24"/>
          <w:lang w:val="en-CA"/>
        </w:rPr>
        <w:t>).</w:t>
      </w:r>
      <w:r w:rsidR="005D3619" w:rsidRPr="00617AE4">
        <w:rPr>
          <w:rFonts w:asciiTheme="majorHAnsi" w:eastAsia="Calibri" w:hAnsiTheme="majorHAnsi" w:cs="Tahoma"/>
          <w:b/>
          <w:bCs/>
          <w:color w:val="000000"/>
          <w:sz w:val="24"/>
          <w:szCs w:val="24"/>
          <w:lang w:val="en-CA"/>
        </w:rPr>
        <w:br w:type="page"/>
      </w:r>
    </w:p>
    <w:p w14:paraId="61BF8F71" w14:textId="50F5ACD3" w:rsidR="00C55C68" w:rsidRPr="00C55C68" w:rsidRDefault="00B63FE7" w:rsidP="00B63FE7">
      <w:pPr>
        <w:shd w:val="clear" w:color="auto" w:fill="BFBFBF"/>
        <w:tabs>
          <w:tab w:val="left" w:pos="10206"/>
        </w:tabs>
        <w:autoSpaceDE w:val="0"/>
        <w:autoSpaceDN w:val="0"/>
        <w:adjustRightInd w:val="0"/>
        <w:spacing w:after="0" w:line="240" w:lineRule="auto"/>
        <w:ind w:right="-81"/>
        <w:rPr>
          <w:rFonts w:asciiTheme="majorHAnsi" w:eastAsia="Calibri" w:hAnsiTheme="majorHAnsi" w:cs="Tahoma"/>
          <w:b/>
          <w:bCs/>
          <w:color w:val="000000"/>
          <w:sz w:val="24"/>
          <w:szCs w:val="24"/>
          <w:lang w:val="en-CA"/>
        </w:rPr>
      </w:pPr>
      <w:proofErr w:type="spellStart"/>
      <w:r>
        <w:rPr>
          <w:rFonts w:asciiTheme="majorHAnsi" w:eastAsia="Calibri" w:hAnsiTheme="majorHAnsi" w:cs="Tahoma"/>
          <w:b/>
          <w:bCs/>
          <w:color w:val="000000"/>
          <w:sz w:val="24"/>
          <w:szCs w:val="24"/>
          <w:lang w:val="en-CA"/>
        </w:rPr>
        <w:lastRenderedPageBreak/>
        <w:t>Anishinabe</w:t>
      </w:r>
      <w:proofErr w:type="spellEnd"/>
      <w:r>
        <w:rPr>
          <w:rFonts w:asciiTheme="majorHAnsi" w:eastAsia="Calibri" w:hAnsiTheme="majorHAnsi" w:cs="Tahoma"/>
          <w:b/>
          <w:bCs/>
          <w:color w:val="000000"/>
          <w:sz w:val="24"/>
          <w:szCs w:val="24"/>
          <w:lang w:val="en-CA"/>
        </w:rPr>
        <w:t xml:space="preserve"> 2014</w:t>
      </w:r>
      <w:r w:rsidR="007268D4" w:rsidRPr="007268D4">
        <w:rPr>
          <w:rFonts w:asciiTheme="majorHAnsi" w:eastAsia="Calibri" w:hAnsiTheme="majorHAnsi" w:cs="Tahoma"/>
          <w:b/>
          <w:bCs/>
          <w:color w:val="000000"/>
          <w:sz w:val="24"/>
          <w:szCs w:val="24"/>
          <w:lang w:val="en-CA"/>
        </w:rPr>
        <w:t xml:space="preserve"> </w:t>
      </w:r>
      <w:r w:rsidR="007268D4">
        <w:rPr>
          <w:rFonts w:asciiTheme="majorHAnsi" w:eastAsia="Calibri" w:hAnsiTheme="majorHAnsi" w:cs="Tahoma"/>
          <w:b/>
          <w:bCs/>
          <w:color w:val="000000"/>
          <w:sz w:val="24"/>
          <w:szCs w:val="24"/>
          <w:lang w:val="en-CA"/>
        </w:rPr>
        <w:t>adapted version: LISTENING TO ONE ANOTHER/</w:t>
      </w:r>
      <w:r w:rsidR="007268D4" w:rsidRPr="007268D4">
        <w:rPr>
          <w:rFonts w:asciiTheme="majorHAnsi" w:hAnsiTheme="majorHAnsi"/>
        </w:rPr>
        <w:t xml:space="preserve"> </w:t>
      </w:r>
      <w:r w:rsidR="007268D4" w:rsidRPr="0033283D">
        <w:rPr>
          <w:rFonts w:asciiTheme="majorHAnsi" w:hAnsiTheme="majorHAnsi"/>
        </w:rPr>
        <w:t>BII-ZIN-DA-DE-DAH</w:t>
      </w:r>
    </w:p>
    <w:p w14:paraId="0CEEBE84" w14:textId="77777777" w:rsidR="00C55C68" w:rsidRPr="00C55C68" w:rsidRDefault="00C55C68" w:rsidP="00B63FE7">
      <w:pPr>
        <w:shd w:val="clear" w:color="auto" w:fill="BFBFBF"/>
        <w:tabs>
          <w:tab w:val="left" w:pos="10064"/>
        </w:tabs>
        <w:autoSpaceDE w:val="0"/>
        <w:autoSpaceDN w:val="0"/>
        <w:adjustRightInd w:val="0"/>
        <w:spacing w:after="0" w:line="240" w:lineRule="auto"/>
        <w:ind w:right="-81"/>
        <w:jc w:val="right"/>
        <w:rPr>
          <w:rFonts w:asciiTheme="majorHAnsi" w:eastAsia="Calibri" w:hAnsiTheme="majorHAnsi" w:cs="Tahoma"/>
          <w:b/>
          <w:bCs/>
          <w:color w:val="000000"/>
          <w:sz w:val="24"/>
          <w:szCs w:val="24"/>
          <w:lang w:val="en-CA"/>
        </w:rPr>
      </w:pPr>
    </w:p>
    <w:p w14:paraId="3E0F86F9" w14:textId="77777777" w:rsidR="00C55C68" w:rsidRPr="00C55C68" w:rsidRDefault="00C55C68" w:rsidP="00B63FE7">
      <w:pPr>
        <w:shd w:val="clear" w:color="auto" w:fill="BFBFBF"/>
        <w:autoSpaceDE w:val="0"/>
        <w:autoSpaceDN w:val="0"/>
        <w:adjustRightInd w:val="0"/>
        <w:spacing w:after="0" w:line="240" w:lineRule="auto"/>
        <w:ind w:right="-81"/>
        <w:outlineLvl w:val="0"/>
        <w:rPr>
          <w:rFonts w:asciiTheme="majorHAnsi" w:eastAsia="Calibri" w:hAnsiTheme="majorHAnsi" w:cs="Tahoma"/>
          <w:b/>
          <w:bCs/>
          <w:color w:val="000000"/>
          <w:sz w:val="36"/>
          <w:szCs w:val="36"/>
          <w:lang w:val="en-CA"/>
        </w:rPr>
      </w:pPr>
      <w:r w:rsidRPr="00C55C68">
        <w:rPr>
          <w:rFonts w:asciiTheme="majorHAnsi" w:eastAsia="Calibri" w:hAnsiTheme="majorHAnsi" w:cs="Tahoma"/>
          <w:b/>
          <w:bCs/>
          <w:color w:val="000000"/>
          <w:sz w:val="36"/>
          <w:szCs w:val="36"/>
          <w:lang w:val="en-CA"/>
        </w:rPr>
        <w:t>14-WEEK PROGRAM PROMOTING WELLBEING FOR INDIGENOUS FAMILIES</w:t>
      </w:r>
    </w:p>
    <w:p w14:paraId="74B9E10F" w14:textId="77777777" w:rsidR="00C55C68" w:rsidRPr="00C55C68" w:rsidRDefault="00C55C68" w:rsidP="00B63FE7">
      <w:pPr>
        <w:shd w:val="clear" w:color="auto" w:fill="BFBFBF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81"/>
        <w:outlineLvl w:val="0"/>
        <w:rPr>
          <w:rFonts w:asciiTheme="majorHAnsi" w:eastAsia="Calibri" w:hAnsiTheme="majorHAnsi" w:cs="Tahoma"/>
          <w:b/>
          <w:bCs/>
          <w:color w:val="000000"/>
          <w:sz w:val="28"/>
          <w:szCs w:val="28"/>
          <w:lang w:val="en-CA"/>
        </w:rPr>
      </w:pPr>
      <w:r w:rsidRPr="00C55C68">
        <w:rPr>
          <w:rFonts w:asciiTheme="majorHAnsi" w:eastAsia="Calibri" w:hAnsiTheme="majorHAnsi" w:cs="Tahoma"/>
          <w:b/>
          <w:bCs/>
          <w:color w:val="000000"/>
          <w:sz w:val="28"/>
          <w:szCs w:val="28"/>
          <w:lang w:val="en-CA"/>
        </w:rPr>
        <w:t xml:space="preserve">                                                                                                                                          10-12 years old and their caretakers</w:t>
      </w:r>
    </w:p>
    <w:p w14:paraId="41BDD8B7" w14:textId="77777777" w:rsidR="00617AE4" w:rsidRDefault="00617AE4" w:rsidP="00C55C68">
      <w:pPr>
        <w:tabs>
          <w:tab w:val="left" w:pos="10064"/>
        </w:tabs>
        <w:autoSpaceDE w:val="0"/>
        <w:autoSpaceDN w:val="0"/>
        <w:adjustRightInd w:val="0"/>
        <w:spacing w:after="0" w:line="240" w:lineRule="auto"/>
        <w:ind w:right="283"/>
        <w:rPr>
          <w:rFonts w:asciiTheme="majorHAnsi" w:eastAsia="Calibri" w:hAnsiTheme="majorHAnsi" w:cs="Tahoma"/>
          <w:color w:val="000000"/>
          <w:sz w:val="16"/>
          <w:szCs w:val="16"/>
          <w:lang w:val="en-CA"/>
        </w:rPr>
      </w:pPr>
    </w:p>
    <w:p w14:paraId="764B4C5F" w14:textId="0F90D946" w:rsidR="00617AE4" w:rsidRPr="00617AE4" w:rsidRDefault="005863B4" w:rsidP="00617AE4">
      <w:pPr>
        <w:spacing w:after="0"/>
        <w:jc w:val="both"/>
        <w:rPr>
          <w:rFonts w:asciiTheme="majorHAnsi" w:eastAsiaTheme="majorEastAsia" w:hAnsiTheme="majorHAnsi" w:cstheme="majorBidi"/>
          <w:bCs/>
          <w:sz w:val="24"/>
          <w:szCs w:val="24"/>
        </w:rPr>
      </w:pPr>
      <w:r>
        <w:rPr>
          <w:rFonts w:asciiTheme="majorHAnsi" w:eastAsiaTheme="majorEastAsia" w:hAnsiTheme="majorHAnsi" w:cstheme="majorBidi"/>
          <w:bCs/>
          <w:sz w:val="24"/>
          <w:szCs w:val="24"/>
        </w:rPr>
        <w:t>When adapting the program</w:t>
      </w:r>
      <w:r w:rsidR="00617AE4" w:rsidRPr="00617AE4">
        <w:rPr>
          <w:rFonts w:asciiTheme="majorHAnsi" w:eastAsiaTheme="majorEastAsia" w:hAnsiTheme="majorHAnsi" w:cstheme="majorBidi"/>
          <w:bCs/>
          <w:sz w:val="24"/>
          <w:szCs w:val="24"/>
        </w:rPr>
        <w:t xml:space="preserve">, it is important </w:t>
      </w:r>
      <w:r>
        <w:rPr>
          <w:rFonts w:asciiTheme="majorHAnsi" w:eastAsiaTheme="majorEastAsia" w:hAnsiTheme="majorHAnsi" w:cstheme="majorBidi"/>
          <w:bCs/>
          <w:sz w:val="24"/>
          <w:szCs w:val="24"/>
        </w:rPr>
        <w:t>to</w:t>
      </w:r>
      <w:r w:rsidR="00617AE4" w:rsidRPr="00617AE4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r w:rsidR="00B50DD6" w:rsidRPr="008D099C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replace </w:t>
      </w:r>
      <w:r w:rsidR="00C634F7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any </w:t>
      </w:r>
      <w:r w:rsidR="00B50DD6" w:rsidRPr="008D099C">
        <w:rPr>
          <w:rFonts w:asciiTheme="majorHAnsi" w:eastAsiaTheme="majorEastAsia" w:hAnsiTheme="majorHAnsi" w:cstheme="majorBidi"/>
          <w:b/>
          <w:bCs/>
          <w:sz w:val="24"/>
          <w:szCs w:val="24"/>
        </w:rPr>
        <w:t>‘non-culturally appropriate</w:t>
      </w:r>
      <w:r w:rsidRPr="008D099C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activities</w:t>
      </w:r>
      <w:r w:rsidR="00B50DD6" w:rsidRPr="008D099C">
        <w:rPr>
          <w:rFonts w:asciiTheme="majorHAnsi" w:eastAsiaTheme="majorEastAsia" w:hAnsiTheme="majorHAnsi" w:cstheme="majorBidi"/>
          <w:b/>
          <w:bCs/>
          <w:sz w:val="24"/>
          <w:szCs w:val="24"/>
        </w:rPr>
        <w:t>’</w:t>
      </w:r>
      <w:r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r w:rsidR="00B50DD6">
        <w:rPr>
          <w:rFonts w:asciiTheme="majorHAnsi" w:eastAsiaTheme="majorEastAsia" w:hAnsiTheme="majorHAnsi" w:cstheme="majorBidi"/>
          <w:bCs/>
          <w:sz w:val="24"/>
          <w:szCs w:val="24"/>
        </w:rPr>
        <w:t>by others more relevant, while keeping in mind</w:t>
      </w:r>
      <w:r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r w:rsidR="00617AE4" w:rsidRPr="008D099C">
        <w:rPr>
          <w:rFonts w:asciiTheme="majorHAnsi" w:eastAsiaTheme="majorEastAsia" w:hAnsiTheme="majorHAnsi" w:cstheme="majorBidi"/>
          <w:b/>
          <w:bCs/>
          <w:sz w:val="24"/>
          <w:szCs w:val="24"/>
        </w:rPr>
        <w:t>the objectives</w:t>
      </w:r>
      <w:r w:rsidR="00617AE4" w:rsidRPr="00617AE4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r w:rsidR="00B50DD6">
        <w:rPr>
          <w:rFonts w:asciiTheme="majorHAnsi" w:eastAsiaTheme="majorEastAsia" w:hAnsiTheme="majorHAnsi" w:cstheme="majorBidi"/>
          <w:bCs/>
          <w:sz w:val="24"/>
          <w:szCs w:val="24"/>
        </w:rPr>
        <w:t xml:space="preserve">that are to be reached </w:t>
      </w:r>
      <w:r w:rsidR="00C634F7">
        <w:rPr>
          <w:rFonts w:asciiTheme="majorHAnsi" w:eastAsiaTheme="majorEastAsia" w:hAnsiTheme="majorHAnsi" w:cstheme="majorBidi"/>
          <w:bCs/>
          <w:sz w:val="24"/>
          <w:szCs w:val="24"/>
        </w:rPr>
        <w:t>in</w:t>
      </w:r>
      <w:r>
        <w:rPr>
          <w:rFonts w:asciiTheme="majorHAnsi" w:eastAsiaTheme="majorEastAsia" w:hAnsiTheme="majorHAnsi" w:cstheme="majorBidi"/>
          <w:bCs/>
          <w:sz w:val="24"/>
          <w:szCs w:val="24"/>
        </w:rPr>
        <w:t xml:space="preserve"> each session</w:t>
      </w:r>
      <w:r w:rsidR="00B50DD6">
        <w:rPr>
          <w:rFonts w:asciiTheme="majorHAnsi" w:eastAsiaTheme="majorEastAsia" w:hAnsiTheme="majorHAnsi" w:cstheme="majorBidi"/>
          <w:bCs/>
          <w:sz w:val="24"/>
          <w:szCs w:val="24"/>
        </w:rPr>
        <w:t>.</w:t>
      </w:r>
      <w:r w:rsidR="00C634F7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r w:rsidR="00B50DD6">
        <w:rPr>
          <w:rFonts w:asciiTheme="majorHAnsi" w:eastAsiaTheme="majorEastAsia" w:hAnsiTheme="majorHAnsi" w:cstheme="majorBidi"/>
          <w:bCs/>
          <w:sz w:val="24"/>
          <w:szCs w:val="24"/>
        </w:rPr>
        <w:t>Since cultural knowledge is to be transmitted to younger generation</w:t>
      </w:r>
      <w:r w:rsidR="008D099C">
        <w:rPr>
          <w:rFonts w:asciiTheme="majorHAnsi" w:eastAsiaTheme="majorEastAsia" w:hAnsiTheme="majorHAnsi" w:cstheme="majorBidi"/>
          <w:bCs/>
          <w:sz w:val="24"/>
          <w:szCs w:val="24"/>
        </w:rPr>
        <w:t>s, w</w:t>
      </w:r>
      <w:r w:rsidR="00617AE4" w:rsidRPr="00617AE4">
        <w:rPr>
          <w:rFonts w:asciiTheme="majorHAnsi" w:eastAsiaTheme="majorEastAsia" w:hAnsiTheme="majorHAnsi" w:cstheme="majorBidi"/>
          <w:bCs/>
          <w:sz w:val="24"/>
          <w:szCs w:val="24"/>
        </w:rPr>
        <w:t xml:space="preserve">e suggest </w:t>
      </w:r>
      <w:r w:rsidR="008D099C">
        <w:rPr>
          <w:rFonts w:asciiTheme="majorHAnsi" w:eastAsiaTheme="majorEastAsia" w:hAnsiTheme="majorHAnsi" w:cstheme="majorBidi"/>
          <w:bCs/>
          <w:sz w:val="24"/>
          <w:szCs w:val="24"/>
        </w:rPr>
        <w:t xml:space="preserve">you to </w:t>
      </w:r>
      <w:r w:rsidR="00C634F7">
        <w:rPr>
          <w:rFonts w:asciiTheme="majorHAnsi" w:eastAsiaTheme="majorEastAsia" w:hAnsiTheme="majorHAnsi" w:cstheme="majorBidi"/>
          <w:bCs/>
          <w:sz w:val="24"/>
          <w:szCs w:val="24"/>
        </w:rPr>
        <w:t>bring together</w:t>
      </w:r>
      <w:r w:rsidR="008D099C">
        <w:rPr>
          <w:rFonts w:asciiTheme="majorHAnsi" w:eastAsiaTheme="majorEastAsia" w:hAnsiTheme="majorHAnsi" w:cstheme="majorBidi"/>
          <w:bCs/>
          <w:sz w:val="24"/>
          <w:szCs w:val="24"/>
        </w:rPr>
        <w:t xml:space="preserve"> several community members in an </w:t>
      </w:r>
      <w:r w:rsidR="00617AE4" w:rsidRPr="008D099C">
        <w:rPr>
          <w:rFonts w:asciiTheme="majorHAnsi" w:eastAsiaTheme="majorEastAsia" w:hAnsiTheme="majorHAnsi" w:cstheme="majorBidi"/>
          <w:b/>
          <w:bCs/>
          <w:sz w:val="24"/>
          <w:szCs w:val="24"/>
        </w:rPr>
        <w:t>“</w:t>
      </w:r>
      <w:r w:rsidR="00617AE4" w:rsidRPr="008D099C">
        <w:rPr>
          <w:rFonts w:asciiTheme="majorHAnsi" w:eastAsiaTheme="majorEastAsia" w:hAnsiTheme="majorHAnsi" w:cstheme="majorBidi"/>
          <w:b/>
          <w:bCs/>
          <w:color w:val="0000FF"/>
          <w:sz w:val="24"/>
          <w:szCs w:val="24"/>
        </w:rPr>
        <w:t>advisory committee</w:t>
      </w:r>
      <w:r w:rsidR="00617AE4" w:rsidRPr="008D099C">
        <w:rPr>
          <w:rFonts w:asciiTheme="majorHAnsi" w:eastAsiaTheme="majorEastAsia" w:hAnsiTheme="majorHAnsi" w:cstheme="majorBidi"/>
          <w:b/>
          <w:bCs/>
          <w:sz w:val="24"/>
          <w:szCs w:val="24"/>
        </w:rPr>
        <w:t>”</w:t>
      </w:r>
      <w:r w:rsidR="008D099C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</w:t>
      </w:r>
      <w:r w:rsidR="008D099C" w:rsidRPr="008D099C">
        <w:rPr>
          <w:rFonts w:asciiTheme="majorHAnsi" w:eastAsiaTheme="majorEastAsia" w:hAnsiTheme="majorHAnsi" w:cstheme="majorBidi"/>
          <w:bCs/>
          <w:sz w:val="24"/>
          <w:szCs w:val="24"/>
        </w:rPr>
        <w:t>in order to</w:t>
      </w:r>
      <w:r w:rsidR="008D099C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discuss relevant </w:t>
      </w:r>
      <w:r w:rsidR="008D099C">
        <w:rPr>
          <w:rFonts w:asciiTheme="majorHAnsi" w:eastAsiaTheme="majorEastAsia" w:hAnsiTheme="majorHAnsi" w:cstheme="majorBidi"/>
          <w:bCs/>
          <w:sz w:val="24"/>
          <w:szCs w:val="24"/>
        </w:rPr>
        <w:t>rituals, stories, values, history, and traditional ways</w:t>
      </w:r>
      <w:proofErr w:type="gramStart"/>
      <w:r w:rsidR="008D099C">
        <w:rPr>
          <w:rFonts w:asciiTheme="majorHAnsi" w:eastAsiaTheme="majorEastAsia" w:hAnsiTheme="majorHAnsi" w:cstheme="majorBidi"/>
          <w:bCs/>
          <w:sz w:val="24"/>
          <w:szCs w:val="24"/>
        </w:rPr>
        <w:t>;</w:t>
      </w:r>
      <w:proofErr w:type="gramEnd"/>
      <w:r w:rsidR="008D099C">
        <w:rPr>
          <w:rFonts w:asciiTheme="majorHAnsi" w:eastAsiaTheme="majorEastAsia" w:hAnsiTheme="majorHAnsi" w:cstheme="majorBidi"/>
          <w:bCs/>
          <w:sz w:val="24"/>
          <w:szCs w:val="24"/>
        </w:rPr>
        <w:t xml:space="preserve"> and </w:t>
      </w:r>
      <w:r w:rsidR="00C634F7">
        <w:rPr>
          <w:rFonts w:asciiTheme="majorHAnsi" w:eastAsiaTheme="majorEastAsia" w:hAnsiTheme="majorHAnsi" w:cstheme="majorBidi"/>
          <w:bCs/>
          <w:sz w:val="24"/>
          <w:szCs w:val="24"/>
        </w:rPr>
        <w:t xml:space="preserve">try to </w:t>
      </w:r>
      <w:r w:rsidR="008D099C">
        <w:rPr>
          <w:rFonts w:asciiTheme="majorHAnsi" w:eastAsiaTheme="majorEastAsia" w:hAnsiTheme="majorHAnsi" w:cstheme="majorBidi"/>
          <w:bCs/>
          <w:sz w:val="24"/>
          <w:szCs w:val="24"/>
        </w:rPr>
        <w:t xml:space="preserve">reach a consensus. </w:t>
      </w:r>
    </w:p>
    <w:p w14:paraId="0AEB2507" w14:textId="77777777" w:rsidR="00617AE4" w:rsidRPr="00A07AD9" w:rsidRDefault="00617AE4" w:rsidP="00C55C68">
      <w:pPr>
        <w:tabs>
          <w:tab w:val="left" w:pos="10064"/>
        </w:tabs>
        <w:autoSpaceDE w:val="0"/>
        <w:autoSpaceDN w:val="0"/>
        <w:adjustRightInd w:val="0"/>
        <w:spacing w:after="0" w:line="240" w:lineRule="auto"/>
        <w:ind w:right="283"/>
        <w:rPr>
          <w:rFonts w:asciiTheme="majorHAnsi" w:eastAsia="Calibri" w:hAnsiTheme="majorHAnsi" w:cs="Tahoma"/>
          <w:color w:val="000000"/>
          <w:sz w:val="16"/>
          <w:szCs w:val="16"/>
          <w:lang w:val="en-CA"/>
        </w:rPr>
      </w:pPr>
    </w:p>
    <w:tbl>
      <w:tblPr>
        <w:tblStyle w:val="TableGrid"/>
        <w:tblW w:w="13041" w:type="dxa"/>
        <w:tblInd w:w="108" w:type="dxa"/>
        <w:tblLook w:val="04A0" w:firstRow="1" w:lastRow="0" w:firstColumn="1" w:lastColumn="0" w:noHBand="0" w:noVBand="1"/>
      </w:tblPr>
      <w:tblGrid>
        <w:gridCol w:w="993"/>
        <w:gridCol w:w="2409"/>
        <w:gridCol w:w="3686"/>
        <w:gridCol w:w="5953"/>
      </w:tblGrid>
      <w:tr w:rsidR="00B63FE7" w14:paraId="24DC650B" w14:textId="77777777" w:rsidTr="00B63FE7">
        <w:tc>
          <w:tcPr>
            <w:tcW w:w="993" w:type="dxa"/>
          </w:tcPr>
          <w:p w14:paraId="7351E1D3" w14:textId="77777777" w:rsidR="00B63FE7" w:rsidRPr="00006F37" w:rsidRDefault="00B63FE7" w:rsidP="00006F37">
            <w:pPr>
              <w:spacing w:after="0"/>
              <w:jc w:val="center"/>
              <w:rPr>
                <w:rFonts w:ascii="Calibri" w:hAnsi="Calibri"/>
                <w:b/>
                <w:lang w:val="en-CA"/>
              </w:rPr>
            </w:pPr>
            <w:r>
              <w:rPr>
                <w:rFonts w:ascii="Calibri" w:hAnsi="Calibri"/>
                <w:b/>
                <w:lang w:val="en-CA"/>
              </w:rPr>
              <w:t>Session #</w:t>
            </w:r>
          </w:p>
        </w:tc>
        <w:tc>
          <w:tcPr>
            <w:tcW w:w="2409" w:type="dxa"/>
            <w:vAlign w:val="center"/>
          </w:tcPr>
          <w:p w14:paraId="27515CAE" w14:textId="77777777" w:rsidR="00B63FE7" w:rsidRPr="00006F37" w:rsidRDefault="00B63FE7" w:rsidP="00006F37">
            <w:pPr>
              <w:spacing w:after="0"/>
              <w:jc w:val="center"/>
              <w:rPr>
                <w:rFonts w:ascii="Calibri" w:hAnsi="Calibri"/>
                <w:b/>
                <w:lang w:val="en-CA"/>
              </w:rPr>
            </w:pPr>
            <w:r w:rsidRPr="00006F37">
              <w:rPr>
                <w:rFonts w:ascii="Calibri" w:hAnsi="Calibri"/>
                <w:b/>
                <w:lang w:val="en-CA"/>
              </w:rPr>
              <w:t>THEME</w:t>
            </w:r>
            <w:r>
              <w:rPr>
                <w:rFonts w:ascii="Calibri" w:hAnsi="Calibri"/>
                <w:b/>
                <w:lang w:val="en-CA"/>
              </w:rPr>
              <w:t>S</w:t>
            </w:r>
          </w:p>
        </w:tc>
        <w:tc>
          <w:tcPr>
            <w:tcW w:w="3686" w:type="dxa"/>
            <w:vAlign w:val="center"/>
          </w:tcPr>
          <w:p w14:paraId="775D50F4" w14:textId="77777777" w:rsidR="00B63FE7" w:rsidRPr="00006F37" w:rsidRDefault="00B63FE7" w:rsidP="00006F37">
            <w:pPr>
              <w:spacing w:after="0"/>
              <w:jc w:val="center"/>
              <w:rPr>
                <w:rFonts w:ascii="Calibri" w:hAnsi="Calibri"/>
                <w:b/>
                <w:lang w:val="en-CA"/>
              </w:rPr>
            </w:pPr>
            <w:r w:rsidRPr="00006F37">
              <w:rPr>
                <w:rFonts w:ascii="Calibri" w:hAnsi="Calibri"/>
                <w:b/>
                <w:lang w:val="en-CA"/>
              </w:rPr>
              <w:t>OBJECTIVES</w:t>
            </w:r>
          </w:p>
        </w:tc>
        <w:tc>
          <w:tcPr>
            <w:tcW w:w="5953" w:type="dxa"/>
            <w:vAlign w:val="center"/>
          </w:tcPr>
          <w:p w14:paraId="51F7A75C" w14:textId="77777777" w:rsidR="00B63FE7" w:rsidRPr="00006F37" w:rsidRDefault="00B63FE7" w:rsidP="00B63FE7">
            <w:pPr>
              <w:spacing w:after="0"/>
              <w:ind w:right="-108"/>
              <w:jc w:val="center"/>
              <w:rPr>
                <w:rFonts w:ascii="Calibri" w:hAnsi="Calibri"/>
                <w:b/>
                <w:lang w:val="en-CA"/>
              </w:rPr>
            </w:pPr>
            <w:r w:rsidRPr="00006F37">
              <w:rPr>
                <w:rFonts w:ascii="Calibri" w:hAnsi="Calibri"/>
                <w:b/>
                <w:lang w:val="en-CA"/>
              </w:rPr>
              <w:t>ACTIVITIES</w:t>
            </w:r>
          </w:p>
        </w:tc>
      </w:tr>
      <w:tr w:rsidR="00B63FE7" w14:paraId="6C8081FD" w14:textId="77777777" w:rsidTr="00B63FE7">
        <w:tc>
          <w:tcPr>
            <w:tcW w:w="993" w:type="dxa"/>
            <w:vAlign w:val="center"/>
          </w:tcPr>
          <w:p w14:paraId="361D0AB3" w14:textId="77777777" w:rsidR="00B63FE7" w:rsidRPr="00B63FE7" w:rsidRDefault="00B63FE7" w:rsidP="0007029E">
            <w:pPr>
              <w:spacing w:after="0"/>
              <w:jc w:val="center"/>
              <w:rPr>
                <w:rFonts w:ascii="Calibri" w:hAnsi="Calibri"/>
                <w:b/>
                <w:lang w:val="en-CA"/>
              </w:rPr>
            </w:pPr>
            <w:r w:rsidRPr="00B63FE7">
              <w:rPr>
                <w:rFonts w:ascii="Calibri" w:hAnsi="Calibri"/>
                <w:b/>
                <w:lang w:val="en-CA"/>
              </w:rPr>
              <w:t>1</w:t>
            </w:r>
          </w:p>
        </w:tc>
        <w:tc>
          <w:tcPr>
            <w:tcW w:w="2409" w:type="dxa"/>
          </w:tcPr>
          <w:p w14:paraId="1330353E" w14:textId="77777777" w:rsidR="00B63FE7" w:rsidRDefault="00B63FE7" w:rsidP="00006F37">
            <w:p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Welcoming Feast</w:t>
            </w:r>
          </w:p>
          <w:p w14:paraId="3B77588D" w14:textId="77777777" w:rsidR="00B63FE7" w:rsidRPr="00996DC8" w:rsidRDefault="00B63FE7" w:rsidP="00006F37">
            <w:pPr>
              <w:spacing w:after="0"/>
              <w:rPr>
                <w:rFonts w:ascii="Calibri" w:hAnsi="Calibri"/>
                <w:color w:val="FF0000"/>
                <w:sz w:val="24"/>
                <w:szCs w:val="24"/>
                <w:lang w:val="en-CA"/>
              </w:rPr>
            </w:pPr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>[</w:t>
            </w:r>
            <w:proofErr w:type="spellStart"/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>Ashangewin</w:t>
            </w:r>
            <w:proofErr w:type="spellEnd"/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>]</w:t>
            </w:r>
          </w:p>
        </w:tc>
        <w:tc>
          <w:tcPr>
            <w:tcW w:w="3686" w:type="dxa"/>
          </w:tcPr>
          <w:p w14:paraId="6C8CE892" w14:textId="77777777" w:rsidR="00B63FE7" w:rsidRDefault="00B63FE7" w:rsidP="00006F3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Feel welcomed</w:t>
            </w:r>
            <w:r w:rsidR="000F0157">
              <w:rPr>
                <w:rFonts w:ascii="Calibri" w:hAnsi="Calibri"/>
                <w:lang w:val="en-CA"/>
              </w:rPr>
              <w:t xml:space="preserve"> in a safe and respectful environment.</w:t>
            </w:r>
          </w:p>
          <w:p w14:paraId="74C31096" w14:textId="77777777" w:rsidR="00B63FE7" w:rsidRDefault="00B63FE7" w:rsidP="00006F3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 xml:space="preserve">Understand </w:t>
            </w:r>
            <w:r w:rsidRPr="009E4196">
              <w:rPr>
                <w:rFonts w:ascii="Calibri" w:hAnsi="Calibri"/>
                <w:sz w:val="24"/>
                <w:szCs w:val="24"/>
                <w:lang w:val="en-CA"/>
              </w:rPr>
              <w:t>the</w:t>
            </w:r>
            <w:r>
              <w:rPr>
                <w:rFonts w:ascii="Calibri" w:hAnsi="Calibri"/>
                <w:lang w:val="en-CA"/>
              </w:rPr>
              <w:t xml:space="preserve"> program and </w:t>
            </w:r>
            <w:r w:rsidR="000F0157">
              <w:rPr>
                <w:rFonts w:ascii="Calibri" w:hAnsi="Calibri"/>
                <w:lang w:val="en-CA"/>
              </w:rPr>
              <w:t xml:space="preserve">be </w:t>
            </w:r>
            <w:r>
              <w:rPr>
                <w:rFonts w:ascii="Calibri" w:hAnsi="Calibri"/>
                <w:lang w:val="en-CA"/>
              </w:rPr>
              <w:t>willing to participate</w:t>
            </w:r>
            <w:r w:rsidR="000F0157">
              <w:rPr>
                <w:rFonts w:ascii="Calibri" w:hAnsi="Calibri"/>
                <w:lang w:val="en-CA"/>
              </w:rPr>
              <w:t>.</w:t>
            </w:r>
          </w:p>
          <w:p w14:paraId="7A604BE4" w14:textId="77777777" w:rsidR="00B63FE7" w:rsidRPr="00006F37" w:rsidRDefault="00B63FE7" w:rsidP="00006F3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 xml:space="preserve">Think about traditional and healthy </w:t>
            </w:r>
            <w:proofErr w:type="spellStart"/>
            <w:r>
              <w:rPr>
                <w:rFonts w:ascii="Calibri" w:hAnsi="Calibri"/>
                <w:lang w:val="en-CA"/>
              </w:rPr>
              <w:t>Anishinabe</w:t>
            </w:r>
            <w:proofErr w:type="spellEnd"/>
            <w:r>
              <w:rPr>
                <w:rFonts w:ascii="Calibri" w:hAnsi="Calibri"/>
                <w:lang w:val="en-CA"/>
              </w:rPr>
              <w:t xml:space="preserve"> families</w:t>
            </w:r>
            <w:r w:rsidR="000F0157">
              <w:rPr>
                <w:rFonts w:ascii="Calibri" w:hAnsi="Calibri"/>
                <w:lang w:val="en-CA"/>
              </w:rPr>
              <w:t>.</w:t>
            </w:r>
          </w:p>
        </w:tc>
        <w:tc>
          <w:tcPr>
            <w:tcW w:w="5953" w:type="dxa"/>
          </w:tcPr>
          <w:p w14:paraId="5B4C5E57" w14:textId="200B5F65" w:rsidR="00B63FE7" w:rsidRDefault="00996DC8" w:rsidP="00B63FE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alibri" w:hAnsi="Calibri"/>
                <w:lang w:val="en-CA"/>
              </w:rPr>
            </w:pPr>
            <w:r w:rsidRPr="00996DC8">
              <w:rPr>
                <w:rFonts w:ascii="Calibri" w:hAnsi="Calibri"/>
                <w:color w:val="FF0000"/>
                <w:lang w:val="en-CA"/>
              </w:rPr>
              <w:t>Welcome</w:t>
            </w:r>
            <w:r>
              <w:rPr>
                <w:rFonts w:ascii="Calibri" w:hAnsi="Calibri"/>
                <w:color w:val="008000"/>
                <w:lang w:val="en-CA"/>
              </w:rPr>
              <w:t xml:space="preserve"> </w:t>
            </w:r>
            <w:r w:rsidRPr="00996DC8">
              <w:rPr>
                <w:rFonts w:ascii="Calibri" w:hAnsi="Calibri"/>
                <w:lang w:val="en-CA"/>
              </w:rPr>
              <w:t>and</w:t>
            </w:r>
            <w:r>
              <w:rPr>
                <w:rFonts w:ascii="Calibri" w:hAnsi="Calibri"/>
                <w:color w:val="008000"/>
                <w:lang w:val="en-CA"/>
              </w:rPr>
              <w:t xml:space="preserve"> </w:t>
            </w:r>
            <w:r w:rsidR="00B63FE7" w:rsidRPr="006F6509">
              <w:rPr>
                <w:rFonts w:ascii="Calibri" w:hAnsi="Calibri"/>
                <w:color w:val="008000"/>
                <w:lang w:val="en-CA"/>
              </w:rPr>
              <w:t>Ice breaker</w:t>
            </w:r>
            <w:r w:rsidR="00B63FE7" w:rsidRPr="00CC5514">
              <w:rPr>
                <w:rFonts w:ascii="Calibri" w:hAnsi="Calibri"/>
                <w:color w:val="008000"/>
                <w:lang w:val="en-CA"/>
              </w:rPr>
              <w:t>: Team Dance</w:t>
            </w:r>
            <w:r w:rsidR="008D099C">
              <w:rPr>
                <w:rFonts w:ascii="Calibri" w:hAnsi="Calibri"/>
                <w:color w:val="008000"/>
                <w:lang w:val="en-CA"/>
              </w:rPr>
              <w:t>;</w:t>
            </w:r>
          </w:p>
          <w:p w14:paraId="1BCC1AD5" w14:textId="0BDC51C6" w:rsidR="000F0157" w:rsidRPr="00B63FE7" w:rsidRDefault="009B2BC3" w:rsidP="00B63FE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alibri" w:hAnsi="Calibri"/>
                <w:lang w:val="en-CA"/>
              </w:rPr>
            </w:pPr>
            <w:r w:rsidRPr="009B2BC3">
              <w:rPr>
                <w:rFonts w:ascii="Calibri" w:hAnsi="Calibri"/>
                <w:color w:val="FF0000"/>
                <w:lang w:val="en-CA"/>
              </w:rPr>
              <w:t>Blessing</w:t>
            </w:r>
            <w:r>
              <w:rPr>
                <w:rFonts w:ascii="Calibri" w:hAnsi="Calibri"/>
                <w:lang w:val="en-CA"/>
              </w:rPr>
              <w:t xml:space="preserve"> and </w:t>
            </w:r>
            <w:r w:rsidR="000F0157" w:rsidRPr="00F6537C">
              <w:rPr>
                <w:rFonts w:ascii="Calibri" w:hAnsi="Calibri"/>
                <w:color w:val="FF0000"/>
                <w:lang w:val="en-CA"/>
              </w:rPr>
              <w:t>Banquet</w:t>
            </w:r>
          </w:p>
          <w:p w14:paraId="002E0E16" w14:textId="3B94A4AE" w:rsidR="00B63FE7" w:rsidRDefault="00B63FE7" w:rsidP="0007029E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alibri" w:hAnsi="Calibri"/>
                <w:lang w:val="en-CA"/>
              </w:rPr>
            </w:pPr>
            <w:r w:rsidRPr="00910605">
              <w:rPr>
                <w:rFonts w:ascii="Calibri" w:hAnsi="Calibri"/>
                <w:color w:val="0000FF"/>
                <w:lang w:val="en-CA"/>
              </w:rPr>
              <w:t>Video or speaker: “Our Families, Our Culture”</w:t>
            </w:r>
            <w:r w:rsidR="00A07AD9">
              <w:rPr>
                <w:rFonts w:ascii="Calibri" w:hAnsi="Calibri"/>
                <w:lang w:val="en-CA"/>
              </w:rPr>
              <w:t xml:space="preserve">; </w:t>
            </w:r>
            <w:r w:rsidR="008D099C">
              <w:rPr>
                <w:rFonts w:ascii="Calibri" w:hAnsi="Calibri"/>
                <w:lang w:val="en-CA"/>
              </w:rPr>
              <w:t>feedback.</w:t>
            </w:r>
          </w:p>
          <w:p w14:paraId="01DF1805" w14:textId="77777777" w:rsidR="00B63FE7" w:rsidRDefault="00B63FE7" w:rsidP="0007029E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 xml:space="preserve">Youth: </w:t>
            </w:r>
            <w:r w:rsidRPr="00910605">
              <w:rPr>
                <w:rFonts w:ascii="Calibri" w:hAnsi="Calibri"/>
                <w:color w:val="0000FF"/>
                <w:lang w:val="en-CA"/>
              </w:rPr>
              <w:t>Sacred Tree puzzle</w:t>
            </w:r>
          </w:p>
          <w:p w14:paraId="66A929DE" w14:textId="77777777" w:rsidR="00B63FE7" w:rsidRDefault="00B63FE7" w:rsidP="0007029E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Caretaker: Discuss roles/values</w:t>
            </w:r>
          </w:p>
          <w:p w14:paraId="41DFFAAA" w14:textId="77777777" w:rsidR="00CC5514" w:rsidRPr="00CC5514" w:rsidRDefault="00B63FE7" w:rsidP="00CC551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 xml:space="preserve">Family: </w:t>
            </w:r>
            <w:r w:rsidRPr="00910605">
              <w:rPr>
                <w:rFonts w:ascii="Calibri" w:hAnsi="Calibri"/>
                <w:color w:val="0000FF"/>
                <w:lang w:val="en-CA"/>
              </w:rPr>
              <w:t>Story of Sacred Tree</w:t>
            </w:r>
          </w:p>
          <w:p w14:paraId="02B81EC1" w14:textId="48A02C1E" w:rsidR="00B63FE7" w:rsidRPr="0007029E" w:rsidRDefault="00CC5514" w:rsidP="00CC551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 xml:space="preserve">Wrap-up and </w:t>
            </w:r>
            <w:r w:rsidRPr="00CC5514">
              <w:rPr>
                <w:rFonts w:ascii="Calibri" w:hAnsi="Calibri"/>
                <w:color w:val="FF0000"/>
                <w:lang w:val="en-CA"/>
              </w:rPr>
              <w:t>closing prayer</w:t>
            </w:r>
          </w:p>
        </w:tc>
      </w:tr>
      <w:tr w:rsidR="00B63FE7" w14:paraId="69C35C91" w14:textId="77777777" w:rsidTr="00B63FE7">
        <w:tc>
          <w:tcPr>
            <w:tcW w:w="993" w:type="dxa"/>
            <w:vAlign w:val="center"/>
          </w:tcPr>
          <w:p w14:paraId="1907C9BD" w14:textId="77777777" w:rsidR="00B63FE7" w:rsidRPr="00B63FE7" w:rsidRDefault="00B63FE7" w:rsidP="0007029E">
            <w:pPr>
              <w:spacing w:after="0"/>
              <w:jc w:val="center"/>
              <w:rPr>
                <w:rFonts w:ascii="Calibri" w:hAnsi="Calibri"/>
                <w:b/>
                <w:lang w:val="en-CA"/>
              </w:rPr>
            </w:pPr>
            <w:r w:rsidRPr="00B63FE7">
              <w:rPr>
                <w:rFonts w:ascii="Calibri" w:hAnsi="Calibri"/>
                <w:b/>
                <w:lang w:val="en-CA"/>
              </w:rPr>
              <w:t>2</w:t>
            </w:r>
          </w:p>
        </w:tc>
        <w:tc>
          <w:tcPr>
            <w:tcW w:w="2409" w:type="dxa"/>
          </w:tcPr>
          <w:p w14:paraId="5AD327C2" w14:textId="79CC5F07" w:rsidR="00B63FE7" w:rsidRDefault="00F36FE3" w:rsidP="00006F37">
            <w:p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Community</w:t>
            </w:r>
            <w:r w:rsidR="000F0157">
              <w:rPr>
                <w:rFonts w:ascii="Calibri" w:hAnsi="Calibri"/>
                <w:lang w:val="en-CA"/>
              </w:rPr>
              <w:t xml:space="preserve"> History</w:t>
            </w:r>
          </w:p>
          <w:p w14:paraId="71A91DFB" w14:textId="77777777" w:rsidR="000F0157" w:rsidRPr="00996DC8" w:rsidRDefault="000F0157" w:rsidP="00006F37">
            <w:pPr>
              <w:spacing w:after="0"/>
              <w:rPr>
                <w:rFonts w:ascii="Calibri" w:hAnsi="Calibri"/>
                <w:color w:val="FF0000"/>
                <w:lang w:val="en-CA"/>
              </w:rPr>
            </w:pPr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>[</w:t>
            </w:r>
            <w:proofErr w:type="spellStart"/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>Gaapi</w:t>
            </w:r>
            <w:proofErr w:type="spellEnd"/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>Anishinaabe</w:t>
            </w:r>
            <w:proofErr w:type="spellEnd"/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>Ihzi</w:t>
            </w:r>
            <w:proofErr w:type="spellEnd"/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>Waabaak</w:t>
            </w:r>
            <w:proofErr w:type="spellEnd"/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>]</w:t>
            </w:r>
          </w:p>
        </w:tc>
        <w:tc>
          <w:tcPr>
            <w:tcW w:w="3686" w:type="dxa"/>
          </w:tcPr>
          <w:p w14:paraId="7FF02496" w14:textId="68A58FB7" w:rsidR="00B63FE7" w:rsidRDefault="000F0157" w:rsidP="000F015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 xml:space="preserve">Know more about </w:t>
            </w:r>
            <w:r w:rsidR="00F36FE3">
              <w:rPr>
                <w:rFonts w:ascii="Calibri" w:hAnsi="Calibri"/>
                <w:lang w:val="en-CA"/>
              </w:rPr>
              <w:t>the community</w:t>
            </w:r>
            <w:r>
              <w:rPr>
                <w:rFonts w:ascii="Calibri" w:hAnsi="Calibri"/>
                <w:lang w:val="en-CA"/>
              </w:rPr>
              <w:t xml:space="preserve"> history and own identity.</w:t>
            </w:r>
          </w:p>
          <w:p w14:paraId="3AB878D1" w14:textId="77777777" w:rsidR="000F0157" w:rsidRDefault="000F0157" w:rsidP="000F015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 xml:space="preserve">Recognize the strengths of the </w:t>
            </w:r>
            <w:proofErr w:type="spellStart"/>
            <w:r>
              <w:rPr>
                <w:rFonts w:ascii="Calibri" w:hAnsi="Calibri"/>
                <w:lang w:val="en-CA"/>
              </w:rPr>
              <w:t>Anishinabe</w:t>
            </w:r>
            <w:proofErr w:type="spellEnd"/>
            <w:r>
              <w:rPr>
                <w:rFonts w:ascii="Calibri" w:hAnsi="Calibri"/>
                <w:lang w:val="en-CA"/>
              </w:rPr>
              <w:t xml:space="preserve"> people.</w:t>
            </w:r>
          </w:p>
          <w:p w14:paraId="51FFBA2C" w14:textId="77777777" w:rsidR="000F0157" w:rsidRPr="000F0157" w:rsidRDefault="000F0157" w:rsidP="000F015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 xml:space="preserve">Gain a sense of pride in being </w:t>
            </w:r>
            <w:proofErr w:type="spellStart"/>
            <w:r>
              <w:rPr>
                <w:rFonts w:ascii="Calibri" w:hAnsi="Calibri"/>
                <w:lang w:val="en-CA"/>
              </w:rPr>
              <w:t>Anishinabe</w:t>
            </w:r>
            <w:proofErr w:type="spellEnd"/>
            <w:r>
              <w:rPr>
                <w:rFonts w:ascii="Calibri" w:hAnsi="Calibri"/>
                <w:lang w:val="en-CA"/>
              </w:rPr>
              <w:t>.</w:t>
            </w:r>
          </w:p>
        </w:tc>
        <w:tc>
          <w:tcPr>
            <w:tcW w:w="5953" w:type="dxa"/>
          </w:tcPr>
          <w:p w14:paraId="5A96186D" w14:textId="1E39BFE5" w:rsidR="00B63FE7" w:rsidRDefault="009B2BC3" w:rsidP="009C4209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alibri" w:hAnsi="Calibri"/>
                <w:lang w:val="en-CA"/>
              </w:rPr>
            </w:pPr>
            <w:r w:rsidRPr="009B2BC3">
              <w:rPr>
                <w:rFonts w:ascii="Calibri" w:hAnsi="Calibri"/>
                <w:color w:val="FF0000"/>
                <w:lang w:val="en-CA"/>
              </w:rPr>
              <w:t>Welcome</w:t>
            </w:r>
            <w:r>
              <w:rPr>
                <w:rFonts w:ascii="Calibri" w:hAnsi="Calibri"/>
                <w:color w:val="008000"/>
                <w:lang w:val="en-CA"/>
              </w:rPr>
              <w:t xml:space="preserve"> </w:t>
            </w:r>
            <w:r w:rsidRPr="009B2BC3">
              <w:rPr>
                <w:rFonts w:ascii="Calibri" w:hAnsi="Calibri"/>
                <w:lang w:val="en-CA"/>
              </w:rPr>
              <w:t xml:space="preserve">and </w:t>
            </w:r>
            <w:r w:rsidR="009C4209" w:rsidRPr="006F6509">
              <w:rPr>
                <w:rFonts w:ascii="Calibri" w:hAnsi="Calibri"/>
                <w:color w:val="008000"/>
                <w:lang w:val="en-CA"/>
              </w:rPr>
              <w:t>Ice breaker</w:t>
            </w:r>
            <w:r w:rsidR="009C4209" w:rsidRPr="00CC5514">
              <w:rPr>
                <w:rFonts w:ascii="Calibri" w:hAnsi="Calibri"/>
                <w:color w:val="008000"/>
                <w:lang w:val="en-CA"/>
              </w:rPr>
              <w:t>: Fancy Shawl Relay</w:t>
            </w:r>
          </w:p>
          <w:p w14:paraId="4B3403C2" w14:textId="2883790D" w:rsidR="009C4209" w:rsidRDefault="009B2BC3" w:rsidP="009C4209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alibri" w:hAnsi="Calibri"/>
                <w:lang w:val="en-CA"/>
              </w:rPr>
            </w:pPr>
            <w:r w:rsidRPr="009B2BC3">
              <w:rPr>
                <w:rFonts w:ascii="Calibri" w:hAnsi="Calibri"/>
                <w:color w:val="FF0000"/>
                <w:lang w:val="en-CA"/>
              </w:rPr>
              <w:t>Blessing</w:t>
            </w:r>
            <w:r>
              <w:rPr>
                <w:rFonts w:ascii="Calibri" w:hAnsi="Calibri"/>
                <w:lang w:val="en-CA"/>
              </w:rPr>
              <w:t xml:space="preserve"> and </w:t>
            </w:r>
            <w:r w:rsidR="009C4209" w:rsidRPr="00F6537C">
              <w:rPr>
                <w:rFonts w:ascii="Calibri" w:hAnsi="Calibri"/>
                <w:color w:val="FF0000"/>
                <w:lang w:val="en-CA"/>
              </w:rPr>
              <w:t>Meal</w:t>
            </w:r>
          </w:p>
          <w:p w14:paraId="2581147A" w14:textId="750863C4" w:rsidR="009C4209" w:rsidRDefault="009C4209" w:rsidP="009C4209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alibri" w:hAnsi="Calibri"/>
                <w:lang w:val="en-CA"/>
              </w:rPr>
            </w:pPr>
            <w:r w:rsidRPr="00910605">
              <w:rPr>
                <w:rFonts w:ascii="Calibri" w:hAnsi="Calibri"/>
                <w:color w:val="0000FF"/>
                <w:lang w:val="en-CA"/>
              </w:rPr>
              <w:t xml:space="preserve">Questions </w:t>
            </w:r>
            <w:r>
              <w:rPr>
                <w:rFonts w:ascii="Calibri" w:hAnsi="Calibri"/>
                <w:lang w:val="en-CA"/>
              </w:rPr>
              <w:t>about culture (oral</w:t>
            </w:r>
            <w:r w:rsidR="00F61C31">
              <w:rPr>
                <w:rFonts w:ascii="Calibri" w:hAnsi="Calibri"/>
                <w:lang w:val="en-CA"/>
              </w:rPr>
              <w:t>ly</w:t>
            </w:r>
            <w:r>
              <w:rPr>
                <w:rFonts w:ascii="Calibri" w:hAnsi="Calibri"/>
                <w:lang w:val="en-CA"/>
              </w:rPr>
              <w:t xml:space="preserve">) and </w:t>
            </w:r>
            <w:r w:rsidRPr="00910605">
              <w:rPr>
                <w:rFonts w:ascii="Calibri" w:hAnsi="Calibri"/>
                <w:color w:val="0000FF"/>
                <w:lang w:val="en-CA"/>
              </w:rPr>
              <w:t xml:space="preserve">history </w:t>
            </w:r>
            <w:r>
              <w:rPr>
                <w:rFonts w:ascii="Calibri" w:hAnsi="Calibri"/>
                <w:lang w:val="en-CA"/>
              </w:rPr>
              <w:t>(</w:t>
            </w:r>
            <w:r w:rsidRPr="00910605">
              <w:rPr>
                <w:rFonts w:ascii="Calibri" w:hAnsi="Calibri"/>
                <w:color w:val="0000FF"/>
                <w:lang w:val="en-CA"/>
              </w:rPr>
              <w:t>worksheet</w:t>
            </w:r>
            <w:r>
              <w:rPr>
                <w:rFonts w:ascii="Calibri" w:hAnsi="Calibri"/>
                <w:lang w:val="en-CA"/>
              </w:rPr>
              <w:t>)</w:t>
            </w:r>
          </w:p>
          <w:p w14:paraId="63FB4E7B" w14:textId="3B16BE67" w:rsidR="009C4209" w:rsidRPr="009C4209" w:rsidRDefault="009C4209" w:rsidP="009C4209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alibri" w:hAnsi="Calibri"/>
                <w:lang w:val="en-CA"/>
              </w:rPr>
            </w:pPr>
            <w:r w:rsidRPr="00910605">
              <w:rPr>
                <w:rFonts w:ascii="Calibri" w:hAnsi="Calibri"/>
                <w:color w:val="0000FF"/>
                <w:lang w:val="en-CA"/>
              </w:rPr>
              <w:t>Video or speaker</w:t>
            </w:r>
            <w:r>
              <w:rPr>
                <w:rFonts w:ascii="Calibri" w:hAnsi="Calibri"/>
                <w:lang w:val="en-CA"/>
              </w:rPr>
              <w:t>: “</w:t>
            </w:r>
            <w:proofErr w:type="spellStart"/>
            <w:r w:rsidRPr="00910605">
              <w:rPr>
                <w:rFonts w:ascii="Calibri" w:hAnsi="Calibri"/>
                <w:color w:val="0000FF"/>
                <w:lang w:val="en-CA"/>
              </w:rPr>
              <w:t>Anishinabe</w:t>
            </w:r>
            <w:proofErr w:type="spellEnd"/>
            <w:r w:rsidRPr="00910605">
              <w:rPr>
                <w:rFonts w:ascii="Calibri" w:hAnsi="Calibri"/>
                <w:color w:val="0000FF"/>
                <w:lang w:val="en-CA"/>
              </w:rPr>
              <w:t xml:space="preserve"> History</w:t>
            </w:r>
            <w:r>
              <w:rPr>
                <w:rFonts w:ascii="Calibri" w:hAnsi="Calibri"/>
                <w:lang w:val="en-CA"/>
              </w:rPr>
              <w:t>”</w:t>
            </w:r>
            <w:r w:rsidR="00A07AD9">
              <w:rPr>
                <w:rFonts w:ascii="Calibri" w:hAnsi="Calibri"/>
                <w:lang w:val="en-CA"/>
              </w:rPr>
              <w:t xml:space="preserve"> and feedback</w:t>
            </w:r>
          </w:p>
          <w:p w14:paraId="3AFEAD6F" w14:textId="5DC789DC" w:rsidR="000F0157" w:rsidRDefault="009C4209" w:rsidP="000F015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 xml:space="preserve">Youth: </w:t>
            </w:r>
            <w:r w:rsidRPr="00910605">
              <w:rPr>
                <w:rFonts w:ascii="Calibri" w:hAnsi="Calibri"/>
                <w:color w:val="0000FF"/>
                <w:lang w:val="en-CA"/>
              </w:rPr>
              <w:t xml:space="preserve">Traditional </w:t>
            </w:r>
            <w:proofErr w:type="spellStart"/>
            <w:r w:rsidRPr="00910605">
              <w:rPr>
                <w:rFonts w:ascii="Calibri" w:hAnsi="Calibri"/>
                <w:color w:val="0000FF"/>
                <w:lang w:val="en-CA"/>
              </w:rPr>
              <w:t>Anishinabe</w:t>
            </w:r>
            <w:proofErr w:type="spellEnd"/>
            <w:r w:rsidRPr="00910605">
              <w:rPr>
                <w:rFonts w:ascii="Calibri" w:hAnsi="Calibri"/>
                <w:color w:val="0000FF"/>
                <w:lang w:val="en-CA"/>
              </w:rPr>
              <w:t xml:space="preserve"> Family</w:t>
            </w:r>
            <w:r w:rsidR="006F6509">
              <w:rPr>
                <w:rFonts w:ascii="Calibri" w:hAnsi="Calibri"/>
                <w:lang w:val="en-CA"/>
              </w:rPr>
              <w:t xml:space="preserve"> (</w:t>
            </w:r>
            <w:r w:rsidR="006F6509" w:rsidRPr="00910605">
              <w:rPr>
                <w:rFonts w:ascii="Calibri" w:hAnsi="Calibri"/>
                <w:color w:val="0000FF"/>
                <w:lang w:val="en-CA"/>
              </w:rPr>
              <w:t>journal</w:t>
            </w:r>
            <w:r w:rsidR="006F6509">
              <w:rPr>
                <w:rFonts w:ascii="Calibri" w:hAnsi="Calibri"/>
                <w:lang w:val="en-CA"/>
              </w:rPr>
              <w:t>)</w:t>
            </w:r>
          </w:p>
          <w:p w14:paraId="5750529D" w14:textId="77777777" w:rsidR="009C4209" w:rsidRDefault="009C4209" w:rsidP="000F015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Caretaker: Discuss culture and language</w:t>
            </w:r>
          </w:p>
          <w:p w14:paraId="43C94501" w14:textId="77777777" w:rsidR="009C4209" w:rsidRDefault="009C4209" w:rsidP="000F015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 xml:space="preserve">Family: </w:t>
            </w:r>
            <w:proofErr w:type="spellStart"/>
            <w:r w:rsidRPr="00910605">
              <w:rPr>
                <w:rFonts w:ascii="Calibri" w:hAnsi="Calibri"/>
                <w:color w:val="0000FF"/>
                <w:lang w:val="en-CA"/>
              </w:rPr>
              <w:t>Anishinabe</w:t>
            </w:r>
            <w:proofErr w:type="spellEnd"/>
            <w:r w:rsidRPr="00910605">
              <w:rPr>
                <w:rFonts w:ascii="Calibri" w:hAnsi="Calibri"/>
                <w:color w:val="0000FF"/>
                <w:lang w:val="en-CA"/>
              </w:rPr>
              <w:t xml:space="preserve"> Creation activity</w:t>
            </w:r>
            <w:r>
              <w:rPr>
                <w:rFonts w:ascii="Calibri" w:hAnsi="Calibri"/>
                <w:lang w:val="en-CA"/>
              </w:rPr>
              <w:t xml:space="preserve"> (</w:t>
            </w:r>
            <w:r w:rsidRPr="00910605">
              <w:rPr>
                <w:rFonts w:ascii="Calibri" w:hAnsi="Calibri"/>
                <w:color w:val="0000FF"/>
                <w:lang w:val="en-CA"/>
              </w:rPr>
              <w:t>coloring book</w:t>
            </w:r>
            <w:r>
              <w:rPr>
                <w:rFonts w:ascii="Calibri" w:hAnsi="Calibri"/>
                <w:lang w:val="en-CA"/>
              </w:rPr>
              <w:t>)</w:t>
            </w:r>
          </w:p>
          <w:p w14:paraId="3F7E4254" w14:textId="1B69037E" w:rsidR="00CC5514" w:rsidRPr="000F0157" w:rsidRDefault="00CC5514" w:rsidP="000F015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 xml:space="preserve">Wrap-up and </w:t>
            </w:r>
            <w:r w:rsidRPr="00CC5514">
              <w:rPr>
                <w:rFonts w:ascii="Calibri" w:hAnsi="Calibri"/>
                <w:color w:val="FF0000"/>
                <w:lang w:val="en-CA"/>
              </w:rPr>
              <w:t>closing prayer</w:t>
            </w:r>
          </w:p>
        </w:tc>
      </w:tr>
      <w:tr w:rsidR="00CC5514" w14:paraId="4FA07891" w14:textId="77777777" w:rsidTr="00CC5514">
        <w:tc>
          <w:tcPr>
            <w:tcW w:w="993" w:type="dxa"/>
            <w:vAlign w:val="center"/>
          </w:tcPr>
          <w:p w14:paraId="18C17870" w14:textId="24F06020" w:rsidR="00CC5514" w:rsidRPr="00B63FE7" w:rsidRDefault="00CC5514" w:rsidP="00CC5514">
            <w:pPr>
              <w:spacing w:after="0"/>
              <w:jc w:val="center"/>
              <w:rPr>
                <w:rFonts w:ascii="Calibri" w:hAnsi="Calibri"/>
                <w:b/>
                <w:lang w:val="en-CA"/>
              </w:rPr>
            </w:pPr>
            <w:r>
              <w:rPr>
                <w:rFonts w:ascii="Calibri" w:hAnsi="Calibri"/>
                <w:b/>
                <w:lang w:val="en-CA"/>
              </w:rPr>
              <w:t>Session #</w:t>
            </w:r>
          </w:p>
        </w:tc>
        <w:tc>
          <w:tcPr>
            <w:tcW w:w="2409" w:type="dxa"/>
            <w:vAlign w:val="center"/>
          </w:tcPr>
          <w:p w14:paraId="51362300" w14:textId="34A477C1" w:rsidR="00CC5514" w:rsidRDefault="00CC5514" w:rsidP="00CC5514">
            <w:pPr>
              <w:spacing w:after="0"/>
              <w:jc w:val="center"/>
              <w:rPr>
                <w:rFonts w:ascii="Calibri" w:hAnsi="Calibri"/>
                <w:lang w:val="en-CA"/>
              </w:rPr>
            </w:pPr>
            <w:r w:rsidRPr="00006F37">
              <w:rPr>
                <w:rFonts w:ascii="Calibri" w:hAnsi="Calibri"/>
                <w:b/>
                <w:lang w:val="en-CA"/>
              </w:rPr>
              <w:t>THEME</w:t>
            </w:r>
            <w:r>
              <w:rPr>
                <w:rFonts w:ascii="Calibri" w:hAnsi="Calibri"/>
                <w:b/>
                <w:lang w:val="en-CA"/>
              </w:rPr>
              <w:t>S</w:t>
            </w:r>
          </w:p>
        </w:tc>
        <w:tc>
          <w:tcPr>
            <w:tcW w:w="3686" w:type="dxa"/>
            <w:vAlign w:val="center"/>
          </w:tcPr>
          <w:p w14:paraId="24E98753" w14:textId="2492EF92" w:rsidR="00CC5514" w:rsidRPr="00CC5514" w:rsidRDefault="00CC5514" w:rsidP="00CC5514">
            <w:pPr>
              <w:spacing w:after="0"/>
              <w:jc w:val="center"/>
              <w:rPr>
                <w:rFonts w:ascii="Calibri" w:hAnsi="Calibri"/>
                <w:lang w:val="en-CA"/>
              </w:rPr>
            </w:pPr>
            <w:r w:rsidRPr="00006F37">
              <w:rPr>
                <w:rFonts w:ascii="Calibri" w:hAnsi="Calibri"/>
                <w:b/>
                <w:lang w:val="en-CA"/>
              </w:rPr>
              <w:t>OBJECTIVES</w:t>
            </w:r>
          </w:p>
        </w:tc>
        <w:tc>
          <w:tcPr>
            <w:tcW w:w="5953" w:type="dxa"/>
            <w:vAlign w:val="center"/>
          </w:tcPr>
          <w:p w14:paraId="2DF94A34" w14:textId="33FD8051" w:rsidR="00CC5514" w:rsidRPr="00CC5514" w:rsidRDefault="00CC5514" w:rsidP="00CC5514">
            <w:pPr>
              <w:spacing w:after="0"/>
              <w:jc w:val="center"/>
              <w:rPr>
                <w:rFonts w:ascii="Calibri" w:hAnsi="Calibri"/>
                <w:color w:val="FF0000"/>
                <w:lang w:val="en-CA"/>
              </w:rPr>
            </w:pPr>
            <w:r w:rsidRPr="00006F37">
              <w:rPr>
                <w:rFonts w:ascii="Calibri" w:hAnsi="Calibri"/>
                <w:b/>
                <w:lang w:val="en-CA"/>
              </w:rPr>
              <w:t>ACTIVITIES</w:t>
            </w:r>
          </w:p>
        </w:tc>
      </w:tr>
      <w:tr w:rsidR="00B63FE7" w14:paraId="718D2609" w14:textId="77777777" w:rsidTr="00B63FE7">
        <w:tc>
          <w:tcPr>
            <w:tcW w:w="993" w:type="dxa"/>
            <w:vAlign w:val="center"/>
          </w:tcPr>
          <w:p w14:paraId="06C30E88" w14:textId="77777777" w:rsidR="00B63FE7" w:rsidRPr="00B63FE7" w:rsidRDefault="00B63FE7" w:rsidP="0007029E">
            <w:pPr>
              <w:spacing w:after="0"/>
              <w:jc w:val="center"/>
              <w:rPr>
                <w:rFonts w:ascii="Calibri" w:hAnsi="Calibri"/>
                <w:b/>
                <w:lang w:val="en-CA"/>
              </w:rPr>
            </w:pPr>
            <w:r w:rsidRPr="00B63FE7">
              <w:rPr>
                <w:rFonts w:ascii="Calibri" w:hAnsi="Calibri"/>
                <w:b/>
                <w:lang w:val="en-CA"/>
              </w:rPr>
              <w:t>3</w:t>
            </w:r>
          </w:p>
        </w:tc>
        <w:tc>
          <w:tcPr>
            <w:tcW w:w="2409" w:type="dxa"/>
          </w:tcPr>
          <w:p w14:paraId="04112172" w14:textId="67E6B97C" w:rsidR="00B63FE7" w:rsidRDefault="00F61C31" w:rsidP="00006F37">
            <w:p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My F</w:t>
            </w:r>
            <w:r w:rsidR="009C4209">
              <w:rPr>
                <w:rFonts w:ascii="Calibri" w:hAnsi="Calibri"/>
                <w:lang w:val="en-CA"/>
              </w:rPr>
              <w:t>amily</w:t>
            </w:r>
          </w:p>
          <w:p w14:paraId="203CC212" w14:textId="77777777" w:rsidR="009C4209" w:rsidRPr="00996DC8" w:rsidRDefault="009C4209" w:rsidP="00006F37">
            <w:pPr>
              <w:spacing w:after="0"/>
              <w:rPr>
                <w:rFonts w:ascii="Calibri" w:hAnsi="Calibri"/>
                <w:color w:val="FF0000"/>
                <w:lang w:val="en-CA"/>
              </w:rPr>
            </w:pPr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>[</w:t>
            </w:r>
            <w:proofErr w:type="spellStart"/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>Gakina</w:t>
            </w:r>
            <w:proofErr w:type="spellEnd"/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>Indinawemaaganag</w:t>
            </w:r>
            <w:proofErr w:type="spellEnd"/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>]</w:t>
            </w:r>
          </w:p>
        </w:tc>
        <w:tc>
          <w:tcPr>
            <w:tcW w:w="3686" w:type="dxa"/>
          </w:tcPr>
          <w:p w14:paraId="55EDF418" w14:textId="77777777" w:rsidR="00B63FE7" w:rsidRDefault="009E4196" w:rsidP="009C420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Appreciate and improve own ability to listen from the heart.</w:t>
            </w:r>
          </w:p>
          <w:p w14:paraId="24BA2878" w14:textId="77777777" w:rsidR="009E4196" w:rsidRDefault="009E4196" w:rsidP="009C420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 xml:space="preserve">Feel encourage </w:t>
            </w:r>
            <w:proofErr w:type="gramStart"/>
            <w:r>
              <w:rPr>
                <w:rFonts w:ascii="Calibri" w:hAnsi="Calibri"/>
                <w:lang w:val="en-CA"/>
              </w:rPr>
              <w:t>to communicate</w:t>
            </w:r>
            <w:proofErr w:type="gramEnd"/>
            <w:r>
              <w:rPr>
                <w:rFonts w:ascii="Calibri" w:hAnsi="Calibri"/>
                <w:lang w:val="en-CA"/>
              </w:rPr>
              <w:t xml:space="preserve"> in respectful and positive ways.</w:t>
            </w:r>
          </w:p>
          <w:p w14:paraId="14AF3EB7" w14:textId="77777777" w:rsidR="009E4196" w:rsidRPr="009C4209" w:rsidRDefault="009E4196" w:rsidP="009E4196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See potential for family and community togetherness</w:t>
            </w:r>
            <w:r w:rsidRPr="009E4196">
              <w:rPr>
                <w:rFonts w:ascii="Calibri" w:hAnsi="Calibri"/>
                <w:sz w:val="20"/>
                <w:szCs w:val="20"/>
                <w:lang w:val="en-CA"/>
              </w:rPr>
              <w:t>.</w:t>
            </w:r>
          </w:p>
        </w:tc>
        <w:tc>
          <w:tcPr>
            <w:tcW w:w="5953" w:type="dxa"/>
          </w:tcPr>
          <w:p w14:paraId="2205B206" w14:textId="56C7BECA" w:rsidR="0032341B" w:rsidRDefault="009B2BC3" w:rsidP="009E4196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libri" w:hAnsi="Calibri"/>
                <w:lang w:val="en-CA"/>
              </w:rPr>
            </w:pPr>
            <w:r w:rsidRPr="009B2BC3">
              <w:rPr>
                <w:rFonts w:ascii="Calibri" w:hAnsi="Calibri"/>
                <w:color w:val="FF0000"/>
                <w:lang w:val="en-CA"/>
              </w:rPr>
              <w:t>Welcome, Blessing</w:t>
            </w:r>
            <w:r>
              <w:rPr>
                <w:rFonts w:ascii="Calibri" w:hAnsi="Calibri"/>
                <w:lang w:val="en-CA"/>
              </w:rPr>
              <w:t xml:space="preserve"> and </w:t>
            </w:r>
            <w:r w:rsidR="0032341B" w:rsidRPr="00F6537C">
              <w:rPr>
                <w:rFonts w:ascii="Calibri" w:hAnsi="Calibri"/>
                <w:color w:val="FF0000"/>
                <w:lang w:val="en-CA"/>
              </w:rPr>
              <w:t>Meal</w:t>
            </w:r>
          </w:p>
          <w:p w14:paraId="4F8B44DB" w14:textId="4B009F87" w:rsidR="0032341B" w:rsidRDefault="00591D8A" w:rsidP="009E4196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libri" w:hAnsi="Calibri"/>
                <w:lang w:val="en-CA"/>
              </w:rPr>
            </w:pPr>
            <w:r w:rsidRPr="00910605">
              <w:rPr>
                <w:rFonts w:ascii="Calibri" w:hAnsi="Calibri"/>
                <w:color w:val="0000FF"/>
                <w:lang w:val="en-CA"/>
              </w:rPr>
              <w:t>Talking Circle</w:t>
            </w:r>
            <w:r>
              <w:rPr>
                <w:rFonts w:ascii="Calibri" w:hAnsi="Calibri"/>
                <w:lang w:val="en-CA"/>
              </w:rPr>
              <w:t xml:space="preserve"> d</w:t>
            </w:r>
            <w:r w:rsidR="0032341B">
              <w:rPr>
                <w:rFonts w:ascii="Calibri" w:hAnsi="Calibri"/>
                <w:lang w:val="en-CA"/>
              </w:rPr>
              <w:t>iscussion</w:t>
            </w:r>
            <w:r w:rsidR="006F6509">
              <w:rPr>
                <w:rFonts w:ascii="Calibri" w:hAnsi="Calibri"/>
                <w:lang w:val="en-CA"/>
              </w:rPr>
              <w:t xml:space="preserve"> and </w:t>
            </w:r>
            <w:r w:rsidR="006F6509" w:rsidRPr="00910605">
              <w:rPr>
                <w:rFonts w:ascii="Calibri" w:hAnsi="Calibri"/>
                <w:color w:val="0000FF"/>
                <w:lang w:val="en-CA"/>
              </w:rPr>
              <w:t>worksheet</w:t>
            </w:r>
          </w:p>
          <w:p w14:paraId="2CDD53A3" w14:textId="77777777" w:rsidR="0032341B" w:rsidRDefault="0032341B" w:rsidP="009E4196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 xml:space="preserve">Family: </w:t>
            </w:r>
            <w:r w:rsidRPr="00910605">
              <w:rPr>
                <w:rFonts w:ascii="Calibri" w:hAnsi="Calibri"/>
                <w:color w:val="0000FF"/>
                <w:lang w:val="en-CA"/>
              </w:rPr>
              <w:t>Traditional Family Story</w:t>
            </w:r>
            <w:r>
              <w:rPr>
                <w:rFonts w:ascii="Calibri" w:hAnsi="Calibri"/>
                <w:lang w:val="en-CA"/>
              </w:rPr>
              <w:t xml:space="preserve"> (practice skills)</w:t>
            </w:r>
          </w:p>
          <w:p w14:paraId="41DE5208" w14:textId="14EA2DC6" w:rsidR="0032341B" w:rsidRDefault="00591D8A" w:rsidP="009E4196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Feedback d</w:t>
            </w:r>
            <w:r w:rsidR="0032341B">
              <w:rPr>
                <w:rFonts w:ascii="Calibri" w:hAnsi="Calibri"/>
                <w:lang w:val="en-CA"/>
              </w:rPr>
              <w:t>iscussion</w:t>
            </w:r>
            <w:r>
              <w:rPr>
                <w:rFonts w:ascii="Calibri" w:hAnsi="Calibri"/>
                <w:lang w:val="en-CA"/>
              </w:rPr>
              <w:t>: How did it go? (Family Talking Circle)</w:t>
            </w:r>
          </w:p>
          <w:p w14:paraId="08FDD121" w14:textId="71F4D961" w:rsidR="00B63FE7" w:rsidRDefault="009E4196" w:rsidP="009E4196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Youth</w:t>
            </w:r>
            <w:r w:rsidR="0032341B">
              <w:rPr>
                <w:rFonts w:ascii="Calibri" w:hAnsi="Calibri"/>
                <w:lang w:val="en-CA"/>
              </w:rPr>
              <w:t>: Family portrait</w:t>
            </w:r>
            <w:r w:rsidR="006F6509">
              <w:rPr>
                <w:rFonts w:ascii="Calibri" w:hAnsi="Calibri"/>
                <w:lang w:val="en-CA"/>
              </w:rPr>
              <w:t xml:space="preserve"> (</w:t>
            </w:r>
            <w:r w:rsidR="006F6509" w:rsidRPr="006E5EA6">
              <w:rPr>
                <w:rFonts w:ascii="Calibri" w:hAnsi="Calibri"/>
                <w:lang w:val="en-CA"/>
              </w:rPr>
              <w:t>journal</w:t>
            </w:r>
            <w:r w:rsidR="006F6509">
              <w:rPr>
                <w:rFonts w:ascii="Calibri" w:hAnsi="Calibri"/>
                <w:lang w:val="en-CA"/>
              </w:rPr>
              <w:t>)</w:t>
            </w:r>
          </w:p>
          <w:p w14:paraId="26B7C13B" w14:textId="27403160" w:rsidR="0032341B" w:rsidRPr="00CC5514" w:rsidRDefault="0032341B" w:rsidP="0032341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Caretaker: Discuss skills for living</w:t>
            </w:r>
            <w:r w:rsidR="006F6509">
              <w:rPr>
                <w:rFonts w:ascii="Calibri" w:hAnsi="Calibri"/>
                <w:lang w:val="en-CA"/>
              </w:rPr>
              <w:t xml:space="preserve"> and </w:t>
            </w:r>
            <w:r w:rsidR="006E5EA6">
              <w:rPr>
                <w:rFonts w:ascii="Calibri" w:hAnsi="Calibri"/>
                <w:lang w:val="en-CA"/>
              </w:rPr>
              <w:t>activity (</w:t>
            </w:r>
            <w:r w:rsidR="006F6509" w:rsidRPr="006E5EA6">
              <w:rPr>
                <w:rFonts w:ascii="Calibri" w:hAnsi="Calibri"/>
                <w:lang w:val="en-CA"/>
              </w:rPr>
              <w:t>worksheet</w:t>
            </w:r>
            <w:r w:rsidR="006E5EA6">
              <w:rPr>
                <w:rFonts w:ascii="Calibri" w:hAnsi="Calibri"/>
                <w:color w:val="008000"/>
                <w:lang w:val="en-CA"/>
              </w:rPr>
              <w:t>)</w:t>
            </w:r>
          </w:p>
          <w:p w14:paraId="0C4C98C3" w14:textId="727CC0B5" w:rsidR="00CC5514" w:rsidRPr="0032341B" w:rsidRDefault="00CC5514" w:rsidP="0032341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 xml:space="preserve">Wrap-up and </w:t>
            </w:r>
            <w:r w:rsidRPr="00CC5514">
              <w:rPr>
                <w:rFonts w:ascii="Calibri" w:hAnsi="Calibri"/>
                <w:color w:val="FF0000"/>
                <w:lang w:val="en-CA"/>
              </w:rPr>
              <w:t>closing prayer</w:t>
            </w:r>
          </w:p>
        </w:tc>
      </w:tr>
      <w:tr w:rsidR="00B63FE7" w14:paraId="683C630B" w14:textId="77777777" w:rsidTr="00B63FE7">
        <w:tc>
          <w:tcPr>
            <w:tcW w:w="993" w:type="dxa"/>
            <w:vAlign w:val="center"/>
          </w:tcPr>
          <w:p w14:paraId="4EF9261F" w14:textId="77777777" w:rsidR="00B63FE7" w:rsidRPr="00B63FE7" w:rsidRDefault="00B63FE7" w:rsidP="0007029E">
            <w:pPr>
              <w:spacing w:after="0"/>
              <w:jc w:val="center"/>
              <w:rPr>
                <w:rFonts w:ascii="Calibri" w:hAnsi="Calibri"/>
                <w:b/>
                <w:lang w:val="en-CA"/>
              </w:rPr>
            </w:pPr>
            <w:r w:rsidRPr="00B63FE7">
              <w:rPr>
                <w:rFonts w:ascii="Calibri" w:hAnsi="Calibri"/>
                <w:b/>
                <w:lang w:val="en-CA"/>
              </w:rPr>
              <w:t>4</w:t>
            </w:r>
          </w:p>
        </w:tc>
        <w:tc>
          <w:tcPr>
            <w:tcW w:w="2409" w:type="dxa"/>
          </w:tcPr>
          <w:p w14:paraId="2DEDC2BD" w14:textId="760B6A00" w:rsidR="00B63FE7" w:rsidRDefault="00F61C31" w:rsidP="00006F37">
            <w:p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A Good Way of Life</w:t>
            </w:r>
          </w:p>
          <w:p w14:paraId="47386108" w14:textId="5D4D165D" w:rsidR="00F61C31" w:rsidRPr="00996DC8" w:rsidRDefault="00F61C31" w:rsidP="00006F37">
            <w:pPr>
              <w:spacing w:after="0"/>
              <w:rPr>
                <w:rFonts w:ascii="Calibri" w:hAnsi="Calibri"/>
                <w:color w:val="FF0000"/>
                <w:lang w:val="en-CA"/>
              </w:rPr>
            </w:pPr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>[</w:t>
            </w:r>
            <w:proofErr w:type="spellStart"/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>Minobimaadiziwin</w:t>
            </w:r>
            <w:proofErr w:type="spellEnd"/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>]</w:t>
            </w:r>
          </w:p>
        </w:tc>
        <w:tc>
          <w:tcPr>
            <w:tcW w:w="3686" w:type="dxa"/>
          </w:tcPr>
          <w:p w14:paraId="469D4656" w14:textId="214515DD" w:rsidR="00B63FE7" w:rsidRDefault="009912F6" w:rsidP="009912F6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 xml:space="preserve">Define ‘living a good life’ and </w:t>
            </w:r>
            <w:r w:rsidR="00591D8A">
              <w:rPr>
                <w:rFonts w:ascii="Calibri" w:hAnsi="Calibri"/>
                <w:lang w:val="en-CA"/>
              </w:rPr>
              <w:t>list</w:t>
            </w:r>
            <w:r>
              <w:rPr>
                <w:rFonts w:ascii="Calibri" w:hAnsi="Calibri"/>
                <w:lang w:val="en-CA"/>
              </w:rPr>
              <w:t xml:space="preserve"> positive things </w:t>
            </w:r>
            <w:r w:rsidR="00591D8A">
              <w:rPr>
                <w:rFonts w:ascii="Calibri" w:hAnsi="Calibri"/>
                <w:lang w:val="en-CA"/>
              </w:rPr>
              <w:t>from</w:t>
            </w:r>
            <w:r>
              <w:rPr>
                <w:rFonts w:ascii="Calibri" w:hAnsi="Calibri"/>
                <w:lang w:val="en-CA"/>
              </w:rPr>
              <w:t xml:space="preserve"> own life.</w:t>
            </w:r>
          </w:p>
          <w:p w14:paraId="726494DA" w14:textId="77777777" w:rsidR="009912F6" w:rsidRDefault="009912F6" w:rsidP="009912F6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Identify the importance of role models (at home/community)</w:t>
            </w:r>
            <w:r w:rsidR="00591D8A">
              <w:rPr>
                <w:rFonts w:ascii="Calibri" w:hAnsi="Calibri"/>
                <w:lang w:val="en-CA"/>
              </w:rPr>
              <w:t>.</w:t>
            </w:r>
          </w:p>
          <w:p w14:paraId="58EF4DB7" w14:textId="6B07A73A" w:rsidR="00591D8A" w:rsidRPr="009912F6" w:rsidRDefault="00591D8A" w:rsidP="00591D8A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Understand that mistakes are learning opportunities.</w:t>
            </w:r>
          </w:p>
        </w:tc>
        <w:tc>
          <w:tcPr>
            <w:tcW w:w="5953" w:type="dxa"/>
          </w:tcPr>
          <w:p w14:paraId="66F4EBE9" w14:textId="77777777" w:rsidR="009B2BC3" w:rsidRDefault="009B2BC3" w:rsidP="009B2BC3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Calibri" w:hAnsi="Calibri"/>
                <w:lang w:val="en-CA"/>
              </w:rPr>
            </w:pPr>
            <w:r w:rsidRPr="009B2BC3">
              <w:rPr>
                <w:rFonts w:ascii="Calibri" w:hAnsi="Calibri"/>
                <w:color w:val="FF0000"/>
                <w:lang w:val="en-CA"/>
              </w:rPr>
              <w:t>Welcome, Blessing</w:t>
            </w:r>
            <w:r>
              <w:rPr>
                <w:rFonts w:ascii="Calibri" w:hAnsi="Calibri"/>
                <w:lang w:val="en-CA"/>
              </w:rPr>
              <w:t xml:space="preserve"> and </w:t>
            </w:r>
            <w:r w:rsidRPr="00F6537C">
              <w:rPr>
                <w:rFonts w:ascii="Calibri" w:hAnsi="Calibri"/>
                <w:color w:val="FF0000"/>
                <w:lang w:val="en-CA"/>
              </w:rPr>
              <w:t>Meal</w:t>
            </w:r>
          </w:p>
          <w:p w14:paraId="64AA5F8A" w14:textId="71994882" w:rsidR="00591D8A" w:rsidRPr="00A07AD9" w:rsidRDefault="00591D8A" w:rsidP="009B2BC3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Calibri" w:hAnsi="Calibri"/>
                <w:lang w:val="en-CA"/>
              </w:rPr>
            </w:pPr>
            <w:r w:rsidRPr="00910605">
              <w:rPr>
                <w:rFonts w:ascii="Calibri" w:hAnsi="Calibri"/>
                <w:color w:val="0000FF"/>
                <w:lang w:val="en-CA"/>
              </w:rPr>
              <w:t>Video or speaker</w:t>
            </w:r>
            <w:r w:rsidRPr="00A07AD9">
              <w:rPr>
                <w:rFonts w:ascii="Calibri" w:hAnsi="Calibri"/>
                <w:lang w:val="en-CA"/>
              </w:rPr>
              <w:t xml:space="preserve">: </w:t>
            </w:r>
            <w:proofErr w:type="spellStart"/>
            <w:r w:rsidRPr="00910605">
              <w:rPr>
                <w:rFonts w:ascii="Calibri" w:hAnsi="Calibri"/>
                <w:color w:val="0000FF"/>
                <w:lang w:val="en-CA"/>
              </w:rPr>
              <w:t>Minobimaadiziwin</w:t>
            </w:r>
            <w:proofErr w:type="spellEnd"/>
            <w:r w:rsidR="00A07AD9" w:rsidRPr="00A07AD9">
              <w:rPr>
                <w:rFonts w:ascii="Calibri" w:hAnsi="Calibri"/>
                <w:lang w:val="en-CA"/>
              </w:rPr>
              <w:t xml:space="preserve"> and</w:t>
            </w:r>
            <w:r w:rsidR="00A07AD9">
              <w:rPr>
                <w:rFonts w:ascii="Calibri" w:hAnsi="Calibri"/>
                <w:lang w:val="en-CA"/>
              </w:rPr>
              <w:t xml:space="preserve"> f</w:t>
            </w:r>
            <w:r w:rsidRPr="00A07AD9">
              <w:rPr>
                <w:rFonts w:ascii="Calibri" w:hAnsi="Calibri"/>
                <w:lang w:val="en-CA"/>
              </w:rPr>
              <w:t>eedback discussion</w:t>
            </w:r>
          </w:p>
          <w:p w14:paraId="79F032AE" w14:textId="3E38E053" w:rsidR="00E928A4" w:rsidRDefault="006E5EA6" w:rsidP="009B2BC3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Family: Stages of L</w:t>
            </w:r>
            <w:r w:rsidR="00E928A4">
              <w:rPr>
                <w:rFonts w:ascii="Calibri" w:hAnsi="Calibri"/>
                <w:lang w:val="en-CA"/>
              </w:rPr>
              <w:t>ife (</w:t>
            </w:r>
            <w:r w:rsidR="00E928A4" w:rsidRPr="006E5EA6">
              <w:rPr>
                <w:rFonts w:ascii="Calibri" w:hAnsi="Calibri"/>
                <w:lang w:val="en-CA"/>
              </w:rPr>
              <w:t>worksheet</w:t>
            </w:r>
            <w:r w:rsidR="00E928A4">
              <w:rPr>
                <w:rFonts w:ascii="Calibri" w:hAnsi="Calibri"/>
                <w:lang w:val="en-CA"/>
              </w:rPr>
              <w:t>)</w:t>
            </w:r>
          </w:p>
          <w:p w14:paraId="772019E1" w14:textId="7FB77EE3" w:rsidR="00E928A4" w:rsidRDefault="00E928A4" w:rsidP="009B2BC3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 xml:space="preserve">Family: </w:t>
            </w:r>
            <w:proofErr w:type="spellStart"/>
            <w:r w:rsidRPr="00910605">
              <w:rPr>
                <w:rFonts w:ascii="Calibri" w:hAnsi="Calibri"/>
                <w:color w:val="0000FF"/>
                <w:lang w:val="en-CA"/>
              </w:rPr>
              <w:t>Minobimaadiziwin</w:t>
            </w:r>
            <w:proofErr w:type="spellEnd"/>
            <w:r w:rsidRPr="00910605">
              <w:rPr>
                <w:rFonts w:ascii="Calibri" w:hAnsi="Calibri"/>
                <w:color w:val="0000FF"/>
                <w:lang w:val="en-CA"/>
              </w:rPr>
              <w:t xml:space="preserve"> Board Game</w:t>
            </w:r>
          </w:p>
          <w:p w14:paraId="36F9DC83" w14:textId="77777777" w:rsidR="00E928A4" w:rsidRDefault="00E928A4" w:rsidP="009B2BC3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Calibri" w:hAnsi="Calibri"/>
                <w:lang w:val="en-CA"/>
              </w:rPr>
            </w:pPr>
            <w:r w:rsidRPr="00E928A4">
              <w:rPr>
                <w:rFonts w:ascii="Calibri" w:hAnsi="Calibri"/>
                <w:lang w:val="en-CA"/>
              </w:rPr>
              <w:t xml:space="preserve">Family: “My life: History timeline”, </w:t>
            </w:r>
            <w:r w:rsidRPr="006E5EA6">
              <w:rPr>
                <w:rFonts w:ascii="Calibri" w:hAnsi="Calibri"/>
                <w:lang w:val="en-CA"/>
              </w:rPr>
              <w:t>a journal</w:t>
            </w:r>
            <w:r w:rsidRPr="00E928A4">
              <w:rPr>
                <w:rFonts w:ascii="Calibri" w:hAnsi="Calibri"/>
                <w:lang w:val="en-CA"/>
              </w:rPr>
              <w:t xml:space="preserve"> activity</w:t>
            </w:r>
          </w:p>
          <w:p w14:paraId="6F854F34" w14:textId="2A8D51B4" w:rsidR="00CC5514" w:rsidRPr="00591D8A" w:rsidRDefault="00CC5514" w:rsidP="009B2BC3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 xml:space="preserve">Wrap-up and </w:t>
            </w:r>
            <w:r w:rsidRPr="00CC5514">
              <w:rPr>
                <w:rFonts w:ascii="Calibri" w:hAnsi="Calibri"/>
                <w:color w:val="FF0000"/>
                <w:lang w:val="en-CA"/>
              </w:rPr>
              <w:t>closing prayer</w:t>
            </w:r>
          </w:p>
        </w:tc>
      </w:tr>
      <w:tr w:rsidR="00B63FE7" w14:paraId="67E07A84" w14:textId="77777777" w:rsidTr="00B63FE7">
        <w:tc>
          <w:tcPr>
            <w:tcW w:w="993" w:type="dxa"/>
            <w:vAlign w:val="center"/>
          </w:tcPr>
          <w:p w14:paraId="6FB07F39" w14:textId="258DCA65" w:rsidR="00B63FE7" w:rsidRPr="00B63FE7" w:rsidRDefault="00B63FE7" w:rsidP="0007029E">
            <w:pPr>
              <w:spacing w:after="0"/>
              <w:jc w:val="center"/>
              <w:rPr>
                <w:rFonts w:ascii="Calibri" w:hAnsi="Calibri"/>
                <w:b/>
                <w:lang w:val="en-CA"/>
              </w:rPr>
            </w:pPr>
            <w:r w:rsidRPr="00B63FE7">
              <w:rPr>
                <w:rFonts w:ascii="Calibri" w:hAnsi="Calibri"/>
                <w:b/>
                <w:lang w:val="en-CA"/>
              </w:rPr>
              <w:t>5</w:t>
            </w:r>
          </w:p>
        </w:tc>
        <w:tc>
          <w:tcPr>
            <w:tcW w:w="2409" w:type="dxa"/>
          </w:tcPr>
          <w:p w14:paraId="799F9974" w14:textId="0DED3412" w:rsidR="00B63FE7" w:rsidRDefault="00F36FE3" w:rsidP="00006F37">
            <w:p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Working Together</w:t>
            </w:r>
          </w:p>
          <w:p w14:paraId="610DB2EE" w14:textId="47161234" w:rsidR="004117E6" w:rsidRPr="00996DC8" w:rsidRDefault="004117E6" w:rsidP="00006F37">
            <w:pPr>
              <w:spacing w:after="0"/>
              <w:rPr>
                <w:rFonts w:ascii="Calibri" w:hAnsi="Calibri"/>
                <w:color w:val="FF0000"/>
                <w:lang w:val="en-CA"/>
              </w:rPr>
            </w:pPr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>[</w:t>
            </w:r>
            <w:proofErr w:type="spellStart"/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>Naadamaagoziwin</w:t>
            </w:r>
            <w:proofErr w:type="spellEnd"/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 xml:space="preserve">  </w:t>
            </w:r>
            <w:proofErr w:type="spellStart"/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>O’Nandowaabandan</w:t>
            </w:r>
            <w:proofErr w:type="spellEnd"/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>]</w:t>
            </w:r>
          </w:p>
        </w:tc>
        <w:tc>
          <w:tcPr>
            <w:tcW w:w="3686" w:type="dxa"/>
          </w:tcPr>
          <w:p w14:paraId="7219289C" w14:textId="1CB36542" w:rsidR="004117E6" w:rsidRDefault="004117E6" w:rsidP="004117E6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 xml:space="preserve">Learn the skills of seeking help </w:t>
            </w:r>
            <w:r w:rsidR="002C0B7E">
              <w:rPr>
                <w:rFonts w:ascii="Calibri" w:hAnsi="Calibri"/>
                <w:lang w:val="en-CA"/>
              </w:rPr>
              <w:t xml:space="preserve">from </w:t>
            </w:r>
            <w:r w:rsidR="0050129E">
              <w:rPr>
                <w:rFonts w:ascii="Calibri" w:hAnsi="Calibri"/>
                <w:lang w:val="en-CA"/>
              </w:rPr>
              <w:t>appropriate</w:t>
            </w:r>
            <w:r w:rsidR="002C0B7E">
              <w:rPr>
                <w:rFonts w:ascii="Calibri" w:hAnsi="Calibri"/>
                <w:lang w:val="en-CA"/>
              </w:rPr>
              <w:t xml:space="preserve"> helpers</w:t>
            </w:r>
            <w:r>
              <w:rPr>
                <w:rFonts w:ascii="Calibri" w:hAnsi="Calibri"/>
                <w:lang w:val="en-CA"/>
              </w:rPr>
              <w:t>.</w:t>
            </w:r>
          </w:p>
          <w:p w14:paraId="0E1260D3" w14:textId="6F7E60BC" w:rsidR="00B63FE7" w:rsidRDefault="0050129E" w:rsidP="004117E6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I</w:t>
            </w:r>
            <w:r w:rsidR="002C0B7E">
              <w:rPr>
                <w:rFonts w:ascii="Calibri" w:hAnsi="Calibri"/>
                <w:lang w:val="en-CA"/>
              </w:rPr>
              <w:t xml:space="preserve">dentify who needs help and learn to </w:t>
            </w:r>
            <w:r w:rsidR="004117E6">
              <w:rPr>
                <w:rFonts w:ascii="Calibri" w:hAnsi="Calibri"/>
                <w:lang w:val="en-CA"/>
              </w:rPr>
              <w:t>giv</w:t>
            </w:r>
            <w:r w:rsidR="002C0B7E">
              <w:rPr>
                <w:rFonts w:ascii="Calibri" w:hAnsi="Calibri"/>
                <w:lang w:val="en-CA"/>
              </w:rPr>
              <w:t>e</w:t>
            </w:r>
            <w:r w:rsidR="004117E6">
              <w:rPr>
                <w:rFonts w:ascii="Calibri" w:hAnsi="Calibri"/>
                <w:lang w:val="en-CA"/>
              </w:rPr>
              <w:t xml:space="preserve"> </w:t>
            </w:r>
            <w:r w:rsidR="002C0B7E">
              <w:rPr>
                <w:rFonts w:ascii="Calibri" w:hAnsi="Calibri"/>
                <w:lang w:val="en-CA"/>
              </w:rPr>
              <w:t>assistance</w:t>
            </w:r>
            <w:r w:rsidR="004117E6">
              <w:rPr>
                <w:rFonts w:ascii="Calibri" w:hAnsi="Calibri"/>
                <w:lang w:val="en-CA"/>
              </w:rPr>
              <w:t>.</w:t>
            </w:r>
          </w:p>
          <w:p w14:paraId="65962CCD" w14:textId="79FA589D" w:rsidR="004117E6" w:rsidRPr="004117E6" w:rsidRDefault="0050129E" w:rsidP="0050129E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Notice</w:t>
            </w:r>
            <w:r w:rsidR="00B60276">
              <w:rPr>
                <w:rFonts w:ascii="Calibri" w:hAnsi="Calibri"/>
                <w:lang w:val="en-CA"/>
              </w:rPr>
              <w:t xml:space="preserve"> positive and fun activities </w:t>
            </w:r>
            <w:r>
              <w:rPr>
                <w:rFonts w:ascii="Calibri" w:hAnsi="Calibri"/>
                <w:lang w:val="en-CA"/>
              </w:rPr>
              <w:t>in daily life</w:t>
            </w:r>
            <w:r w:rsidR="00B60276">
              <w:rPr>
                <w:rFonts w:ascii="Calibri" w:hAnsi="Calibri"/>
                <w:lang w:val="en-CA"/>
              </w:rPr>
              <w:t xml:space="preserve"> (finding opportunities</w:t>
            </w:r>
            <w:r w:rsidR="00342E22">
              <w:rPr>
                <w:rFonts w:ascii="Calibri" w:hAnsi="Calibri"/>
                <w:lang w:val="en-CA"/>
              </w:rPr>
              <w:t xml:space="preserve"> to help or being help</w:t>
            </w:r>
            <w:r w:rsidR="00B60276">
              <w:rPr>
                <w:rFonts w:ascii="Calibri" w:hAnsi="Calibri"/>
                <w:lang w:val="en-CA"/>
              </w:rPr>
              <w:t>).</w:t>
            </w:r>
          </w:p>
        </w:tc>
        <w:tc>
          <w:tcPr>
            <w:tcW w:w="5953" w:type="dxa"/>
          </w:tcPr>
          <w:p w14:paraId="429FC98B" w14:textId="77777777" w:rsidR="009B2BC3" w:rsidRDefault="009B2BC3" w:rsidP="009B2BC3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Calibri" w:hAnsi="Calibri"/>
                <w:lang w:val="en-CA"/>
              </w:rPr>
            </w:pPr>
            <w:r w:rsidRPr="009B2BC3">
              <w:rPr>
                <w:rFonts w:ascii="Calibri" w:hAnsi="Calibri"/>
                <w:color w:val="FF0000"/>
                <w:lang w:val="en-CA"/>
              </w:rPr>
              <w:t>Welcome, Blessing</w:t>
            </w:r>
            <w:r>
              <w:rPr>
                <w:rFonts w:ascii="Calibri" w:hAnsi="Calibri"/>
                <w:lang w:val="en-CA"/>
              </w:rPr>
              <w:t xml:space="preserve"> and </w:t>
            </w:r>
            <w:r w:rsidRPr="00F6537C">
              <w:rPr>
                <w:rFonts w:ascii="Calibri" w:hAnsi="Calibri"/>
                <w:color w:val="FF0000"/>
                <w:lang w:val="en-CA"/>
              </w:rPr>
              <w:t>Meal</w:t>
            </w:r>
          </w:p>
          <w:p w14:paraId="2B0B7853" w14:textId="77777777" w:rsidR="003F75AA" w:rsidRDefault="003F75AA" w:rsidP="009B2BC3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Calibri" w:hAnsi="Calibri"/>
                <w:lang w:val="en-CA"/>
              </w:rPr>
            </w:pPr>
            <w:r w:rsidRPr="006F6509">
              <w:rPr>
                <w:rFonts w:ascii="Calibri" w:hAnsi="Calibri"/>
                <w:color w:val="008000"/>
                <w:lang w:val="en-CA"/>
              </w:rPr>
              <w:t>Facilitator puppet show</w:t>
            </w:r>
            <w:r>
              <w:rPr>
                <w:rFonts w:ascii="Calibri" w:hAnsi="Calibri"/>
                <w:lang w:val="en-CA"/>
              </w:rPr>
              <w:t>: Help-seeking</w:t>
            </w:r>
          </w:p>
          <w:p w14:paraId="1AD89E41" w14:textId="77777777" w:rsidR="003F75AA" w:rsidRDefault="003F75AA" w:rsidP="009B2BC3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Calibri" w:hAnsi="Calibri"/>
                <w:lang w:val="en-CA"/>
              </w:rPr>
            </w:pPr>
            <w:r w:rsidRPr="006F6509">
              <w:rPr>
                <w:rFonts w:ascii="Calibri" w:hAnsi="Calibri"/>
                <w:color w:val="008000"/>
                <w:lang w:val="en-CA"/>
              </w:rPr>
              <w:t>Youth: Puppet show</w:t>
            </w:r>
            <w:r>
              <w:rPr>
                <w:rFonts w:ascii="Calibri" w:hAnsi="Calibri"/>
                <w:lang w:val="en-CA"/>
              </w:rPr>
              <w:t xml:space="preserve"> preparation and </w:t>
            </w:r>
            <w:r w:rsidRPr="006F6509">
              <w:rPr>
                <w:rFonts w:ascii="Calibri" w:hAnsi="Calibri"/>
                <w:color w:val="008000"/>
                <w:lang w:val="en-CA"/>
              </w:rPr>
              <w:t>journal</w:t>
            </w:r>
            <w:r>
              <w:rPr>
                <w:rFonts w:ascii="Calibri" w:hAnsi="Calibri"/>
                <w:lang w:val="en-CA"/>
              </w:rPr>
              <w:t xml:space="preserve"> activity</w:t>
            </w:r>
          </w:p>
          <w:p w14:paraId="0CD64FD6" w14:textId="77777777" w:rsidR="003F75AA" w:rsidRDefault="003F75AA" w:rsidP="009B2BC3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Caretaker: “My family goals” (</w:t>
            </w:r>
            <w:r w:rsidRPr="006E5EA6">
              <w:rPr>
                <w:rFonts w:ascii="Calibri" w:hAnsi="Calibri"/>
                <w:lang w:val="en-CA"/>
              </w:rPr>
              <w:t>worksheet</w:t>
            </w:r>
            <w:r>
              <w:rPr>
                <w:rFonts w:ascii="Calibri" w:hAnsi="Calibri"/>
                <w:lang w:val="en-CA"/>
              </w:rPr>
              <w:t>)</w:t>
            </w:r>
          </w:p>
          <w:p w14:paraId="37846F39" w14:textId="77777777" w:rsidR="003F75AA" w:rsidRDefault="003F75AA" w:rsidP="009B2BC3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Family: Youth puppet show</w:t>
            </w:r>
          </w:p>
          <w:p w14:paraId="0A841E24" w14:textId="77777777" w:rsidR="00B60276" w:rsidRDefault="003F75AA" w:rsidP="009B2BC3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Calibri" w:hAnsi="Calibri"/>
                <w:lang w:val="en-CA"/>
              </w:rPr>
            </w:pPr>
            <w:r w:rsidRPr="00910605">
              <w:rPr>
                <w:rFonts w:ascii="Calibri" w:hAnsi="Calibri"/>
                <w:color w:val="0000FF"/>
                <w:lang w:val="en-CA"/>
              </w:rPr>
              <w:t>Video or speaker</w:t>
            </w:r>
            <w:r>
              <w:rPr>
                <w:rFonts w:ascii="Calibri" w:hAnsi="Calibri"/>
                <w:lang w:val="en-CA"/>
              </w:rPr>
              <w:t xml:space="preserve">: </w:t>
            </w:r>
            <w:r w:rsidR="001A42DB">
              <w:rPr>
                <w:rFonts w:ascii="Calibri" w:hAnsi="Calibri"/>
                <w:lang w:val="en-CA"/>
              </w:rPr>
              <w:t>“</w:t>
            </w:r>
            <w:r w:rsidRPr="006E5EA6">
              <w:rPr>
                <w:rFonts w:ascii="Calibri" w:hAnsi="Calibri"/>
                <w:lang w:val="en-CA"/>
              </w:rPr>
              <w:t>Help seeking</w:t>
            </w:r>
            <w:r w:rsidR="001A42DB">
              <w:rPr>
                <w:rFonts w:ascii="Calibri" w:hAnsi="Calibri"/>
                <w:lang w:val="en-CA"/>
              </w:rPr>
              <w:t>”</w:t>
            </w:r>
            <w:r w:rsidR="00A07AD9">
              <w:rPr>
                <w:rFonts w:ascii="Calibri" w:hAnsi="Calibri"/>
                <w:lang w:val="en-CA"/>
              </w:rPr>
              <w:t xml:space="preserve"> and f</w:t>
            </w:r>
            <w:r w:rsidR="00B60276">
              <w:rPr>
                <w:rFonts w:ascii="Calibri" w:hAnsi="Calibri"/>
                <w:lang w:val="en-CA"/>
              </w:rPr>
              <w:t>eedback discussion</w:t>
            </w:r>
          </w:p>
          <w:p w14:paraId="4D41943B" w14:textId="098503F4" w:rsidR="00CC5514" w:rsidRPr="003F75AA" w:rsidRDefault="00CC5514" w:rsidP="009B2BC3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 xml:space="preserve">Wrap-up and </w:t>
            </w:r>
            <w:r w:rsidRPr="00CC5514">
              <w:rPr>
                <w:rFonts w:ascii="Calibri" w:hAnsi="Calibri"/>
                <w:color w:val="FF0000"/>
                <w:lang w:val="en-CA"/>
              </w:rPr>
              <w:t>closing prayer</w:t>
            </w:r>
          </w:p>
        </w:tc>
      </w:tr>
    </w:tbl>
    <w:p w14:paraId="064EEC43" w14:textId="77777777" w:rsidR="00CC5514" w:rsidRDefault="00CC5514">
      <w:r>
        <w:br w:type="page"/>
      </w:r>
    </w:p>
    <w:tbl>
      <w:tblPr>
        <w:tblStyle w:val="TableGrid"/>
        <w:tblW w:w="13041" w:type="dxa"/>
        <w:tblInd w:w="108" w:type="dxa"/>
        <w:tblLook w:val="04A0" w:firstRow="1" w:lastRow="0" w:firstColumn="1" w:lastColumn="0" w:noHBand="0" w:noVBand="1"/>
      </w:tblPr>
      <w:tblGrid>
        <w:gridCol w:w="993"/>
        <w:gridCol w:w="2409"/>
        <w:gridCol w:w="3686"/>
        <w:gridCol w:w="5953"/>
      </w:tblGrid>
      <w:tr w:rsidR="00CC5514" w14:paraId="5D2DA17D" w14:textId="77777777" w:rsidTr="00CC5514">
        <w:tc>
          <w:tcPr>
            <w:tcW w:w="993" w:type="dxa"/>
            <w:vAlign w:val="center"/>
          </w:tcPr>
          <w:p w14:paraId="12EA3C3E" w14:textId="5CB35678" w:rsidR="00CC5514" w:rsidRPr="00B63FE7" w:rsidRDefault="00CC5514" w:rsidP="00CC5514">
            <w:pPr>
              <w:spacing w:after="0"/>
              <w:jc w:val="center"/>
              <w:rPr>
                <w:rFonts w:ascii="Calibri" w:hAnsi="Calibri"/>
                <w:b/>
                <w:lang w:val="en-CA"/>
              </w:rPr>
            </w:pPr>
            <w:r>
              <w:rPr>
                <w:rFonts w:ascii="Calibri" w:hAnsi="Calibri"/>
                <w:b/>
                <w:lang w:val="en-CA"/>
              </w:rPr>
              <w:t>Session #</w:t>
            </w:r>
          </w:p>
        </w:tc>
        <w:tc>
          <w:tcPr>
            <w:tcW w:w="2409" w:type="dxa"/>
            <w:vAlign w:val="center"/>
          </w:tcPr>
          <w:p w14:paraId="3F15D743" w14:textId="67091DBC" w:rsidR="00CC5514" w:rsidRDefault="00CC5514" w:rsidP="00CC5514">
            <w:pPr>
              <w:spacing w:after="0"/>
              <w:jc w:val="center"/>
              <w:rPr>
                <w:rFonts w:ascii="Calibri" w:hAnsi="Calibri"/>
                <w:lang w:val="en-CA"/>
              </w:rPr>
            </w:pPr>
            <w:r w:rsidRPr="00006F37">
              <w:rPr>
                <w:rFonts w:ascii="Calibri" w:hAnsi="Calibri"/>
                <w:b/>
                <w:lang w:val="en-CA"/>
              </w:rPr>
              <w:t>THEME</w:t>
            </w:r>
            <w:r>
              <w:rPr>
                <w:rFonts w:ascii="Calibri" w:hAnsi="Calibri"/>
                <w:b/>
                <w:lang w:val="en-CA"/>
              </w:rPr>
              <w:t>S</w:t>
            </w:r>
          </w:p>
        </w:tc>
        <w:tc>
          <w:tcPr>
            <w:tcW w:w="3686" w:type="dxa"/>
            <w:vAlign w:val="center"/>
          </w:tcPr>
          <w:p w14:paraId="43EFFCC8" w14:textId="63C69940" w:rsidR="00CC5514" w:rsidRPr="00CC5514" w:rsidRDefault="00CC5514" w:rsidP="00CC5514">
            <w:pPr>
              <w:spacing w:after="0"/>
              <w:jc w:val="center"/>
              <w:rPr>
                <w:rFonts w:ascii="Calibri" w:hAnsi="Calibri"/>
                <w:lang w:val="en-CA"/>
              </w:rPr>
            </w:pPr>
            <w:r w:rsidRPr="00006F37">
              <w:rPr>
                <w:rFonts w:ascii="Calibri" w:hAnsi="Calibri"/>
                <w:b/>
                <w:lang w:val="en-CA"/>
              </w:rPr>
              <w:t>OBJECTIVES</w:t>
            </w:r>
          </w:p>
        </w:tc>
        <w:tc>
          <w:tcPr>
            <w:tcW w:w="5953" w:type="dxa"/>
            <w:vAlign w:val="center"/>
          </w:tcPr>
          <w:p w14:paraId="68C15D85" w14:textId="54F211ED" w:rsidR="00CC5514" w:rsidRPr="00CC5514" w:rsidRDefault="00CC5514" w:rsidP="00CC5514">
            <w:pPr>
              <w:spacing w:after="0"/>
              <w:jc w:val="center"/>
              <w:rPr>
                <w:rFonts w:ascii="Calibri" w:hAnsi="Calibri"/>
                <w:color w:val="FF0000"/>
                <w:lang w:val="en-CA"/>
              </w:rPr>
            </w:pPr>
            <w:r w:rsidRPr="00006F37">
              <w:rPr>
                <w:rFonts w:ascii="Calibri" w:hAnsi="Calibri"/>
                <w:b/>
                <w:lang w:val="en-CA"/>
              </w:rPr>
              <w:t>ACTIVITIES</w:t>
            </w:r>
          </w:p>
        </w:tc>
      </w:tr>
      <w:tr w:rsidR="00F21265" w14:paraId="12E72B96" w14:textId="77777777" w:rsidTr="00B63FE7">
        <w:tc>
          <w:tcPr>
            <w:tcW w:w="993" w:type="dxa"/>
            <w:vAlign w:val="center"/>
          </w:tcPr>
          <w:p w14:paraId="7C8DC0E2" w14:textId="032F8603" w:rsidR="00F21265" w:rsidRPr="00B63FE7" w:rsidRDefault="00F21265" w:rsidP="0007029E">
            <w:pPr>
              <w:spacing w:after="0"/>
              <w:jc w:val="center"/>
              <w:rPr>
                <w:rFonts w:ascii="Calibri" w:hAnsi="Calibri"/>
                <w:b/>
                <w:lang w:val="en-CA"/>
              </w:rPr>
            </w:pPr>
            <w:r>
              <w:rPr>
                <w:rFonts w:ascii="Calibri" w:hAnsi="Calibri"/>
                <w:b/>
                <w:lang w:val="en-CA"/>
              </w:rPr>
              <w:t>6</w:t>
            </w:r>
          </w:p>
        </w:tc>
        <w:tc>
          <w:tcPr>
            <w:tcW w:w="2409" w:type="dxa"/>
          </w:tcPr>
          <w:p w14:paraId="1166CDA1" w14:textId="77777777" w:rsidR="00F21265" w:rsidRDefault="00F21265" w:rsidP="00034998">
            <w:p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Living in Harmony</w:t>
            </w:r>
          </w:p>
          <w:p w14:paraId="2FEB6518" w14:textId="77777777" w:rsidR="00F21265" w:rsidRDefault="00F21265" w:rsidP="00034998">
            <w:pPr>
              <w:spacing w:after="0"/>
              <w:rPr>
                <w:rFonts w:ascii="Calibri" w:hAnsi="Calibri"/>
                <w:lang w:val="en-CA"/>
              </w:rPr>
            </w:pPr>
            <w:r w:rsidRPr="00C709C8">
              <w:rPr>
                <w:rFonts w:ascii="Calibri" w:hAnsi="Calibri"/>
                <w:b/>
                <w:color w:val="FF0000"/>
                <w:lang w:val="en-CA"/>
              </w:rPr>
              <w:t>[?]</w:t>
            </w:r>
          </w:p>
          <w:p w14:paraId="652D8FB1" w14:textId="77777777" w:rsidR="00F21265" w:rsidRDefault="00F21265" w:rsidP="00006F37">
            <w:pPr>
              <w:spacing w:after="0"/>
              <w:rPr>
                <w:rFonts w:ascii="Calibri" w:hAnsi="Calibri"/>
                <w:lang w:val="en-CA"/>
              </w:rPr>
            </w:pPr>
          </w:p>
        </w:tc>
        <w:tc>
          <w:tcPr>
            <w:tcW w:w="3686" w:type="dxa"/>
          </w:tcPr>
          <w:p w14:paraId="749207C2" w14:textId="77777777" w:rsidR="00F21265" w:rsidRDefault="00F21265" w:rsidP="00034998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 xml:space="preserve">View sadness and stress as arising from situations. </w:t>
            </w:r>
          </w:p>
          <w:p w14:paraId="2140869A" w14:textId="77777777" w:rsidR="00F21265" w:rsidRDefault="00F21265" w:rsidP="00034998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Learn the importance of sharing feelings with others.</w:t>
            </w:r>
          </w:p>
          <w:p w14:paraId="1FEE613B" w14:textId="437895CA" w:rsidR="00F21265" w:rsidRDefault="00F21265" w:rsidP="00CC5514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 xml:space="preserve">Find solutions to bullying. </w:t>
            </w:r>
          </w:p>
        </w:tc>
        <w:tc>
          <w:tcPr>
            <w:tcW w:w="5953" w:type="dxa"/>
          </w:tcPr>
          <w:p w14:paraId="04174A0B" w14:textId="77777777" w:rsidR="00F21265" w:rsidRDefault="00F21265" w:rsidP="00034998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Calibri" w:hAnsi="Calibri"/>
                <w:lang w:val="en-CA"/>
              </w:rPr>
            </w:pPr>
            <w:r w:rsidRPr="009B2BC3">
              <w:rPr>
                <w:rFonts w:ascii="Calibri" w:hAnsi="Calibri"/>
                <w:color w:val="FF0000"/>
                <w:lang w:val="en-CA"/>
              </w:rPr>
              <w:t>Welcome, Blessing</w:t>
            </w:r>
            <w:r>
              <w:rPr>
                <w:rFonts w:ascii="Calibri" w:hAnsi="Calibri"/>
                <w:lang w:val="en-CA"/>
              </w:rPr>
              <w:t xml:space="preserve"> and </w:t>
            </w:r>
            <w:r w:rsidRPr="00F6537C">
              <w:rPr>
                <w:rFonts w:ascii="Calibri" w:hAnsi="Calibri"/>
                <w:color w:val="FF0000"/>
                <w:lang w:val="en-CA"/>
              </w:rPr>
              <w:t>Meal</w:t>
            </w:r>
          </w:p>
          <w:p w14:paraId="0C802B71" w14:textId="77777777" w:rsidR="00F21265" w:rsidRDefault="00F21265" w:rsidP="00034998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Family: Feelings activity (</w:t>
            </w:r>
            <w:r w:rsidRPr="00022B17">
              <w:rPr>
                <w:rFonts w:ascii="Calibri" w:hAnsi="Calibri"/>
                <w:lang w:val="en-CA"/>
              </w:rPr>
              <w:t>worksheet</w:t>
            </w:r>
            <w:r>
              <w:rPr>
                <w:rFonts w:ascii="Calibri" w:hAnsi="Calibri"/>
                <w:lang w:val="en-CA"/>
              </w:rPr>
              <w:t>)</w:t>
            </w:r>
          </w:p>
          <w:p w14:paraId="2C0F3E4E" w14:textId="77777777" w:rsidR="00F21265" w:rsidRDefault="00F21265" w:rsidP="00034998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Discussion: Bullying and Cyber-bullying</w:t>
            </w:r>
          </w:p>
          <w:p w14:paraId="5FD60F46" w14:textId="77777777" w:rsidR="00F21265" w:rsidRDefault="00F21265" w:rsidP="00034998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Youth: Not a pretty picture activity (</w:t>
            </w:r>
            <w:r w:rsidRPr="00022B17">
              <w:rPr>
                <w:rFonts w:ascii="Calibri" w:hAnsi="Calibri"/>
                <w:lang w:val="en-CA"/>
              </w:rPr>
              <w:t>worksheet</w:t>
            </w:r>
            <w:r>
              <w:rPr>
                <w:rFonts w:ascii="Calibri" w:hAnsi="Calibri"/>
                <w:lang w:val="en-CA"/>
              </w:rPr>
              <w:t>)</w:t>
            </w:r>
          </w:p>
          <w:p w14:paraId="3214E193" w14:textId="77777777" w:rsidR="00F21265" w:rsidRDefault="00F21265" w:rsidP="00034998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Caretaker: Discuss cyber-bullying</w:t>
            </w:r>
          </w:p>
          <w:p w14:paraId="1714C571" w14:textId="661E8284" w:rsidR="00F21265" w:rsidRPr="009B2BC3" w:rsidRDefault="00F21265" w:rsidP="009B2BC3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Calibri" w:hAnsi="Calibri"/>
                <w:color w:val="FF0000"/>
                <w:lang w:val="en-CA"/>
              </w:rPr>
            </w:pPr>
            <w:r>
              <w:rPr>
                <w:rFonts w:ascii="Calibri" w:hAnsi="Calibri"/>
                <w:lang w:val="en-CA"/>
              </w:rPr>
              <w:t xml:space="preserve">Wrap-up and </w:t>
            </w:r>
            <w:r w:rsidRPr="00CC5514">
              <w:rPr>
                <w:rFonts w:ascii="Calibri" w:hAnsi="Calibri"/>
                <w:color w:val="FF0000"/>
                <w:lang w:val="en-CA"/>
              </w:rPr>
              <w:t>closing prayer</w:t>
            </w:r>
          </w:p>
        </w:tc>
      </w:tr>
      <w:tr w:rsidR="00B63FE7" w14:paraId="25D23A43" w14:textId="77777777" w:rsidTr="00B63FE7">
        <w:tc>
          <w:tcPr>
            <w:tcW w:w="993" w:type="dxa"/>
            <w:vAlign w:val="center"/>
          </w:tcPr>
          <w:p w14:paraId="29C9070D" w14:textId="73472AC9" w:rsidR="00B63FE7" w:rsidRPr="00B63FE7" w:rsidRDefault="00F21265" w:rsidP="0007029E">
            <w:pPr>
              <w:spacing w:after="0"/>
              <w:jc w:val="center"/>
              <w:rPr>
                <w:rFonts w:ascii="Calibri" w:hAnsi="Calibri"/>
                <w:b/>
                <w:lang w:val="en-CA"/>
              </w:rPr>
            </w:pPr>
            <w:r>
              <w:rPr>
                <w:rFonts w:ascii="Calibri" w:hAnsi="Calibri"/>
                <w:b/>
                <w:lang w:val="en-CA"/>
              </w:rPr>
              <w:t>7</w:t>
            </w:r>
          </w:p>
        </w:tc>
        <w:tc>
          <w:tcPr>
            <w:tcW w:w="2409" w:type="dxa"/>
          </w:tcPr>
          <w:p w14:paraId="597EC24D" w14:textId="430D9B86" w:rsidR="00B63FE7" w:rsidRDefault="00F21265" w:rsidP="00006F37">
            <w:p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Emotional Balance</w:t>
            </w:r>
          </w:p>
          <w:p w14:paraId="2020432F" w14:textId="4803BDEF" w:rsidR="005202CE" w:rsidRPr="00996DC8" w:rsidRDefault="005202CE" w:rsidP="00006F37">
            <w:pPr>
              <w:spacing w:after="0"/>
              <w:rPr>
                <w:rFonts w:ascii="Calibri" w:hAnsi="Calibri"/>
                <w:color w:val="FF0000"/>
                <w:lang w:val="en-CA"/>
              </w:rPr>
            </w:pPr>
            <w:proofErr w:type="spellStart"/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>Dakoobidon</w:t>
            </w:r>
            <w:proofErr w:type="spellEnd"/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 xml:space="preserve"> Gi </w:t>
            </w:r>
            <w:proofErr w:type="spellStart"/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>Nishkaadiziwin</w:t>
            </w:r>
            <w:proofErr w:type="spellEnd"/>
          </w:p>
        </w:tc>
        <w:tc>
          <w:tcPr>
            <w:tcW w:w="3686" w:type="dxa"/>
          </w:tcPr>
          <w:p w14:paraId="04DAD73E" w14:textId="77777777" w:rsidR="00B63FE7" w:rsidRDefault="00B60276" w:rsidP="00CC5514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View anger as a natural emotion</w:t>
            </w:r>
            <w:r w:rsidR="00944A47">
              <w:rPr>
                <w:rFonts w:ascii="Calibri" w:hAnsi="Calibri"/>
                <w:lang w:val="en-CA"/>
              </w:rPr>
              <w:t>; examine the re</w:t>
            </w:r>
            <w:r>
              <w:rPr>
                <w:rFonts w:ascii="Calibri" w:hAnsi="Calibri"/>
                <w:lang w:val="en-CA"/>
              </w:rPr>
              <w:t>action (behaviour).</w:t>
            </w:r>
          </w:p>
          <w:p w14:paraId="317F4F59" w14:textId="77777777" w:rsidR="00944A47" w:rsidRDefault="00944A47" w:rsidP="00CC5514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Identify contributing factors and unresolvable controversies.</w:t>
            </w:r>
          </w:p>
          <w:p w14:paraId="315F11FF" w14:textId="77777777" w:rsidR="00944A47" w:rsidRDefault="00944A47" w:rsidP="00CC5514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 xml:space="preserve">Learn approaches to anger based on </w:t>
            </w:r>
            <w:proofErr w:type="spellStart"/>
            <w:r>
              <w:rPr>
                <w:rFonts w:ascii="Calibri" w:hAnsi="Calibri"/>
                <w:lang w:val="en-CA"/>
              </w:rPr>
              <w:t>Anishinabe</w:t>
            </w:r>
            <w:proofErr w:type="spellEnd"/>
            <w:r>
              <w:rPr>
                <w:rFonts w:ascii="Calibri" w:hAnsi="Calibri"/>
                <w:lang w:val="en-CA"/>
              </w:rPr>
              <w:t xml:space="preserve"> values.</w:t>
            </w:r>
          </w:p>
          <w:p w14:paraId="10BE242A" w14:textId="058C3812" w:rsidR="00944A47" w:rsidRPr="00B60276" w:rsidRDefault="00944A47" w:rsidP="00CC5514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Know the link between anger</w:t>
            </w:r>
            <w:r w:rsidR="009121DF">
              <w:rPr>
                <w:rFonts w:ascii="Calibri" w:hAnsi="Calibri"/>
                <w:lang w:val="en-CA"/>
              </w:rPr>
              <w:t xml:space="preserve"> and</w:t>
            </w:r>
            <w:r>
              <w:rPr>
                <w:rFonts w:ascii="Calibri" w:hAnsi="Calibri"/>
                <w:lang w:val="en-CA"/>
              </w:rPr>
              <w:t xml:space="preserve"> substance use/self-destructive behaviour.</w:t>
            </w:r>
          </w:p>
        </w:tc>
        <w:tc>
          <w:tcPr>
            <w:tcW w:w="5953" w:type="dxa"/>
          </w:tcPr>
          <w:p w14:paraId="0548D676" w14:textId="0A37BE14" w:rsidR="00B63FE7" w:rsidRPr="009B2BC3" w:rsidRDefault="009B2BC3" w:rsidP="009B2BC3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Calibri" w:hAnsi="Calibri"/>
                <w:lang w:val="en-CA"/>
              </w:rPr>
            </w:pPr>
            <w:r w:rsidRPr="009B2BC3">
              <w:rPr>
                <w:rFonts w:ascii="Calibri" w:hAnsi="Calibri"/>
                <w:color w:val="FF0000"/>
                <w:lang w:val="en-CA"/>
              </w:rPr>
              <w:t>Welcome, Blessing</w:t>
            </w:r>
            <w:r w:rsidRPr="009B2BC3">
              <w:rPr>
                <w:rFonts w:ascii="Calibri" w:hAnsi="Calibri"/>
                <w:lang w:val="en-CA"/>
              </w:rPr>
              <w:t xml:space="preserve"> and </w:t>
            </w:r>
            <w:r w:rsidRPr="00F6537C">
              <w:rPr>
                <w:rFonts w:ascii="Calibri" w:hAnsi="Calibri"/>
                <w:color w:val="FF0000"/>
                <w:lang w:val="en-CA"/>
              </w:rPr>
              <w:t>Meal</w:t>
            </w:r>
          </w:p>
          <w:p w14:paraId="70BD4F2C" w14:textId="77777777" w:rsidR="00944A47" w:rsidRDefault="00944A47" w:rsidP="009B2BC3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Discussion: Feelings of anger</w:t>
            </w:r>
          </w:p>
          <w:p w14:paraId="7294D501" w14:textId="2A72235E" w:rsidR="00944A47" w:rsidRDefault="00944A47" w:rsidP="009B2BC3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 xml:space="preserve">The </w:t>
            </w:r>
            <w:proofErr w:type="spellStart"/>
            <w:r w:rsidRPr="00910605">
              <w:rPr>
                <w:rFonts w:ascii="Calibri" w:hAnsi="Calibri"/>
                <w:color w:val="0000FF"/>
                <w:lang w:val="en-CA"/>
              </w:rPr>
              <w:t>Nana’b’oozo</w:t>
            </w:r>
            <w:r w:rsidR="001A42DB" w:rsidRPr="00910605">
              <w:rPr>
                <w:rFonts w:ascii="Calibri" w:hAnsi="Calibri"/>
                <w:color w:val="0000FF"/>
                <w:lang w:val="en-CA"/>
              </w:rPr>
              <w:t>o</w:t>
            </w:r>
            <w:proofErr w:type="spellEnd"/>
            <w:r w:rsidR="001A42DB" w:rsidRPr="00910605">
              <w:rPr>
                <w:rFonts w:ascii="Calibri" w:hAnsi="Calibri"/>
                <w:color w:val="0000FF"/>
                <w:lang w:val="en-CA"/>
              </w:rPr>
              <w:t xml:space="preserve"> s</w:t>
            </w:r>
            <w:r w:rsidRPr="00910605">
              <w:rPr>
                <w:rFonts w:ascii="Calibri" w:hAnsi="Calibri"/>
                <w:color w:val="0000FF"/>
                <w:lang w:val="en-CA"/>
              </w:rPr>
              <w:t>tory</w:t>
            </w:r>
            <w:r w:rsidR="001A42DB">
              <w:rPr>
                <w:rFonts w:ascii="Calibri" w:hAnsi="Calibri"/>
                <w:lang w:val="en-CA"/>
              </w:rPr>
              <w:t xml:space="preserve"> and activities</w:t>
            </w:r>
            <w:r w:rsidR="009121DF">
              <w:rPr>
                <w:rFonts w:ascii="Calibri" w:hAnsi="Calibri"/>
                <w:lang w:val="en-CA"/>
              </w:rPr>
              <w:t xml:space="preserve"> (</w:t>
            </w:r>
            <w:r w:rsidR="009121DF" w:rsidRPr="00910605">
              <w:rPr>
                <w:rFonts w:ascii="Calibri" w:hAnsi="Calibri"/>
                <w:color w:val="0000FF"/>
                <w:lang w:val="en-CA"/>
              </w:rPr>
              <w:t>worksheet</w:t>
            </w:r>
            <w:r w:rsidR="009121DF">
              <w:rPr>
                <w:rFonts w:ascii="Calibri" w:hAnsi="Calibri"/>
                <w:lang w:val="en-CA"/>
              </w:rPr>
              <w:t>)</w:t>
            </w:r>
          </w:p>
          <w:p w14:paraId="0A77141B" w14:textId="77777777" w:rsidR="00944A47" w:rsidRDefault="001A42DB" w:rsidP="009B2BC3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 xml:space="preserve">Youth: </w:t>
            </w:r>
            <w:r w:rsidRPr="009121DF">
              <w:rPr>
                <w:rFonts w:ascii="Calibri" w:hAnsi="Calibri"/>
                <w:color w:val="008000"/>
                <w:lang w:val="en-CA"/>
              </w:rPr>
              <w:t>Musical Chair Madness</w:t>
            </w:r>
            <w:r>
              <w:rPr>
                <w:rFonts w:ascii="Calibri" w:hAnsi="Calibri"/>
                <w:lang w:val="en-CA"/>
              </w:rPr>
              <w:t xml:space="preserve"> and </w:t>
            </w:r>
            <w:r w:rsidRPr="00022B17">
              <w:rPr>
                <w:rFonts w:ascii="Calibri" w:hAnsi="Calibri"/>
                <w:lang w:val="en-CA"/>
              </w:rPr>
              <w:t>Temper Gauges</w:t>
            </w:r>
          </w:p>
          <w:p w14:paraId="7C9878DB" w14:textId="6B6B14AB" w:rsidR="001A42DB" w:rsidRDefault="001A42DB" w:rsidP="009B2BC3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 xml:space="preserve">Caretaker: Anger Management Talking Circle and </w:t>
            </w:r>
            <w:r w:rsidRPr="00022B17">
              <w:rPr>
                <w:rFonts w:ascii="Calibri" w:hAnsi="Calibri"/>
                <w:lang w:val="en-CA"/>
              </w:rPr>
              <w:t>Temper Gauges</w:t>
            </w:r>
          </w:p>
          <w:p w14:paraId="0C844A53" w14:textId="089CE207" w:rsidR="001A42DB" w:rsidRPr="00A07AD9" w:rsidRDefault="001A42DB" w:rsidP="009B2BC3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Calibri" w:hAnsi="Calibri"/>
                <w:lang w:val="en-CA"/>
              </w:rPr>
            </w:pPr>
            <w:r w:rsidRPr="00910605">
              <w:rPr>
                <w:rFonts w:ascii="Calibri" w:hAnsi="Calibri"/>
                <w:color w:val="0000FF"/>
                <w:lang w:val="en-CA"/>
              </w:rPr>
              <w:t>Video or speaker</w:t>
            </w:r>
            <w:r w:rsidRPr="00A07AD9">
              <w:rPr>
                <w:rFonts w:ascii="Calibri" w:hAnsi="Calibri"/>
                <w:lang w:val="en-CA"/>
              </w:rPr>
              <w:t>: “</w:t>
            </w:r>
            <w:r w:rsidRPr="00022B17">
              <w:rPr>
                <w:rFonts w:ascii="Calibri" w:hAnsi="Calibri"/>
                <w:lang w:val="en-CA"/>
              </w:rPr>
              <w:t>Anger</w:t>
            </w:r>
            <w:r w:rsidRPr="00A07AD9">
              <w:rPr>
                <w:rFonts w:ascii="Calibri" w:hAnsi="Calibri"/>
                <w:lang w:val="en-CA"/>
              </w:rPr>
              <w:t>”</w:t>
            </w:r>
            <w:r w:rsidR="00A07AD9" w:rsidRPr="00A07AD9">
              <w:rPr>
                <w:rFonts w:ascii="Calibri" w:hAnsi="Calibri"/>
                <w:lang w:val="en-CA"/>
              </w:rPr>
              <w:t xml:space="preserve"> and </w:t>
            </w:r>
            <w:r w:rsidR="00A07AD9">
              <w:rPr>
                <w:rFonts w:ascii="Calibri" w:hAnsi="Calibri"/>
                <w:lang w:val="en-CA"/>
              </w:rPr>
              <w:t>f</w:t>
            </w:r>
            <w:r w:rsidRPr="00A07AD9">
              <w:rPr>
                <w:rFonts w:ascii="Calibri" w:hAnsi="Calibri"/>
                <w:lang w:val="en-CA"/>
              </w:rPr>
              <w:t>eedback discussion</w:t>
            </w:r>
          </w:p>
          <w:p w14:paraId="77C3A3C3" w14:textId="77777777" w:rsidR="001A42DB" w:rsidRDefault="001A42DB" w:rsidP="009B2BC3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Discussion: Temper gauge and anger busters</w:t>
            </w:r>
          </w:p>
          <w:p w14:paraId="4EF555F2" w14:textId="77777777" w:rsidR="009121DF" w:rsidRDefault="009121DF" w:rsidP="009B2BC3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Hassle logs (</w:t>
            </w:r>
            <w:r w:rsidRPr="00022B17">
              <w:rPr>
                <w:rFonts w:ascii="Calibri" w:hAnsi="Calibri"/>
                <w:lang w:val="en-CA"/>
              </w:rPr>
              <w:t>worksheet</w:t>
            </w:r>
            <w:r>
              <w:rPr>
                <w:rFonts w:ascii="Calibri" w:hAnsi="Calibri"/>
                <w:lang w:val="en-CA"/>
              </w:rPr>
              <w:t>)</w:t>
            </w:r>
          </w:p>
          <w:p w14:paraId="697E1AAC" w14:textId="34EF087F" w:rsidR="00CC5514" w:rsidRPr="00944A47" w:rsidRDefault="00CC5514" w:rsidP="009B2BC3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 xml:space="preserve">Wrap-up and </w:t>
            </w:r>
            <w:r w:rsidRPr="00CC5514">
              <w:rPr>
                <w:rFonts w:ascii="Calibri" w:hAnsi="Calibri"/>
                <w:color w:val="FF0000"/>
                <w:lang w:val="en-CA"/>
              </w:rPr>
              <w:t>closing prayer</w:t>
            </w:r>
          </w:p>
        </w:tc>
      </w:tr>
      <w:tr w:rsidR="00A07AD9" w14:paraId="4CF45506" w14:textId="77777777" w:rsidTr="00B63FE7">
        <w:tc>
          <w:tcPr>
            <w:tcW w:w="993" w:type="dxa"/>
            <w:vAlign w:val="center"/>
          </w:tcPr>
          <w:p w14:paraId="31D22F55" w14:textId="62A35E62" w:rsidR="00A07AD9" w:rsidRPr="00B63FE7" w:rsidRDefault="009121DF" w:rsidP="0007029E">
            <w:pPr>
              <w:spacing w:after="0"/>
              <w:jc w:val="center"/>
              <w:rPr>
                <w:rFonts w:ascii="Calibri" w:hAnsi="Calibri"/>
                <w:b/>
                <w:lang w:val="en-CA"/>
              </w:rPr>
            </w:pPr>
            <w:r>
              <w:rPr>
                <w:rFonts w:ascii="Calibri" w:hAnsi="Calibri"/>
                <w:b/>
                <w:lang w:val="en-CA"/>
              </w:rPr>
              <w:t>8</w:t>
            </w:r>
          </w:p>
        </w:tc>
        <w:tc>
          <w:tcPr>
            <w:tcW w:w="2409" w:type="dxa"/>
          </w:tcPr>
          <w:p w14:paraId="08FA882F" w14:textId="77777777" w:rsidR="00A07AD9" w:rsidRDefault="009121DF" w:rsidP="00006F37">
            <w:p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Problem Solving</w:t>
            </w:r>
          </w:p>
          <w:p w14:paraId="676E8F6B" w14:textId="0E4728A7" w:rsidR="005D3F86" w:rsidRPr="00996DC8" w:rsidRDefault="005D3F86" w:rsidP="00006F37">
            <w:pPr>
              <w:spacing w:after="0"/>
              <w:rPr>
                <w:rFonts w:ascii="Calibri" w:hAnsi="Calibri"/>
                <w:color w:val="FF0000"/>
                <w:lang w:val="en-CA"/>
              </w:rPr>
            </w:pPr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>[</w:t>
            </w:r>
            <w:proofErr w:type="spellStart"/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>Naadamaagoziwin</w:t>
            </w:r>
            <w:proofErr w:type="spellEnd"/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>]</w:t>
            </w:r>
          </w:p>
        </w:tc>
        <w:tc>
          <w:tcPr>
            <w:tcW w:w="3686" w:type="dxa"/>
          </w:tcPr>
          <w:p w14:paraId="102166B8" w14:textId="77777777" w:rsidR="00A07AD9" w:rsidRDefault="002B0711" w:rsidP="002B0711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Have a chance to discuss common problems with peers and practice STEPS model for solving them.</w:t>
            </w:r>
          </w:p>
          <w:p w14:paraId="5E582E76" w14:textId="7F3C596B" w:rsidR="002B0711" w:rsidRDefault="002B0711" w:rsidP="002B0711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Foresee consequences to actions.</w:t>
            </w:r>
          </w:p>
          <w:p w14:paraId="1780D6E9" w14:textId="6F8985F7" w:rsidR="002B0711" w:rsidRPr="002B0711" w:rsidRDefault="002B0711" w:rsidP="00692A1A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 xml:space="preserve">Be alert to </w:t>
            </w:r>
            <w:proofErr w:type="spellStart"/>
            <w:r>
              <w:rPr>
                <w:rFonts w:ascii="Calibri" w:hAnsi="Calibri"/>
                <w:lang w:val="en-CA"/>
              </w:rPr>
              <w:t>Minobimaadiziwin</w:t>
            </w:r>
            <w:proofErr w:type="spellEnd"/>
            <w:r>
              <w:rPr>
                <w:rFonts w:ascii="Calibri" w:hAnsi="Calibri"/>
                <w:lang w:val="en-CA"/>
              </w:rPr>
              <w:t xml:space="preserve">, </w:t>
            </w:r>
            <w:proofErr w:type="spellStart"/>
            <w:r>
              <w:rPr>
                <w:rFonts w:ascii="Calibri" w:hAnsi="Calibri"/>
                <w:lang w:val="en-CA"/>
              </w:rPr>
              <w:t>Anishinabe</w:t>
            </w:r>
            <w:proofErr w:type="spellEnd"/>
            <w:r>
              <w:rPr>
                <w:rFonts w:ascii="Calibri" w:hAnsi="Calibri"/>
                <w:lang w:val="en-CA"/>
              </w:rPr>
              <w:t xml:space="preserve"> values</w:t>
            </w:r>
            <w:r w:rsidR="00692A1A">
              <w:rPr>
                <w:rFonts w:ascii="Calibri" w:hAnsi="Calibri"/>
                <w:lang w:val="en-CA"/>
              </w:rPr>
              <w:t>,</w:t>
            </w:r>
            <w:r>
              <w:rPr>
                <w:rFonts w:ascii="Calibri" w:hAnsi="Calibri"/>
                <w:lang w:val="en-CA"/>
              </w:rPr>
              <w:t xml:space="preserve"> own identity.</w:t>
            </w:r>
          </w:p>
        </w:tc>
        <w:tc>
          <w:tcPr>
            <w:tcW w:w="5953" w:type="dxa"/>
          </w:tcPr>
          <w:p w14:paraId="36CA10A2" w14:textId="77777777" w:rsidR="009B2BC3" w:rsidRDefault="009B2BC3" w:rsidP="009B2BC3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Calibri" w:hAnsi="Calibri"/>
                <w:lang w:val="en-CA"/>
              </w:rPr>
            </w:pPr>
            <w:r w:rsidRPr="009B2BC3">
              <w:rPr>
                <w:rFonts w:ascii="Calibri" w:hAnsi="Calibri"/>
                <w:color w:val="FF0000"/>
                <w:lang w:val="en-CA"/>
              </w:rPr>
              <w:t>Welcome, Blessing</w:t>
            </w:r>
            <w:r>
              <w:rPr>
                <w:rFonts w:ascii="Calibri" w:hAnsi="Calibri"/>
                <w:lang w:val="en-CA"/>
              </w:rPr>
              <w:t xml:space="preserve"> and </w:t>
            </w:r>
            <w:r w:rsidRPr="00F6537C">
              <w:rPr>
                <w:rFonts w:ascii="Calibri" w:hAnsi="Calibri"/>
                <w:color w:val="FF0000"/>
                <w:lang w:val="en-CA"/>
              </w:rPr>
              <w:t>Meal</w:t>
            </w:r>
          </w:p>
          <w:p w14:paraId="66953EAD" w14:textId="2C9DD9BD" w:rsidR="00026970" w:rsidRPr="00241D6E" w:rsidRDefault="00026970" w:rsidP="009B2BC3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Calibri" w:hAnsi="Calibri"/>
                <w:lang w:val="en-CA"/>
              </w:rPr>
            </w:pPr>
            <w:r w:rsidRPr="00241D6E">
              <w:rPr>
                <w:rFonts w:ascii="Calibri" w:hAnsi="Calibri"/>
                <w:lang w:val="en-CA"/>
              </w:rPr>
              <w:t>Family: Problem solving strategies (STEPS)</w:t>
            </w:r>
            <w:r w:rsidR="00241D6E" w:rsidRPr="00241D6E">
              <w:rPr>
                <w:rFonts w:ascii="Calibri" w:hAnsi="Calibri"/>
                <w:lang w:val="en-CA"/>
              </w:rPr>
              <w:t xml:space="preserve"> and </w:t>
            </w:r>
            <w:r w:rsidRPr="00241D6E">
              <w:rPr>
                <w:rFonts w:ascii="Calibri" w:hAnsi="Calibri"/>
                <w:lang w:val="en-CA"/>
              </w:rPr>
              <w:t>“Gifts and Values Activity” (</w:t>
            </w:r>
            <w:r w:rsidRPr="00022B17">
              <w:rPr>
                <w:rFonts w:ascii="Calibri" w:hAnsi="Calibri"/>
                <w:lang w:val="en-CA"/>
              </w:rPr>
              <w:t>worksheet</w:t>
            </w:r>
            <w:r w:rsidRPr="00241D6E">
              <w:rPr>
                <w:rFonts w:ascii="Calibri" w:hAnsi="Calibri"/>
                <w:lang w:val="en-CA"/>
              </w:rPr>
              <w:t>)</w:t>
            </w:r>
          </w:p>
          <w:p w14:paraId="6F816B88" w14:textId="77777777" w:rsidR="00026970" w:rsidRDefault="00026970" w:rsidP="009B2BC3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Youth: Problem solving strategies (practice); “</w:t>
            </w:r>
            <w:r w:rsidR="00241D6E" w:rsidRPr="00022B17">
              <w:rPr>
                <w:rFonts w:ascii="Calibri" w:hAnsi="Calibri"/>
                <w:lang w:val="en-CA"/>
              </w:rPr>
              <w:t>M</w:t>
            </w:r>
            <w:r w:rsidRPr="00022B17">
              <w:rPr>
                <w:rFonts w:ascii="Calibri" w:hAnsi="Calibri"/>
                <w:lang w:val="en-CA"/>
              </w:rPr>
              <w:t xml:space="preserve">y </w:t>
            </w:r>
            <w:r w:rsidR="00241D6E" w:rsidRPr="00022B17">
              <w:rPr>
                <w:rFonts w:ascii="Calibri" w:hAnsi="Calibri"/>
                <w:lang w:val="en-CA"/>
              </w:rPr>
              <w:t>H</w:t>
            </w:r>
            <w:r w:rsidRPr="00022B17">
              <w:rPr>
                <w:rFonts w:ascii="Calibri" w:hAnsi="Calibri"/>
                <w:lang w:val="en-CA"/>
              </w:rPr>
              <w:t>ero</w:t>
            </w:r>
            <w:r>
              <w:rPr>
                <w:rFonts w:ascii="Calibri" w:hAnsi="Calibri"/>
                <w:lang w:val="en-CA"/>
              </w:rPr>
              <w:t>” and “</w:t>
            </w:r>
            <w:r w:rsidR="00241D6E" w:rsidRPr="000C3BC4">
              <w:rPr>
                <w:rFonts w:ascii="Calibri" w:hAnsi="Calibri"/>
                <w:color w:val="3366FF"/>
                <w:lang w:val="en-CA"/>
              </w:rPr>
              <w:t>T</w:t>
            </w:r>
            <w:r w:rsidRPr="000C3BC4">
              <w:rPr>
                <w:rFonts w:ascii="Calibri" w:hAnsi="Calibri"/>
                <w:color w:val="3366FF"/>
                <w:lang w:val="en-CA"/>
              </w:rPr>
              <w:t xml:space="preserve">raditional </w:t>
            </w:r>
            <w:proofErr w:type="spellStart"/>
            <w:r w:rsidRPr="000C3BC4">
              <w:rPr>
                <w:rFonts w:ascii="Calibri" w:hAnsi="Calibri"/>
                <w:color w:val="3366FF"/>
                <w:lang w:val="en-CA"/>
              </w:rPr>
              <w:t>Anishinabe</w:t>
            </w:r>
            <w:proofErr w:type="spellEnd"/>
            <w:r w:rsidRPr="000C3BC4">
              <w:rPr>
                <w:rFonts w:ascii="Calibri" w:hAnsi="Calibri"/>
                <w:color w:val="3366FF"/>
                <w:lang w:val="en-CA"/>
              </w:rPr>
              <w:t xml:space="preserve"> conflict resolution</w:t>
            </w:r>
            <w:r>
              <w:rPr>
                <w:rFonts w:ascii="Calibri" w:hAnsi="Calibri"/>
                <w:lang w:val="en-CA"/>
              </w:rPr>
              <w:t>” (</w:t>
            </w:r>
            <w:r w:rsidRPr="000C3BC4">
              <w:rPr>
                <w:rFonts w:ascii="Calibri" w:hAnsi="Calibri"/>
                <w:color w:val="3366FF"/>
                <w:lang w:val="en-CA"/>
              </w:rPr>
              <w:t>worksheet</w:t>
            </w:r>
            <w:r>
              <w:rPr>
                <w:rFonts w:ascii="Calibri" w:hAnsi="Calibri"/>
                <w:lang w:val="en-CA"/>
              </w:rPr>
              <w:t>)</w:t>
            </w:r>
          </w:p>
          <w:p w14:paraId="39D5F1D1" w14:textId="77777777" w:rsidR="00241D6E" w:rsidRDefault="00241D6E" w:rsidP="009B2BC3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Caretaker: “Parent STEPS”</w:t>
            </w:r>
          </w:p>
          <w:p w14:paraId="47B2B7BB" w14:textId="77777777" w:rsidR="00241D6E" w:rsidRDefault="00A92FE6" w:rsidP="009B2BC3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Calibri" w:hAnsi="Calibri"/>
                <w:lang w:val="en-CA"/>
              </w:rPr>
            </w:pPr>
            <w:r w:rsidRPr="00910605">
              <w:rPr>
                <w:rFonts w:ascii="Calibri" w:hAnsi="Calibri"/>
                <w:color w:val="0000FF"/>
                <w:lang w:val="en-CA"/>
              </w:rPr>
              <w:t>Video or speaker</w:t>
            </w:r>
            <w:r>
              <w:rPr>
                <w:rFonts w:ascii="Calibri" w:hAnsi="Calibri"/>
                <w:lang w:val="en-CA"/>
              </w:rPr>
              <w:t>: “</w:t>
            </w:r>
            <w:r w:rsidRPr="00022B17">
              <w:rPr>
                <w:rFonts w:ascii="Calibri" w:hAnsi="Calibri"/>
                <w:lang w:val="en-CA"/>
              </w:rPr>
              <w:t>Helen and Quincy</w:t>
            </w:r>
            <w:r>
              <w:rPr>
                <w:rFonts w:ascii="Calibri" w:hAnsi="Calibri"/>
                <w:lang w:val="en-CA"/>
              </w:rPr>
              <w:t>”; feedback discussion</w:t>
            </w:r>
          </w:p>
          <w:p w14:paraId="44C176B8" w14:textId="2E3F4F3C" w:rsidR="00CC5514" w:rsidRPr="007642F7" w:rsidRDefault="00CC5514" w:rsidP="009B2BC3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 xml:space="preserve">Wrap-up and </w:t>
            </w:r>
            <w:r w:rsidRPr="00CC5514">
              <w:rPr>
                <w:rFonts w:ascii="Calibri" w:hAnsi="Calibri"/>
                <w:color w:val="FF0000"/>
                <w:lang w:val="en-CA"/>
              </w:rPr>
              <w:t>closing prayer</w:t>
            </w:r>
          </w:p>
        </w:tc>
      </w:tr>
      <w:tr w:rsidR="00A543F8" w14:paraId="5345A9E1" w14:textId="77777777" w:rsidTr="00F20BA5">
        <w:tc>
          <w:tcPr>
            <w:tcW w:w="993" w:type="dxa"/>
          </w:tcPr>
          <w:p w14:paraId="0FD88025" w14:textId="6AE533E0" w:rsidR="00A543F8" w:rsidRDefault="00A543F8" w:rsidP="00A543F8">
            <w:pPr>
              <w:spacing w:after="0"/>
              <w:jc w:val="center"/>
              <w:rPr>
                <w:rFonts w:ascii="Calibri" w:hAnsi="Calibri"/>
                <w:b/>
                <w:lang w:val="en-CA"/>
              </w:rPr>
            </w:pPr>
            <w:r>
              <w:rPr>
                <w:rFonts w:ascii="Calibri" w:hAnsi="Calibri"/>
                <w:b/>
                <w:lang w:val="en-CA"/>
              </w:rPr>
              <w:t>Session #</w:t>
            </w:r>
          </w:p>
        </w:tc>
        <w:tc>
          <w:tcPr>
            <w:tcW w:w="2409" w:type="dxa"/>
            <w:vAlign w:val="center"/>
          </w:tcPr>
          <w:p w14:paraId="7FB8D4F1" w14:textId="7603FFB3" w:rsidR="00A543F8" w:rsidRDefault="00A543F8" w:rsidP="00A543F8">
            <w:pPr>
              <w:spacing w:after="0"/>
              <w:jc w:val="center"/>
              <w:rPr>
                <w:rFonts w:ascii="Calibri" w:hAnsi="Calibri"/>
                <w:lang w:val="en-CA"/>
              </w:rPr>
            </w:pPr>
            <w:r w:rsidRPr="00006F37">
              <w:rPr>
                <w:rFonts w:ascii="Calibri" w:hAnsi="Calibri"/>
                <w:b/>
                <w:lang w:val="en-CA"/>
              </w:rPr>
              <w:t>THEME</w:t>
            </w:r>
            <w:r>
              <w:rPr>
                <w:rFonts w:ascii="Calibri" w:hAnsi="Calibri"/>
                <w:b/>
                <w:lang w:val="en-CA"/>
              </w:rPr>
              <w:t>S</w:t>
            </w:r>
          </w:p>
        </w:tc>
        <w:tc>
          <w:tcPr>
            <w:tcW w:w="3686" w:type="dxa"/>
            <w:vAlign w:val="center"/>
          </w:tcPr>
          <w:p w14:paraId="70CE2905" w14:textId="12756274" w:rsidR="00A543F8" w:rsidRPr="00A543F8" w:rsidRDefault="00A543F8" w:rsidP="00A543F8">
            <w:pPr>
              <w:spacing w:after="0"/>
              <w:jc w:val="center"/>
              <w:rPr>
                <w:rFonts w:ascii="Calibri" w:hAnsi="Calibri"/>
                <w:lang w:val="en-CA"/>
              </w:rPr>
            </w:pPr>
            <w:r w:rsidRPr="00006F37">
              <w:rPr>
                <w:rFonts w:ascii="Calibri" w:hAnsi="Calibri"/>
                <w:b/>
                <w:lang w:val="en-CA"/>
              </w:rPr>
              <w:t>OBJECTIVES</w:t>
            </w:r>
          </w:p>
        </w:tc>
        <w:tc>
          <w:tcPr>
            <w:tcW w:w="5953" w:type="dxa"/>
            <w:vAlign w:val="center"/>
          </w:tcPr>
          <w:p w14:paraId="30088E3E" w14:textId="3C4EA953" w:rsidR="00A543F8" w:rsidRPr="00A543F8" w:rsidRDefault="00A543F8" w:rsidP="00A543F8">
            <w:pPr>
              <w:spacing w:after="0"/>
              <w:jc w:val="center"/>
              <w:rPr>
                <w:rFonts w:ascii="Calibri" w:hAnsi="Calibri"/>
                <w:color w:val="FF0000"/>
                <w:lang w:val="en-CA"/>
              </w:rPr>
            </w:pPr>
            <w:r w:rsidRPr="00006F37">
              <w:rPr>
                <w:rFonts w:ascii="Calibri" w:hAnsi="Calibri"/>
                <w:b/>
                <w:lang w:val="en-CA"/>
              </w:rPr>
              <w:t>ACTIVITIES</w:t>
            </w:r>
          </w:p>
        </w:tc>
      </w:tr>
      <w:tr w:rsidR="00F21265" w14:paraId="0A664DA9" w14:textId="77777777" w:rsidTr="00B63FE7">
        <w:tc>
          <w:tcPr>
            <w:tcW w:w="993" w:type="dxa"/>
            <w:vAlign w:val="center"/>
          </w:tcPr>
          <w:p w14:paraId="0667D523" w14:textId="3517D8A9" w:rsidR="00F21265" w:rsidRDefault="00F21265" w:rsidP="0007029E">
            <w:pPr>
              <w:spacing w:after="0"/>
              <w:jc w:val="center"/>
              <w:rPr>
                <w:rFonts w:ascii="Calibri" w:hAnsi="Calibri"/>
                <w:b/>
                <w:lang w:val="en-CA"/>
              </w:rPr>
            </w:pPr>
            <w:r>
              <w:rPr>
                <w:rFonts w:ascii="Calibri" w:hAnsi="Calibri"/>
                <w:b/>
                <w:lang w:val="en-CA"/>
              </w:rPr>
              <w:t>9</w:t>
            </w:r>
          </w:p>
        </w:tc>
        <w:tc>
          <w:tcPr>
            <w:tcW w:w="2409" w:type="dxa"/>
          </w:tcPr>
          <w:p w14:paraId="6EDF8CA8" w14:textId="77777777" w:rsidR="00F21265" w:rsidRDefault="00F21265" w:rsidP="00034998">
            <w:p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Making Choices</w:t>
            </w:r>
          </w:p>
          <w:p w14:paraId="58684B19" w14:textId="1123EAE4" w:rsidR="00F21265" w:rsidRDefault="00F21265" w:rsidP="00006F37">
            <w:pPr>
              <w:spacing w:after="0"/>
              <w:rPr>
                <w:rFonts w:ascii="Calibri" w:hAnsi="Calibri"/>
                <w:lang w:val="en-CA"/>
              </w:rPr>
            </w:pPr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>[</w:t>
            </w:r>
            <w:proofErr w:type="spellStart"/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>Gawiin</w:t>
            </w:r>
            <w:proofErr w:type="spellEnd"/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 xml:space="preserve"> Ni Wii </w:t>
            </w:r>
            <w:proofErr w:type="spellStart"/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>Izhichigesii</w:t>
            </w:r>
            <w:proofErr w:type="spellEnd"/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>]</w:t>
            </w:r>
          </w:p>
        </w:tc>
        <w:tc>
          <w:tcPr>
            <w:tcW w:w="3686" w:type="dxa"/>
          </w:tcPr>
          <w:p w14:paraId="29F6E8FF" w14:textId="77777777" w:rsidR="00F21265" w:rsidRDefault="00F21265" w:rsidP="00034998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Explore ways to deal with peer pressure.</w:t>
            </w:r>
          </w:p>
          <w:p w14:paraId="00555303" w14:textId="77777777" w:rsidR="00F21265" w:rsidRDefault="00F21265" w:rsidP="00034998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Be more aware of refusal skills and practice saying “no”.</w:t>
            </w:r>
          </w:p>
          <w:p w14:paraId="3415DE71" w14:textId="645E3B6E" w:rsidR="00F21265" w:rsidRDefault="00F21265" w:rsidP="001F51AF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Reinforce the STEPS model for problem solving.</w:t>
            </w:r>
          </w:p>
        </w:tc>
        <w:tc>
          <w:tcPr>
            <w:tcW w:w="5953" w:type="dxa"/>
          </w:tcPr>
          <w:p w14:paraId="0E1AE4A6" w14:textId="77777777" w:rsidR="00F21265" w:rsidRDefault="00F21265" w:rsidP="00034998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Calibri" w:hAnsi="Calibri"/>
                <w:lang w:val="en-CA"/>
              </w:rPr>
            </w:pPr>
            <w:r w:rsidRPr="009B2BC3">
              <w:rPr>
                <w:rFonts w:ascii="Calibri" w:hAnsi="Calibri"/>
                <w:color w:val="FF0000"/>
                <w:lang w:val="en-CA"/>
              </w:rPr>
              <w:t>Welcome, Blessing</w:t>
            </w:r>
            <w:r>
              <w:rPr>
                <w:rFonts w:ascii="Calibri" w:hAnsi="Calibri"/>
                <w:lang w:val="en-CA"/>
              </w:rPr>
              <w:t xml:space="preserve"> and </w:t>
            </w:r>
            <w:r w:rsidRPr="00F6537C">
              <w:rPr>
                <w:rFonts w:ascii="Calibri" w:hAnsi="Calibri"/>
                <w:color w:val="FF0000"/>
                <w:lang w:val="en-CA"/>
              </w:rPr>
              <w:t>Meal</w:t>
            </w:r>
          </w:p>
          <w:p w14:paraId="38C27591" w14:textId="1A4B0FBA" w:rsidR="00F21265" w:rsidRDefault="00F21265" w:rsidP="00034998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 xml:space="preserve">Youth: </w:t>
            </w:r>
            <w:r>
              <w:rPr>
                <w:rFonts w:ascii="Calibri" w:hAnsi="Calibri"/>
                <w:color w:val="008000"/>
                <w:lang w:val="en-CA"/>
              </w:rPr>
              <w:t>Fish &amp; Canoe Board Game</w:t>
            </w:r>
            <w:bookmarkStart w:id="0" w:name="_GoBack"/>
            <w:bookmarkEnd w:id="0"/>
            <w:r>
              <w:rPr>
                <w:rFonts w:ascii="Calibri" w:hAnsi="Calibri"/>
                <w:lang w:val="en-CA"/>
              </w:rPr>
              <w:t>; “Saying No” (</w:t>
            </w:r>
            <w:r w:rsidRPr="00587DE5">
              <w:rPr>
                <w:rFonts w:ascii="Calibri" w:hAnsi="Calibri"/>
                <w:color w:val="008000"/>
                <w:lang w:val="en-CA"/>
              </w:rPr>
              <w:t>poster</w:t>
            </w:r>
            <w:r>
              <w:rPr>
                <w:rFonts w:ascii="Calibri" w:hAnsi="Calibri"/>
                <w:lang w:val="en-CA"/>
              </w:rPr>
              <w:t>) discussion and activity; feedback discussion</w:t>
            </w:r>
          </w:p>
          <w:p w14:paraId="17251D89" w14:textId="77777777" w:rsidR="00F21265" w:rsidRDefault="00F21265" w:rsidP="00034998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Caretaker: Discuss discipline and self-discipline; activities: “Natural and Logical Consequences” and “</w:t>
            </w:r>
            <w:proofErr w:type="spellStart"/>
            <w:r>
              <w:rPr>
                <w:rFonts w:ascii="Calibri" w:hAnsi="Calibri"/>
                <w:lang w:val="en-CA"/>
              </w:rPr>
              <w:t>Behavior</w:t>
            </w:r>
            <w:proofErr w:type="spellEnd"/>
            <w:r>
              <w:rPr>
                <w:rFonts w:ascii="Calibri" w:hAnsi="Calibri"/>
                <w:lang w:val="en-CA"/>
              </w:rPr>
              <w:t xml:space="preserve"> Contract” (</w:t>
            </w:r>
            <w:r w:rsidRPr="00022B17">
              <w:rPr>
                <w:rFonts w:ascii="Calibri" w:hAnsi="Calibri"/>
                <w:lang w:val="en-CA"/>
              </w:rPr>
              <w:t>worksheet</w:t>
            </w:r>
            <w:r>
              <w:rPr>
                <w:rFonts w:ascii="Calibri" w:hAnsi="Calibri"/>
                <w:lang w:val="en-CA"/>
              </w:rPr>
              <w:t>)</w:t>
            </w:r>
          </w:p>
          <w:p w14:paraId="05EACCCA" w14:textId="77777777" w:rsidR="00F21265" w:rsidRDefault="00F21265" w:rsidP="00034998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Calibri" w:hAnsi="Calibri"/>
                <w:lang w:val="en-CA"/>
              </w:rPr>
            </w:pPr>
            <w:r w:rsidRPr="00501A4D">
              <w:rPr>
                <w:rFonts w:ascii="Calibri" w:hAnsi="Calibri"/>
                <w:color w:val="0000FF"/>
                <w:lang w:val="en-CA"/>
              </w:rPr>
              <w:t>Video or speaker</w:t>
            </w:r>
            <w:r>
              <w:rPr>
                <w:rFonts w:ascii="Calibri" w:hAnsi="Calibri"/>
                <w:lang w:val="en-CA"/>
              </w:rPr>
              <w:t>: “</w:t>
            </w:r>
            <w:r w:rsidRPr="00022B17">
              <w:rPr>
                <w:rFonts w:ascii="Calibri" w:hAnsi="Calibri"/>
                <w:lang w:val="en-CA"/>
              </w:rPr>
              <w:t>Refusal Skills</w:t>
            </w:r>
            <w:r>
              <w:rPr>
                <w:rFonts w:ascii="Calibri" w:hAnsi="Calibri"/>
                <w:lang w:val="en-CA"/>
              </w:rPr>
              <w:t>” and feedback discussion</w:t>
            </w:r>
          </w:p>
          <w:p w14:paraId="1BBF27D1" w14:textId="77777777" w:rsidR="00F21265" w:rsidRDefault="00F21265" w:rsidP="00034998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Calibri" w:hAnsi="Calibri"/>
                <w:lang w:val="en-CA"/>
              </w:rPr>
            </w:pPr>
            <w:r w:rsidRPr="00501A4D">
              <w:rPr>
                <w:rFonts w:ascii="Calibri" w:hAnsi="Calibri"/>
                <w:lang w:val="en-CA"/>
              </w:rPr>
              <w:t>Planning Home activities (</w:t>
            </w:r>
            <w:r w:rsidRPr="00022B17">
              <w:rPr>
                <w:rFonts w:ascii="Calibri" w:hAnsi="Calibri"/>
                <w:lang w:val="en-CA"/>
              </w:rPr>
              <w:t>worksheet</w:t>
            </w:r>
            <w:r w:rsidRPr="00501A4D">
              <w:rPr>
                <w:rFonts w:ascii="Calibri" w:hAnsi="Calibri"/>
                <w:lang w:val="en-CA"/>
              </w:rPr>
              <w:t>)</w:t>
            </w:r>
          </w:p>
          <w:p w14:paraId="46035F28" w14:textId="0F674CE1" w:rsidR="00F21265" w:rsidRPr="009B2BC3" w:rsidRDefault="00F21265" w:rsidP="009B2BC3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Calibri" w:hAnsi="Calibri"/>
                <w:color w:val="FF0000"/>
                <w:lang w:val="en-CA"/>
              </w:rPr>
            </w:pPr>
            <w:r>
              <w:rPr>
                <w:rFonts w:ascii="Calibri" w:hAnsi="Calibri"/>
                <w:lang w:val="en-CA"/>
              </w:rPr>
              <w:t xml:space="preserve">Wrap-up and </w:t>
            </w:r>
            <w:r w:rsidRPr="00CC5514">
              <w:rPr>
                <w:rFonts w:ascii="Calibri" w:hAnsi="Calibri"/>
                <w:color w:val="FF0000"/>
                <w:lang w:val="en-CA"/>
              </w:rPr>
              <w:t>closing prayer</w:t>
            </w:r>
          </w:p>
        </w:tc>
      </w:tr>
      <w:tr w:rsidR="00A07AD9" w14:paraId="0BAF516A" w14:textId="77777777" w:rsidTr="00B63FE7">
        <w:tc>
          <w:tcPr>
            <w:tcW w:w="993" w:type="dxa"/>
            <w:vAlign w:val="center"/>
          </w:tcPr>
          <w:p w14:paraId="26794FE9" w14:textId="52FCCB32" w:rsidR="00A07AD9" w:rsidRPr="00B63FE7" w:rsidRDefault="009121DF" w:rsidP="0007029E">
            <w:pPr>
              <w:spacing w:after="0"/>
              <w:jc w:val="center"/>
              <w:rPr>
                <w:rFonts w:ascii="Calibri" w:hAnsi="Calibri"/>
                <w:b/>
                <w:lang w:val="en-CA"/>
              </w:rPr>
            </w:pPr>
            <w:r>
              <w:rPr>
                <w:rFonts w:ascii="Calibri" w:hAnsi="Calibri"/>
                <w:b/>
                <w:lang w:val="en-CA"/>
              </w:rPr>
              <w:t>10</w:t>
            </w:r>
          </w:p>
        </w:tc>
        <w:tc>
          <w:tcPr>
            <w:tcW w:w="2409" w:type="dxa"/>
          </w:tcPr>
          <w:p w14:paraId="470DD395" w14:textId="77777777" w:rsidR="00A07AD9" w:rsidRDefault="00B170F5" w:rsidP="00006F37">
            <w:p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Communication</w:t>
            </w:r>
          </w:p>
          <w:p w14:paraId="16FB71B8" w14:textId="21BDE2D0" w:rsidR="00B170F5" w:rsidRPr="00996DC8" w:rsidRDefault="00B170F5" w:rsidP="00006F37">
            <w:pPr>
              <w:spacing w:after="0"/>
              <w:rPr>
                <w:rFonts w:ascii="Calibri" w:hAnsi="Calibri"/>
                <w:color w:val="FF0000"/>
                <w:lang w:val="en-CA"/>
              </w:rPr>
            </w:pPr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>[</w:t>
            </w:r>
            <w:proofErr w:type="spellStart"/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>Dibi</w:t>
            </w:r>
            <w:proofErr w:type="spellEnd"/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>Shkoo</w:t>
            </w:r>
            <w:proofErr w:type="spellEnd"/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>Dibaa</w:t>
            </w:r>
            <w:proofErr w:type="spellEnd"/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>Jimo</w:t>
            </w:r>
            <w:proofErr w:type="spellEnd"/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 xml:space="preserve"> Win]</w:t>
            </w:r>
          </w:p>
        </w:tc>
        <w:tc>
          <w:tcPr>
            <w:tcW w:w="3686" w:type="dxa"/>
          </w:tcPr>
          <w:p w14:paraId="67897719" w14:textId="7A9053DF" w:rsidR="00A07AD9" w:rsidRDefault="00B170F5" w:rsidP="00B170F5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Learn to identify real friends and to build positive relationships.</w:t>
            </w:r>
          </w:p>
          <w:p w14:paraId="334FE5E5" w14:textId="05091767" w:rsidR="00B170F5" w:rsidRDefault="00B170F5" w:rsidP="00B170F5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Increase self-esteem</w:t>
            </w:r>
            <w:r w:rsidR="00CC29A3">
              <w:rPr>
                <w:rFonts w:ascii="Calibri" w:hAnsi="Calibri"/>
                <w:lang w:val="en-CA"/>
              </w:rPr>
              <w:t>.</w:t>
            </w:r>
          </w:p>
          <w:p w14:paraId="47464BAD" w14:textId="39DAFCD7" w:rsidR="00B170F5" w:rsidRPr="00B170F5" w:rsidRDefault="00D1664C" w:rsidP="002747EF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Recognize self, family, and peer strengths and use them when facing life’s challenges</w:t>
            </w:r>
          </w:p>
        </w:tc>
        <w:tc>
          <w:tcPr>
            <w:tcW w:w="5953" w:type="dxa"/>
          </w:tcPr>
          <w:p w14:paraId="605EB2DB" w14:textId="77777777" w:rsidR="009B2BC3" w:rsidRDefault="009B2BC3" w:rsidP="009B2BC3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Calibri" w:hAnsi="Calibri"/>
                <w:lang w:val="en-CA"/>
              </w:rPr>
            </w:pPr>
            <w:r w:rsidRPr="009B2BC3">
              <w:rPr>
                <w:rFonts w:ascii="Calibri" w:hAnsi="Calibri"/>
                <w:color w:val="FF0000"/>
                <w:lang w:val="en-CA"/>
              </w:rPr>
              <w:t>Welcome, Blessing</w:t>
            </w:r>
            <w:r>
              <w:rPr>
                <w:rFonts w:ascii="Calibri" w:hAnsi="Calibri"/>
                <w:lang w:val="en-CA"/>
              </w:rPr>
              <w:t xml:space="preserve"> and </w:t>
            </w:r>
            <w:r w:rsidRPr="00F6537C">
              <w:rPr>
                <w:rFonts w:ascii="Calibri" w:hAnsi="Calibri"/>
                <w:color w:val="FF0000"/>
                <w:lang w:val="en-CA"/>
              </w:rPr>
              <w:t>Meal</w:t>
            </w:r>
          </w:p>
          <w:p w14:paraId="7CF05433" w14:textId="77777777" w:rsidR="00CC5514" w:rsidRDefault="00B170F5" w:rsidP="009B2BC3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Calibri" w:hAnsi="Calibri"/>
                <w:lang w:val="en-CA"/>
              </w:rPr>
            </w:pPr>
            <w:r w:rsidRPr="00CC5514">
              <w:rPr>
                <w:rFonts w:ascii="Calibri" w:hAnsi="Calibri"/>
                <w:lang w:val="en-CA"/>
              </w:rPr>
              <w:t>Youth: Friendship Brainstorm; “Qualities of Friendship Quiz” (</w:t>
            </w:r>
            <w:r w:rsidRPr="00022B17">
              <w:rPr>
                <w:rFonts w:ascii="Calibri" w:hAnsi="Calibri"/>
                <w:lang w:val="en-CA"/>
              </w:rPr>
              <w:t>worksheet</w:t>
            </w:r>
            <w:r w:rsidRPr="00CC5514">
              <w:rPr>
                <w:rFonts w:ascii="Calibri" w:hAnsi="Calibri"/>
                <w:color w:val="008000"/>
                <w:lang w:val="en-CA"/>
              </w:rPr>
              <w:t>)</w:t>
            </w:r>
            <w:r w:rsidRPr="00CC5514">
              <w:rPr>
                <w:rFonts w:ascii="Calibri" w:hAnsi="Calibri"/>
                <w:lang w:val="en-CA"/>
              </w:rPr>
              <w:t xml:space="preserve"> and “Group Up”</w:t>
            </w:r>
            <w:r w:rsidR="005C2E08" w:rsidRPr="00CC5514">
              <w:rPr>
                <w:rFonts w:ascii="Calibri" w:hAnsi="Calibri"/>
                <w:lang w:val="en-CA"/>
              </w:rPr>
              <w:t>; Friendship Disagreement discussion; Hand Activity and “My Best Friend” (</w:t>
            </w:r>
            <w:r w:rsidR="005C2E08" w:rsidRPr="00022B17">
              <w:rPr>
                <w:rFonts w:ascii="Calibri" w:hAnsi="Calibri"/>
                <w:lang w:val="en-CA"/>
              </w:rPr>
              <w:t>journal</w:t>
            </w:r>
            <w:r w:rsidR="005C2E08" w:rsidRPr="00CC5514">
              <w:rPr>
                <w:rFonts w:ascii="Calibri" w:hAnsi="Calibri"/>
                <w:lang w:val="en-CA"/>
              </w:rPr>
              <w:t>)</w:t>
            </w:r>
          </w:p>
          <w:p w14:paraId="1B8E8624" w14:textId="2ADB10FB" w:rsidR="00B170F5" w:rsidRPr="00CC5514" w:rsidRDefault="005C2E08" w:rsidP="009B2BC3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Calibri" w:hAnsi="Calibri"/>
                <w:lang w:val="en-CA"/>
              </w:rPr>
            </w:pPr>
            <w:r w:rsidRPr="00CC5514">
              <w:rPr>
                <w:rFonts w:ascii="Calibri" w:hAnsi="Calibri"/>
                <w:lang w:val="en-CA"/>
              </w:rPr>
              <w:t>Caretaker: Preparing children for success</w:t>
            </w:r>
            <w:r w:rsidR="00587DE5" w:rsidRPr="00CC5514">
              <w:rPr>
                <w:rFonts w:ascii="Calibri" w:hAnsi="Calibri"/>
                <w:lang w:val="en-CA"/>
              </w:rPr>
              <w:t xml:space="preserve"> (</w:t>
            </w:r>
            <w:r w:rsidR="00587DE5" w:rsidRPr="00022B17">
              <w:rPr>
                <w:rFonts w:ascii="Calibri" w:hAnsi="Calibri"/>
                <w:lang w:val="en-CA"/>
              </w:rPr>
              <w:t>worksheet</w:t>
            </w:r>
            <w:r w:rsidR="00587DE5" w:rsidRPr="00CC5514">
              <w:rPr>
                <w:rFonts w:ascii="Calibri" w:hAnsi="Calibri"/>
                <w:lang w:val="en-CA"/>
              </w:rPr>
              <w:t>)</w:t>
            </w:r>
          </w:p>
          <w:p w14:paraId="1105EF42" w14:textId="77777777" w:rsidR="005C2E08" w:rsidRDefault="005C2E08" w:rsidP="009B2BC3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Family: discussion: Peer communication</w:t>
            </w:r>
          </w:p>
          <w:p w14:paraId="6ED20FA6" w14:textId="2BB8825B" w:rsidR="00CC5514" w:rsidRPr="007642F7" w:rsidRDefault="00CC5514" w:rsidP="009B2BC3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 xml:space="preserve">Wrap-up and </w:t>
            </w:r>
            <w:r w:rsidRPr="00CC5514">
              <w:rPr>
                <w:rFonts w:ascii="Calibri" w:hAnsi="Calibri"/>
                <w:color w:val="FF0000"/>
                <w:lang w:val="en-CA"/>
              </w:rPr>
              <w:t>closing prayer</w:t>
            </w:r>
          </w:p>
        </w:tc>
      </w:tr>
      <w:tr w:rsidR="00F21265" w14:paraId="52B7D3A3" w14:textId="77777777" w:rsidTr="00B63FE7">
        <w:tc>
          <w:tcPr>
            <w:tcW w:w="993" w:type="dxa"/>
            <w:vAlign w:val="center"/>
          </w:tcPr>
          <w:p w14:paraId="4FCD4258" w14:textId="7F269119" w:rsidR="00F21265" w:rsidRPr="00B63FE7" w:rsidRDefault="00F21265" w:rsidP="0007029E">
            <w:pPr>
              <w:spacing w:after="0"/>
              <w:jc w:val="center"/>
              <w:rPr>
                <w:rFonts w:ascii="Calibri" w:hAnsi="Calibri"/>
                <w:b/>
                <w:lang w:val="en-CA"/>
              </w:rPr>
            </w:pPr>
            <w:r>
              <w:rPr>
                <w:rFonts w:ascii="Calibri" w:hAnsi="Calibri"/>
                <w:b/>
                <w:lang w:val="en-CA"/>
              </w:rPr>
              <w:t>11</w:t>
            </w:r>
          </w:p>
        </w:tc>
        <w:tc>
          <w:tcPr>
            <w:tcW w:w="2409" w:type="dxa"/>
          </w:tcPr>
          <w:p w14:paraId="059955CF" w14:textId="77777777" w:rsidR="00F21265" w:rsidRDefault="00F21265" w:rsidP="00034998">
            <w:p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Valuing Differences</w:t>
            </w:r>
          </w:p>
          <w:p w14:paraId="10770E87" w14:textId="667DA510" w:rsidR="00F21265" w:rsidRPr="00996DC8" w:rsidRDefault="00F21265" w:rsidP="00006F37">
            <w:pPr>
              <w:spacing w:after="0"/>
              <w:rPr>
                <w:rFonts w:ascii="Calibri" w:hAnsi="Calibri"/>
                <w:color w:val="FF0000"/>
                <w:lang w:val="en-CA"/>
              </w:rPr>
            </w:pPr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>[Ma-</w:t>
            </w:r>
            <w:proofErr w:type="spellStart"/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>Jaa</w:t>
            </w:r>
            <w:proofErr w:type="spellEnd"/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>-Nin-</w:t>
            </w:r>
            <w:proofErr w:type="spellStart"/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>Diway</w:t>
            </w:r>
            <w:proofErr w:type="spellEnd"/>
            <w:r w:rsidRPr="00996DC8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>]</w:t>
            </w:r>
          </w:p>
        </w:tc>
        <w:tc>
          <w:tcPr>
            <w:tcW w:w="3686" w:type="dxa"/>
          </w:tcPr>
          <w:p w14:paraId="7D323FDC" w14:textId="77777777" w:rsidR="00F21265" w:rsidRDefault="00F21265" w:rsidP="00034998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Understand that differences make us unique, not unequal.</w:t>
            </w:r>
          </w:p>
          <w:p w14:paraId="0BC8CE17" w14:textId="77777777" w:rsidR="00F21265" w:rsidRDefault="00F21265" w:rsidP="00034998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Realise own biases and their consequences.</w:t>
            </w:r>
          </w:p>
          <w:p w14:paraId="4274FB61" w14:textId="319702E0" w:rsidR="00F21265" w:rsidRPr="005C2E08" w:rsidRDefault="00F21265" w:rsidP="005C2E08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Be sensitive to difference</w:t>
            </w:r>
            <w:proofErr w:type="gramStart"/>
            <w:r>
              <w:rPr>
                <w:rFonts w:ascii="Calibri" w:hAnsi="Calibri"/>
                <w:lang w:val="en-CA"/>
              </w:rPr>
              <w:t>;</w:t>
            </w:r>
            <w:proofErr w:type="gramEnd"/>
            <w:r>
              <w:rPr>
                <w:rFonts w:ascii="Calibri" w:hAnsi="Calibri"/>
                <w:lang w:val="en-CA"/>
              </w:rPr>
              <w:t xml:space="preserve"> value diversity and own ethnicity.</w:t>
            </w:r>
          </w:p>
        </w:tc>
        <w:tc>
          <w:tcPr>
            <w:tcW w:w="5953" w:type="dxa"/>
          </w:tcPr>
          <w:p w14:paraId="09561FE6" w14:textId="77777777" w:rsidR="00F21265" w:rsidRDefault="00F21265" w:rsidP="00034998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Calibri" w:hAnsi="Calibri"/>
                <w:lang w:val="en-CA"/>
              </w:rPr>
            </w:pPr>
            <w:r w:rsidRPr="009B2BC3">
              <w:rPr>
                <w:rFonts w:ascii="Calibri" w:hAnsi="Calibri"/>
                <w:color w:val="FF0000"/>
                <w:lang w:val="en-CA"/>
              </w:rPr>
              <w:t>Welcome, Blessing</w:t>
            </w:r>
            <w:r>
              <w:rPr>
                <w:rFonts w:ascii="Calibri" w:hAnsi="Calibri"/>
                <w:lang w:val="en-CA"/>
              </w:rPr>
              <w:t xml:space="preserve"> and </w:t>
            </w:r>
            <w:r w:rsidRPr="00F6537C">
              <w:rPr>
                <w:rFonts w:ascii="Calibri" w:hAnsi="Calibri"/>
                <w:color w:val="FF0000"/>
                <w:lang w:val="en-CA"/>
              </w:rPr>
              <w:t>Meal</w:t>
            </w:r>
          </w:p>
          <w:p w14:paraId="481269D6" w14:textId="77777777" w:rsidR="00F21265" w:rsidRDefault="00F21265" w:rsidP="00034998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 xml:space="preserve">Youth: </w:t>
            </w:r>
            <w:r w:rsidRPr="00022B17">
              <w:rPr>
                <w:rFonts w:ascii="Calibri" w:hAnsi="Calibri"/>
                <w:lang w:val="en-CA"/>
              </w:rPr>
              <w:t>Differences</w:t>
            </w:r>
            <w:r>
              <w:rPr>
                <w:rFonts w:ascii="Calibri" w:hAnsi="Calibri"/>
                <w:lang w:val="en-CA"/>
              </w:rPr>
              <w:t xml:space="preserve"> and </w:t>
            </w:r>
            <w:r w:rsidRPr="00910605">
              <w:rPr>
                <w:rFonts w:ascii="Calibri" w:hAnsi="Calibri"/>
                <w:color w:val="0000FF"/>
                <w:lang w:val="en-CA"/>
              </w:rPr>
              <w:t>Culture Tree</w:t>
            </w:r>
            <w:r>
              <w:rPr>
                <w:rFonts w:ascii="Calibri" w:hAnsi="Calibri"/>
                <w:lang w:val="en-CA"/>
              </w:rPr>
              <w:t xml:space="preserve"> (discussion/</w:t>
            </w:r>
            <w:r w:rsidRPr="00910605">
              <w:rPr>
                <w:rFonts w:ascii="Calibri" w:hAnsi="Calibri"/>
                <w:color w:val="0000FF"/>
                <w:lang w:val="en-CA"/>
              </w:rPr>
              <w:t>worksheet</w:t>
            </w:r>
            <w:r>
              <w:rPr>
                <w:rFonts w:ascii="Calibri" w:hAnsi="Calibri"/>
                <w:lang w:val="en-CA"/>
              </w:rPr>
              <w:t>)</w:t>
            </w:r>
          </w:p>
          <w:p w14:paraId="057301D3" w14:textId="77777777" w:rsidR="00F21265" w:rsidRDefault="00F21265" w:rsidP="00034998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Caretaker: Discrimination Talking Circle and “Discussing Hate and Violence with Children” (worksheet)</w:t>
            </w:r>
          </w:p>
          <w:p w14:paraId="2819AF48" w14:textId="77777777" w:rsidR="00F21265" w:rsidRDefault="00F21265" w:rsidP="00034998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Family: Culture Tree and “</w:t>
            </w:r>
            <w:r w:rsidRPr="00022B17">
              <w:rPr>
                <w:rFonts w:ascii="Calibri" w:hAnsi="Calibri"/>
                <w:lang w:val="en-CA"/>
              </w:rPr>
              <w:t>Family Discrimination Response Plan</w:t>
            </w:r>
            <w:r>
              <w:rPr>
                <w:rFonts w:ascii="Calibri" w:hAnsi="Calibri"/>
                <w:lang w:val="en-CA"/>
              </w:rPr>
              <w:t>” (</w:t>
            </w:r>
            <w:r w:rsidRPr="00022B17">
              <w:rPr>
                <w:rFonts w:ascii="Calibri" w:hAnsi="Calibri"/>
                <w:lang w:val="en-CA"/>
              </w:rPr>
              <w:t>worksheet</w:t>
            </w:r>
            <w:r>
              <w:rPr>
                <w:rFonts w:ascii="Calibri" w:hAnsi="Calibri"/>
                <w:lang w:val="en-CA"/>
              </w:rPr>
              <w:t>)</w:t>
            </w:r>
          </w:p>
          <w:p w14:paraId="1CDC83C5" w14:textId="7C661666" w:rsidR="00F21265" w:rsidRPr="00501A4D" w:rsidRDefault="00F21265" w:rsidP="009B2BC3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 xml:space="preserve">Wrap-up and </w:t>
            </w:r>
            <w:r w:rsidRPr="00CC5514">
              <w:rPr>
                <w:rFonts w:ascii="Calibri" w:hAnsi="Calibri"/>
                <w:color w:val="FF0000"/>
                <w:lang w:val="en-CA"/>
              </w:rPr>
              <w:t>closing prayer</w:t>
            </w:r>
          </w:p>
        </w:tc>
      </w:tr>
    </w:tbl>
    <w:p w14:paraId="3251F05A" w14:textId="77777777" w:rsidR="00A543F8" w:rsidRDefault="00A543F8">
      <w:r>
        <w:br w:type="page"/>
      </w:r>
    </w:p>
    <w:tbl>
      <w:tblPr>
        <w:tblStyle w:val="TableGrid"/>
        <w:tblW w:w="13041" w:type="dxa"/>
        <w:tblInd w:w="108" w:type="dxa"/>
        <w:tblLook w:val="04A0" w:firstRow="1" w:lastRow="0" w:firstColumn="1" w:lastColumn="0" w:noHBand="0" w:noVBand="1"/>
      </w:tblPr>
      <w:tblGrid>
        <w:gridCol w:w="993"/>
        <w:gridCol w:w="2409"/>
        <w:gridCol w:w="3686"/>
        <w:gridCol w:w="5953"/>
      </w:tblGrid>
      <w:tr w:rsidR="00A543F8" w14:paraId="0B936D4C" w14:textId="77777777" w:rsidTr="00A543F8">
        <w:tc>
          <w:tcPr>
            <w:tcW w:w="993" w:type="dxa"/>
            <w:vAlign w:val="center"/>
          </w:tcPr>
          <w:p w14:paraId="35029E23" w14:textId="47E0B3FB" w:rsidR="00A543F8" w:rsidRDefault="00A543F8" w:rsidP="00A543F8">
            <w:pPr>
              <w:spacing w:after="0"/>
              <w:jc w:val="center"/>
              <w:rPr>
                <w:rFonts w:ascii="Calibri" w:hAnsi="Calibri"/>
                <w:b/>
                <w:lang w:val="en-CA"/>
              </w:rPr>
            </w:pPr>
            <w:r>
              <w:rPr>
                <w:rFonts w:ascii="Calibri" w:hAnsi="Calibri"/>
                <w:b/>
                <w:lang w:val="en-CA"/>
              </w:rPr>
              <w:t>Session #</w:t>
            </w:r>
          </w:p>
        </w:tc>
        <w:tc>
          <w:tcPr>
            <w:tcW w:w="2409" w:type="dxa"/>
            <w:vAlign w:val="center"/>
          </w:tcPr>
          <w:p w14:paraId="407981DA" w14:textId="126578EE" w:rsidR="00A543F8" w:rsidRDefault="00A543F8" w:rsidP="00A543F8">
            <w:pPr>
              <w:spacing w:after="0"/>
              <w:jc w:val="center"/>
              <w:rPr>
                <w:rFonts w:ascii="Calibri" w:hAnsi="Calibri"/>
                <w:lang w:val="en-CA"/>
              </w:rPr>
            </w:pPr>
            <w:r w:rsidRPr="00006F37">
              <w:rPr>
                <w:rFonts w:ascii="Calibri" w:hAnsi="Calibri"/>
                <w:b/>
                <w:lang w:val="en-CA"/>
              </w:rPr>
              <w:t>THEME</w:t>
            </w:r>
            <w:r>
              <w:rPr>
                <w:rFonts w:ascii="Calibri" w:hAnsi="Calibri"/>
                <w:b/>
                <w:lang w:val="en-CA"/>
              </w:rPr>
              <w:t>S</w:t>
            </w:r>
          </w:p>
        </w:tc>
        <w:tc>
          <w:tcPr>
            <w:tcW w:w="3686" w:type="dxa"/>
            <w:vAlign w:val="center"/>
          </w:tcPr>
          <w:p w14:paraId="10775992" w14:textId="59DD06A5" w:rsidR="00A543F8" w:rsidRPr="00A543F8" w:rsidRDefault="00A543F8" w:rsidP="00A543F8">
            <w:pPr>
              <w:spacing w:after="0"/>
              <w:jc w:val="center"/>
              <w:rPr>
                <w:rFonts w:ascii="Calibri" w:hAnsi="Calibri"/>
                <w:lang w:val="en-CA"/>
              </w:rPr>
            </w:pPr>
            <w:r w:rsidRPr="00006F37">
              <w:rPr>
                <w:rFonts w:ascii="Calibri" w:hAnsi="Calibri"/>
                <w:b/>
                <w:lang w:val="en-CA"/>
              </w:rPr>
              <w:t>OBJECTIVES</w:t>
            </w:r>
          </w:p>
        </w:tc>
        <w:tc>
          <w:tcPr>
            <w:tcW w:w="5953" w:type="dxa"/>
            <w:vAlign w:val="center"/>
          </w:tcPr>
          <w:p w14:paraId="4DB3F38E" w14:textId="0F54CD06" w:rsidR="00A543F8" w:rsidRPr="00A543F8" w:rsidRDefault="00A543F8" w:rsidP="00A543F8">
            <w:pPr>
              <w:spacing w:after="0"/>
              <w:jc w:val="center"/>
              <w:rPr>
                <w:rFonts w:ascii="Calibri" w:hAnsi="Calibri"/>
                <w:color w:val="FF0000"/>
                <w:lang w:val="en-CA"/>
              </w:rPr>
            </w:pPr>
            <w:r w:rsidRPr="00006F37">
              <w:rPr>
                <w:rFonts w:ascii="Calibri" w:hAnsi="Calibri"/>
                <w:b/>
                <w:lang w:val="en-CA"/>
              </w:rPr>
              <w:t>ACTIVITIES</w:t>
            </w:r>
          </w:p>
        </w:tc>
      </w:tr>
      <w:tr w:rsidR="00A07AD9" w14:paraId="55698905" w14:textId="77777777" w:rsidTr="00B63FE7">
        <w:tc>
          <w:tcPr>
            <w:tcW w:w="993" w:type="dxa"/>
            <w:vAlign w:val="center"/>
          </w:tcPr>
          <w:p w14:paraId="223C9897" w14:textId="41E9C6C6" w:rsidR="00A07AD9" w:rsidRPr="00B63FE7" w:rsidRDefault="009121DF" w:rsidP="0007029E">
            <w:pPr>
              <w:spacing w:after="0"/>
              <w:jc w:val="center"/>
              <w:rPr>
                <w:rFonts w:ascii="Calibri" w:hAnsi="Calibri"/>
                <w:b/>
                <w:lang w:val="en-CA"/>
              </w:rPr>
            </w:pPr>
            <w:r>
              <w:rPr>
                <w:rFonts w:ascii="Calibri" w:hAnsi="Calibri"/>
                <w:b/>
                <w:lang w:val="en-CA"/>
              </w:rPr>
              <w:t>12</w:t>
            </w:r>
          </w:p>
        </w:tc>
        <w:tc>
          <w:tcPr>
            <w:tcW w:w="2409" w:type="dxa"/>
          </w:tcPr>
          <w:p w14:paraId="3BA1599F" w14:textId="77777777" w:rsidR="00A07AD9" w:rsidRDefault="00501A4D" w:rsidP="00006F37">
            <w:p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Building Social Support</w:t>
            </w:r>
          </w:p>
          <w:p w14:paraId="09B6A0F1" w14:textId="37F7F6EA" w:rsidR="00501A4D" w:rsidRPr="00501A4D" w:rsidRDefault="00501A4D" w:rsidP="00006F37">
            <w:pPr>
              <w:spacing w:after="0"/>
              <w:rPr>
                <w:rFonts w:ascii="Calibri" w:hAnsi="Calibri"/>
                <w:color w:val="FF0000"/>
                <w:lang w:val="en-CA"/>
              </w:rPr>
            </w:pPr>
            <w:r w:rsidRPr="00501A4D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>[</w:t>
            </w:r>
            <w:proofErr w:type="spellStart"/>
            <w:r w:rsidRPr="00501A4D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>Bimaadizi</w:t>
            </w:r>
            <w:proofErr w:type="spellEnd"/>
            <w:r w:rsidRPr="00501A4D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1A4D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>Wiidookaagewin</w:t>
            </w:r>
            <w:proofErr w:type="spellEnd"/>
            <w:r w:rsidRPr="00501A4D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>]</w:t>
            </w:r>
          </w:p>
        </w:tc>
        <w:tc>
          <w:tcPr>
            <w:tcW w:w="3686" w:type="dxa"/>
          </w:tcPr>
          <w:p w14:paraId="18F56390" w14:textId="7F796B7C" w:rsidR="00A07AD9" w:rsidRDefault="00F9126A" w:rsidP="00F9126A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Identify who and where to turn to if they need advice.</w:t>
            </w:r>
          </w:p>
          <w:p w14:paraId="31430B02" w14:textId="701D72AC" w:rsidR="00F9126A" w:rsidRDefault="00F9126A" w:rsidP="00F9126A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Build pro-social and pro-active support bridges.</w:t>
            </w:r>
          </w:p>
          <w:p w14:paraId="3E48E6FD" w14:textId="13D35680" w:rsidR="00F9126A" w:rsidRPr="00F9126A" w:rsidRDefault="00F9126A" w:rsidP="00F9126A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Understand behaviours that build and break trust.</w:t>
            </w:r>
          </w:p>
        </w:tc>
        <w:tc>
          <w:tcPr>
            <w:tcW w:w="5953" w:type="dxa"/>
          </w:tcPr>
          <w:p w14:paraId="1820C3C0" w14:textId="77777777" w:rsidR="00CC29A3" w:rsidRDefault="00C709C8" w:rsidP="00C709C8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Calibri" w:hAnsi="Calibri"/>
                <w:lang w:val="en-CA"/>
              </w:rPr>
            </w:pPr>
            <w:r w:rsidRPr="009B2BC3">
              <w:rPr>
                <w:rFonts w:ascii="Calibri" w:hAnsi="Calibri"/>
                <w:color w:val="FF0000"/>
                <w:lang w:val="en-CA"/>
              </w:rPr>
              <w:t>Welcome, Blessing</w:t>
            </w:r>
            <w:r>
              <w:rPr>
                <w:rFonts w:ascii="Calibri" w:hAnsi="Calibri"/>
                <w:lang w:val="en-CA"/>
              </w:rPr>
              <w:t xml:space="preserve"> and </w:t>
            </w:r>
            <w:r w:rsidRPr="00F6537C">
              <w:rPr>
                <w:rFonts w:ascii="Calibri" w:hAnsi="Calibri"/>
                <w:color w:val="FF0000"/>
                <w:lang w:val="en-CA"/>
              </w:rPr>
              <w:t>Meal</w:t>
            </w:r>
          </w:p>
          <w:p w14:paraId="2AC12B3A" w14:textId="3C025DA3" w:rsidR="00A07AD9" w:rsidRPr="00CC29A3" w:rsidRDefault="00C709C8" w:rsidP="00C709C8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Calibri" w:hAnsi="Calibri"/>
                <w:lang w:val="en-CA"/>
              </w:rPr>
            </w:pPr>
            <w:r w:rsidRPr="00CC29A3">
              <w:rPr>
                <w:rFonts w:ascii="Calibri" w:hAnsi="Calibri"/>
                <w:lang w:val="en-CA"/>
              </w:rPr>
              <w:t>Discussion “Stress and Problems”</w:t>
            </w:r>
          </w:p>
          <w:p w14:paraId="0DA5E08D" w14:textId="70EDF0E2" w:rsidR="00C709C8" w:rsidRDefault="00CC29A3" w:rsidP="00CC29A3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 xml:space="preserve">3 activities for both youth and caretakers: </w:t>
            </w:r>
            <w:r w:rsidR="00C709C8">
              <w:rPr>
                <w:rFonts w:ascii="Calibri" w:hAnsi="Calibri"/>
                <w:lang w:val="en-CA"/>
              </w:rPr>
              <w:t xml:space="preserve">“Trust Walk”; “Yarn Circle” </w:t>
            </w:r>
            <w:r w:rsidR="00CC5514">
              <w:rPr>
                <w:rFonts w:ascii="Calibri" w:hAnsi="Calibri"/>
                <w:lang w:val="en-CA"/>
              </w:rPr>
              <w:t>&amp;</w:t>
            </w:r>
            <w:r w:rsidR="00C709C8">
              <w:rPr>
                <w:rFonts w:ascii="Calibri" w:hAnsi="Calibri"/>
                <w:lang w:val="en-CA"/>
              </w:rPr>
              <w:t xml:space="preserve"> “Personal Mission Statement” (</w:t>
            </w:r>
            <w:r w:rsidR="00C709C8" w:rsidRPr="00022B17">
              <w:rPr>
                <w:rFonts w:ascii="Calibri" w:hAnsi="Calibri"/>
                <w:lang w:val="en-CA"/>
              </w:rPr>
              <w:t>worksheet</w:t>
            </w:r>
            <w:r w:rsidR="00C709C8">
              <w:rPr>
                <w:rFonts w:ascii="Calibri" w:hAnsi="Calibri"/>
                <w:lang w:val="en-CA"/>
              </w:rPr>
              <w:t>)</w:t>
            </w:r>
          </w:p>
          <w:p w14:paraId="0DD23C8C" w14:textId="2FA4421D" w:rsidR="00CC5514" w:rsidRPr="007642F7" w:rsidRDefault="00CC5514" w:rsidP="00CC29A3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 xml:space="preserve">Wrap-up and </w:t>
            </w:r>
            <w:r w:rsidRPr="00CC5514">
              <w:rPr>
                <w:rFonts w:ascii="Calibri" w:hAnsi="Calibri"/>
                <w:color w:val="FF0000"/>
                <w:lang w:val="en-CA"/>
              </w:rPr>
              <w:t>closing prayer</w:t>
            </w:r>
          </w:p>
        </w:tc>
      </w:tr>
      <w:tr w:rsidR="00A07AD9" w14:paraId="1FBCADDA" w14:textId="77777777" w:rsidTr="00B63FE7">
        <w:tc>
          <w:tcPr>
            <w:tcW w:w="993" w:type="dxa"/>
            <w:vAlign w:val="center"/>
          </w:tcPr>
          <w:p w14:paraId="50989849" w14:textId="740A0F29" w:rsidR="00A07AD9" w:rsidRPr="00B63FE7" w:rsidRDefault="009121DF" w:rsidP="0007029E">
            <w:pPr>
              <w:spacing w:after="0"/>
              <w:jc w:val="center"/>
              <w:rPr>
                <w:rFonts w:ascii="Calibri" w:hAnsi="Calibri"/>
                <w:b/>
                <w:lang w:val="en-CA"/>
              </w:rPr>
            </w:pPr>
            <w:r>
              <w:rPr>
                <w:rFonts w:ascii="Calibri" w:hAnsi="Calibri"/>
                <w:b/>
                <w:lang w:val="en-CA"/>
              </w:rPr>
              <w:t>13</w:t>
            </w:r>
          </w:p>
        </w:tc>
        <w:tc>
          <w:tcPr>
            <w:tcW w:w="2409" w:type="dxa"/>
          </w:tcPr>
          <w:p w14:paraId="37464128" w14:textId="77777777" w:rsidR="00A07AD9" w:rsidRDefault="00C709C8" w:rsidP="00006F37">
            <w:p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Community Empowerment</w:t>
            </w:r>
          </w:p>
          <w:p w14:paraId="0916F8EC" w14:textId="07304CAA" w:rsidR="00C709C8" w:rsidRPr="00C709C8" w:rsidRDefault="00C709C8" w:rsidP="00006F37">
            <w:pPr>
              <w:spacing w:after="0"/>
              <w:rPr>
                <w:rFonts w:ascii="Calibri" w:hAnsi="Calibri"/>
                <w:b/>
                <w:color w:val="FF0000"/>
                <w:lang w:val="en-CA"/>
              </w:rPr>
            </w:pPr>
            <w:r w:rsidRPr="00C709C8">
              <w:rPr>
                <w:rFonts w:ascii="Calibri" w:hAnsi="Calibri"/>
                <w:b/>
                <w:color w:val="FF0000"/>
                <w:lang w:val="en-CA"/>
              </w:rPr>
              <w:t>[?]</w:t>
            </w:r>
          </w:p>
        </w:tc>
        <w:tc>
          <w:tcPr>
            <w:tcW w:w="3686" w:type="dxa"/>
          </w:tcPr>
          <w:p w14:paraId="3C23B6EA" w14:textId="1B02DEA7" w:rsidR="00A07AD9" w:rsidRDefault="00CC29A3" w:rsidP="00CC29A3">
            <w:pPr>
              <w:pStyle w:val="ListParagraph"/>
              <w:numPr>
                <w:ilvl w:val="0"/>
                <w:numId w:val="37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Understand the idea of community empowerment.</w:t>
            </w:r>
          </w:p>
          <w:p w14:paraId="51582563" w14:textId="3B719FEF" w:rsidR="00CC29A3" w:rsidRPr="00CC29A3" w:rsidRDefault="00CC29A3" w:rsidP="00DA6F25">
            <w:pPr>
              <w:pStyle w:val="ListParagraph"/>
              <w:numPr>
                <w:ilvl w:val="0"/>
                <w:numId w:val="37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Think of the ideas for empowering own community.</w:t>
            </w:r>
          </w:p>
        </w:tc>
        <w:tc>
          <w:tcPr>
            <w:tcW w:w="5953" w:type="dxa"/>
          </w:tcPr>
          <w:p w14:paraId="7266FB8E" w14:textId="77777777" w:rsidR="009203FA" w:rsidRDefault="009203FA" w:rsidP="009203FA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Calibri" w:hAnsi="Calibri"/>
                <w:lang w:val="en-CA"/>
              </w:rPr>
            </w:pPr>
            <w:r w:rsidRPr="009B2BC3">
              <w:rPr>
                <w:rFonts w:ascii="Calibri" w:hAnsi="Calibri"/>
                <w:color w:val="FF0000"/>
                <w:lang w:val="en-CA"/>
              </w:rPr>
              <w:t>Welcome, Blessing</w:t>
            </w:r>
            <w:r>
              <w:rPr>
                <w:rFonts w:ascii="Calibri" w:hAnsi="Calibri"/>
                <w:lang w:val="en-CA"/>
              </w:rPr>
              <w:t xml:space="preserve"> and </w:t>
            </w:r>
            <w:r w:rsidRPr="00F6537C">
              <w:rPr>
                <w:rFonts w:ascii="Calibri" w:hAnsi="Calibri"/>
                <w:color w:val="FF0000"/>
                <w:lang w:val="en-CA"/>
              </w:rPr>
              <w:t>Meal</w:t>
            </w:r>
          </w:p>
          <w:p w14:paraId="318999E5" w14:textId="77777777" w:rsidR="00A07AD9" w:rsidRDefault="00CC29A3" w:rsidP="009203FA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Discussion: “Community Empowerment”</w:t>
            </w:r>
          </w:p>
          <w:p w14:paraId="1A9FA677" w14:textId="77777777" w:rsidR="00CC29A3" w:rsidRDefault="00CC29A3" w:rsidP="009203FA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Youth: Ideal Community Drawing (</w:t>
            </w:r>
            <w:r w:rsidRPr="00022B17">
              <w:rPr>
                <w:rFonts w:ascii="Calibri" w:hAnsi="Calibri"/>
                <w:lang w:val="en-CA"/>
              </w:rPr>
              <w:t>worksheet</w:t>
            </w:r>
            <w:r>
              <w:rPr>
                <w:rFonts w:ascii="Calibri" w:hAnsi="Calibri"/>
                <w:lang w:val="en-CA"/>
              </w:rPr>
              <w:t>)</w:t>
            </w:r>
          </w:p>
          <w:p w14:paraId="1D1A26A2" w14:textId="77777777" w:rsidR="00CC29A3" w:rsidRDefault="00CC29A3" w:rsidP="009203FA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Caretaker: Promoting Positive Change (</w:t>
            </w:r>
            <w:r w:rsidRPr="00022B17">
              <w:rPr>
                <w:rFonts w:ascii="Calibri" w:hAnsi="Calibri"/>
                <w:lang w:val="en-CA"/>
              </w:rPr>
              <w:t>worksheet</w:t>
            </w:r>
            <w:r>
              <w:rPr>
                <w:rFonts w:ascii="Calibri" w:hAnsi="Calibri"/>
                <w:lang w:val="en-CA"/>
              </w:rPr>
              <w:t>)</w:t>
            </w:r>
          </w:p>
          <w:p w14:paraId="733EFAF8" w14:textId="77777777" w:rsidR="00CC29A3" w:rsidRDefault="00CC29A3" w:rsidP="009203FA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 xml:space="preserve">Family: </w:t>
            </w:r>
            <w:r w:rsidRPr="00022B17">
              <w:rPr>
                <w:rFonts w:ascii="Calibri" w:hAnsi="Calibri"/>
                <w:color w:val="008000"/>
                <w:lang w:val="en-CA"/>
              </w:rPr>
              <w:t>Scrapbooking</w:t>
            </w:r>
            <w:r>
              <w:rPr>
                <w:rFonts w:ascii="Calibri" w:hAnsi="Calibri"/>
                <w:lang w:val="en-CA"/>
              </w:rPr>
              <w:t xml:space="preserve"> (photo taken during the sessions)</w:t>
            </w:r>
          </w:p>
          <w:p w14:paraId="3D9F34E3" w14:textId="522EF973" w:rsidR="00CC5514" w:rsidRPr="007642F7" w:rsidRDefault="00CC5514" w:rsidP="009203FA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 xml:space="preserve">Wrap-up and </w:t>
            </w:r>
            <w:r w:rsidRPr="00CC5514">
              <w:rPr>
                <w:rFonts w:ascii="Calibri" w:hAnsi="Calibri"/>
                <w:color w:val="FF0000"/>
                <w:lang w:val="en-CA"/>
              </w:rPr>
              <w:t>closing prayer</w:t>
            </w:r>
          </w:p>
        </w:tc>
      </w:tr>
      <w:tr w:rsidR="00A07AD9" w14:paraId="6B3D2E6E" w14:textId="77777777" w:rsidTr="00B63FE7">
        <w:tc>
          <w:tcPr>
            <w:tcW w:w="993" w:type="dxa"/>
            <w:vAlign w:val="center"/>
          </w:tcPr>
          <w:p w14:paraId="07C3D13A" w14:textId="412CF3F1" w:rsidR="00A07AD9" w:rsidRPr="00B63FE7" w:rsidRDefault="009121DF" w:rsidP="0007029E">
            <w:pPr>
              <w:spacing w:after="0"/>
              <w:jc w:val="center"/>
              <w:rPr>
                <w:rFonts w:ascii="Calibri" w:hAnsi="Calibri"/>
                <w:b/>
                <w:lang w:val="en-CA"/>
              </w:rPr>
            </w:pPr>
            <w:r>
              <w:rPr>
                <w:rFonts w:ascii="Calibri" w:hAnsi="Calibri"/>
                <w:b/>
                <w:lang w:val="en-CA"/>
              </w:rPr>
              <w:t>14</w:t>
            </w:r>
          </w:p>
        </w:tc>
        <w:tc>
          <w:tcPr>
            <w:tcW w:w="2409" w:type="dxa"/>
          </w:tcPr>
          <w:p w14:paraId="48D3811E" w14:textId="77777777" w:rsidR="00A07AD9" w:rsidRDefault="00CC29A3" w:rsidP="00006F37">
            <w:p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Celebration Feast</w:t>
            </w:r>
          </w:p>
          <w:p w14:paraId="7E3E43E8" w14:textId="524817D4" w:rsidR="00CC29A3" w:rsidRPr="00CC29A3" w:rsidRDefault="00CC29A3" w:rsidP="00006F37">
            <w:pPr>
              <w:spacing w:after="0"/>
              <w:rPr>
                <w:rFonts w:ascii="Calibri" w:hAnsi="Calibri"/>
                <w:color w:val="FF0000"/>
                <w:lang w:val="en-CA"/>
              </w:rPr>
            </w:pPr>
            <w:r w:rsidRPr="00CC29A3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>[</w:t>
            </w:r>
            <w:proofErr w:type="spellStart"/>
            <w:r w:rsidRPr="00CC29A3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>Gitchi</w:t>
            </w:r>
            <w:proofErr w:type="spellEnd"/>
            <w:r w:rsidRPr="00CC29A3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C29A3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>Ashangewin</w:t>
            </w:r>
            <w:proofErr w:type="spellEnd"/>
            <w:r w:rsidRPr="00CC29A3">
              <w:rPr>
                <w:rFonts w:asciiTheme="majorHAnsi" w:eastAsia="Calibri" w:hAnsiTheme="majorHAnsi" w:cs="Tahoma"/>
                <w:b/>
                <w:bCs/>
                <w:color w:val="FF0000"/>
                <w:sz w:val="24"/>
                <w:szCs w:val="24"/>
                <w:lang w:val="fr-FR"/>
              </w:rPr>
              <w:t>]</w:t>
            </w:r>
          </w:p>
        </w:tc>
        <w:tc>
          <w:tcPr>
            <w:tcW w:w="3686" w:type="dxa"/>
          </w:tcPr>
          <w:p w14:paraId="6B580A48" w14:textId="7D9B9E00" w:rsidR="007C71B3" w:rsidRDefault="007C71B3" w:rsidP="007C71B3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Celebrat</w:t>
            </w:r>
            <w:r w:rsidR="00CC5514">
              <w:rPr>
                <w:rFonts w:ascii="Calibri" w:hAnsi="Calibri"/>
                <w:lang w:val="en-CA"/>
              </w:rPr>
              <w:t>e the conclusion of the program; receive gifts/award.</w:t>
            </w:r>
          </w:p>
          <w:p w14:paraId="35C01112" w14:textId="2FFFA1D6" w:rsidR="007C71B3" w:rsidRPr="007C71B3" w:rsidRDefault="007C71B3" w:rsidP="00CC5514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 xml:space="preserve"> Discuss ways to incorporate the 14-session learning into daily life.</w:t>
            </w:r>
          </w:p>
        </w:tc>
        <w:tc>
          <w:tcPr>
            <w:tcW w:w="5953" w:type="dxa"/>
          </w:tcPr>
          <w:p w14:paraId="563A0E72" w14:textId="77777777" w:rsidR="005F3E9F" w:rsidRDefault="005F3E9F" w:rsidP="005F3E9F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ascii="Calibri" w:hAnsi="Calibri"/>
                <w:lang w:val="en-CA"/>
              </w:rPr>
            </w:pPr>
            <w:r w:rsidRPr="009B2BC3">
              <w:rPr>
                <w:rFonts w:ascii="Calibri" w:hAnsi="Calibri"/>
                <w:color w:val="FF0000"/>
                <w:lang w:val="en-CA"/>
              </w:rPr>
              <w:t>Welcome, Blessing</w:t>
            </w:r>
            <w:r>
              <w:rPr>
                <w:rFonts w:ascii="Calibri" w:hAnsi="Calibri"/>
                <w:lang w:val="en-CA"/>
              </w:rPr>
              <w:t xml:space="preserve"> and </w:t>
            </w:r>
            <w:r w:rsidRPr="00F6537C">
              <w:rPr>
                <w:rFonts w:ascii="Calibri" w:hAnsi="Calibri"/>
                <w:color w:val="FF0000"/>
                <w:lang w:val="en-CA"/>
              </w:rPr>
              <w:t>Meal</w:t>
            </w:r>
          </w:p>
          <w:p w14:paraId="533852CA" w14:textId="77777777" w:rsidR="00A07AD9" w:rsidRDefault="005F3E9F" w:rsidP="005F3E9F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Show and Tell activity</w:t>
            </w:r>
          </w:p>
          <w:p w14:paraId="6F248645" w14:textId="3259F1E2" w:rsidR="00CC5514" w:rsidRPr="00CC5514" w:rsidRDefault="00D05951" w:rsidP="005F3E9F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ascii="Calibri" w:hAnsi="Calibri"/>
                <w:color w:val="0000FF"/>
                <w:lang w:val="en-CA"/>
              </w:rPr>
            </w:pPr>
            <w:r>
              <w:rPr>
                <w:rFonts w:ascii="Calibri" w:hAnsi="Calibri"/>
                <w:color w:val="0000FF"/>
                <w:lang w:val="en-CA"/>
              </w:rPr>
              <w:t xml:space="preserve">Traditional </w:t>
            </w:r>
            <w:r w:rsidR="005F3E9F" w:rsidRPr="00CC5514">
              <w:rPr>
                <w:rFonts w:ascii="Calibri" w:hAnsi="Calibri"/>
                <w:color w:val="0000FF"/>
                <w:lang w:val="en-CA"/>
              </w:rPr>
              <w:t>Blanket Ceremony</w:t>
            </w:r>
          </w:p>
          <w:p w14:paraId="72376D74" w14:textId="77777777" w:rsidR="00CC5514" w:rsidRDefault="00CC5514" w:rsidP="005F3E9F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Awards</w:t>
            </w:r>
          </w:p>
          <w:p w14:paraId="245BA7B2" w14:textId="536EE6A9" w:rsidR="00CC5514" w:rsidRPr="007642F7" w:rsidRDefault="00CC5514" w:rsidP="005F3E9F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 xml:space="preserve">Wrap-up and </w:t>
            </w:r>
            <w:r w:rsidRPr="00CC5514">
              <w:rPr>
                <w:rFonts w:ascii="Calibri" w:hAnsi="Calibri"/>
                <w:color w:val="FF0000"/>
                <w:lang w:val="en-CA"/>
              </w:rPr>
              <w:t>closing prayer</w:t>
            </w:r>
          </w:p>
        </w:tc>
      </w:tr>
    </w:tbl>
    <w:p w14:paraId="7AFFCCF8" w14:textId="32CCE09B" w:rsidR="00D13978" w:rsidRDefault="00D13978" w:rsidP="00006F37">
      <w:pPr>
        <w:spacing w:after="0"/>
        <w:rPr>
          <w:rFonts w:ascii="Calibri" w:hAnsi="Calibri"/>
          <w:lang w:val="en-CA"/>
        </w:rPr>
      </w:pPr>
    </w:p>
    <w:p w14:paraId="1937D808" w14:textId="343566DD" w:rsidR="00D17E6E" w:rsidRDefault="00D17E6E">
      <w:pPr>
        <w:spacing w:after="0" w:line="240" w:lineRule="auto"/>
        <w:rPr>
          <w:rFonts w:ascii="Calibri" w:hAnsi="Calibri"/>
          <w:lang w:val="en-CA"/>
        </w:rPr>
      </w:pPr>
      <w:r>
        <w:rPr>
          <w:rFonts w:ascii="Calibri" w:hAnsi="Calibri"/>
          <w:lang w:val="en-CA"/>
        </w:rPr>
        <w:br w:type="page"/>
      </w:r>
    </w:p>
    <w:p w14:paraId="6F624BC8" w14:textId="77777777" w:rsidR="007E1C03" w:rsidRPr="001F05E2" w:rsidRDefault="007E1C03" w:rsidP="007E1C03">
      <w:pPr>
        <w:rPr>
          <w:rFonts w:asciiTheme="majorHAnsi" w:eastAsiaTheme="majorEastAsia" w:hAnsiTheme="majorHAnsi" w:cstheme="majorBidi"/>
          <w:bCs/>
          <w:sz w:val="24"/>
          <w:szCs w:val="24"/>
          <w:u w:val="single"/>
        </w:rPr>
      </w:pPr>
      <w:r w:rsidRPr="001F05E2">
        <w:rPr>
          <w:rFonts w:asciiTheme="majorHAnsi" w:eastAsiaTheme="majorEastAsia" w:hAnsiTheme="majorHAnsi" w:cstheme="majorBidi"/>
          <w:bCs/>
          <w:sz w:val="24"/>
          <w:szCs w:val="24"/>
          <w:u w:val="single"/>
        </w:rPr>
        <w:t>Why a focus on culture is especially important for the health of Indigenous People?</w:t>
      </w:r>
    </w:p>
    <w:p w14:paraId="29022A00" w14:textId="77777777" w:rsidR="007E1C03" w:rsidRPr="001F05E2" w:rsidRDefault="007E1C03" w:rsidP="007E1C03">
      <w:pPr>
        <w:pStyle w:val="ListParagraph"/>
        <w:numPr>
          <w:ilvl w:val="0"/>
          <w:numId w:val="21"/>
        </w:numPr>
        <w:rPr>
          <w:rFonts w:asciiTheme="majorHAnsi" w:eastAsiaTheme="majorEastAsia" w:hAnsiTheme="majorHAnsi" w:cstheme="majorBidi"/>
          <w:bCs/>
          <w:sz w:val="24"/>
          <w:szCs w:val="24"/>
        </w:rPr>
      </w:pPr>
      <w:r w:rsidRPr="001F05E2">
        <w:rPr>
          <w:rFonts w:asciiTheme="majorHAnsi" w:eastAsiaTheme="majorEastAsia" w:hAnsiTheme="majorHAnsi" w:cstheme="majorBidi"/>
          <w:bCs/>
          <w:sz w:val="24"/>
          <w:szCs w:val="24"/>
        </w:rPr>
        <w:t>History and contemporary conditions affect individual health by creating negative/positive feelings or stress.</w:t>
      </w:r>
    </w:p>
    <w:p w14:paraId="5311FCAB" w14:textId="77777777" w:rsidR="007E1C03" w:rsidRPr="001F05E2" w:rsidRDefault="007E1C03" w:rsidP="007E1C03">
      <w:pPr>
        <w:pStyle w:val="ListParagraph"/>
        <w:numPr>
          <w:ilvl w:val="0"/>
          <w:numId w:val="21"/>
        </w:numPr>
        <w:rPr>
          <w:rFonts w:asciiTheme="majorHAnsi" w:eastAsiaTheme="majorEastAsia" w:hAnsiTheme="majorHAnsi" w:cstheme="majorBidi"/>
          <w:bCs/>
          <w:sz w:val="24"/>
          <w:szCs w:val="24"/>
        </w:rPr>
      </w:pPr>
      <w:r w:rsidRPr="001F05E2">
        <w:rPr>
          <w:rFonts w:asciiTheme="majorHAnsi" w:eastAsiaTheme="majorEastAsia" w:hAnsiTheme="majorHAnsi" w:cstheme="majorBidi"/>
          <w:bCs/>
          <w:sz w:val="24"/>
          <w:szCs w:val="24"/>
        </w:rPr>
        <w:t>To prevent negative health outcomes; culture may act as a buffer (a protecting shield)</w:t>
      </w:r>
      <w:r>
        <w:rPr>
          <w:rFonts w:asciiTheme="majorHAnsi" w:eastAsiaTheme="majorEastAsia" w:hAnsiTheme="majorHAnsi" w:cstheme="majorBidi"/>
          <w:bCs/>
          <w:sz w:val="24"/>
          <w:szCs w:val="24"/>
        </w:rPr>
        <w:t xml:space="preserve"> by strengthening one’s identity</w:t>
      </w:r>
      <w:r w:rsidRPr="001F05E2">
        <w:rPr>
          <w:rFonts w:asciiTheme="majorHAnsi" w:eastAsiaTheme="majorEastAsia" w:hAnsiTheme="majorHAnsi" w:cstheme="majorBidi"/>
          <w:bCs/>
          <w:sz w:val="24"/>
          <w:szCs w:val="24"/>
        </w:rPr>
        <w:t>.</w:t>
      </w:r>
    </w:p>
    <w:p w14:paraId="74170E93" w14:textId="231F62B2" w:rsidR="007E1C03" w:rsidRDefault="001E7F2C" w:rsidP="007E1C03">
      <w:pPr>
        <w:pStyle w:val="ListParagraph"/>
        <w:numPr>
          <w:ilvl w:val="0"/>
          <w:numId w:val="21"/>
        </w:numPr>
        <w:rPr>
          <w:rFonts w:asciiTheme="majorHAnsi" w:eastAsiaTheme="majorEastAsia" w:hAnsiTheme="majorHAnsi" w:cstheme="majorBidi"/>
          <w:bCs/>
          <w:sz w:val="24"/>
          <w:szCs w:val="24"/>
        </w:rPr>
      </w:pPr>
      <w:r>
        <w:rPr>
          <w:rFonts w:asciiTheme="majorHAnsi" w:eastAsiaTheme="majorEastAsia" w:hAnsiTheme="majorHAnsi" w:cstheme="majorBidi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0FAEA0B" wp14:editId="68D107E1">
            <wp:simplePos x="0" y="0"/>
            <wp:positionH relativeFrom="column">
              <wp:posOffset>717550</wp:posOffset>
            </wp:positionH>
            <wp:positionV relativeFrom="paragraph">
              <wp:posOffset>309880</wp:posOffset>
            </wp:positionV>
            <wp:extent cx="6309360" cy="3916680"/>
            <wp:effectExtent l="0" t="0" r="0" b="0"/>
            <wp:wrapTight wrapText="bothSides">
              <wp:wrapPolygon edited="0">
                <wp:start x="0" y="0"/>
                <wp:lineTo x="0" y="21432"/>
                <wp:lineTo x="21478" y="21432"/>
                <wp:lineTo x="214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C03">
        <w:rPr>
          <w:rFonts w:asciiTheme="majorHAnsi" w:eastAsiaTheme="majorEastAsia" w:hAnsiTheme="majorHAnsi" w:cstheme="majorBidi"/>
          <w:bCs/>
          <w:sz w:val="24"/>
          <w:szCs w:val="24"/>
        </w:rPr>
        <w:t xml:space="preserve">In 2002, Walters </w:t>
      </w:r>
      <w:r w:rsidR="003D19AE">
        <w:rPr>
          <w:rFonts w:asciiTheme="majorHAnsi" w:eastAsiaTheme="majorEastAsia" w:hAnsiTheme="majorHAnsi" w:cstheme="majorBidi"/>
          <w:bCs/>
          <w:sz w:val="24"/>
          <w:szCs w:val="24"/>
        </w:rPr>
        <w:t xml:space="preserve">and colleagues </w:t>
      </w:r>
      <w:r w:rsidR="007E1C03">
        <w:rPr>
          <w:rFonts w:asciiTheme="majorHAnsi" w:eastAsiaTheme="majorEastAsia" w:hAnsiTheme="majorHAnsi" w:cstheme="majorBidi"/>
          <w:bCs/>
          <w:sz w:val="24"/>
          <w:szCs w:val="24"/>
        </w:rPr>
        <w:t>presented the</w:t>
      </w:r>
      <w:r w:rsidR="007E1C03" w:rsidRPr="001F05E2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r w:rsidR="007E1C03">
        <w:rPr>
          <w:rFonts w:asciiTheme="majorHAnsi" w:eastAsiaTheme="majorEastAsia" w:hAnsiTheme="majorHAnsi" w:cstheme="majorBidi"/>
          <w:bCs/>
          <w:sz w:val="24"/>
          <w:szCs w:val="24"/>
        </w:rPr>
        <w:t>“</w:t>
      </w:r>
      <w:proofErr w:type="spellStart"/>
      <w:r w:rsidR="007E1C03">
        <w:rPr>
          <w:rFonts w:asciiTheme="majorHAnsi" w:eastAsiaTheme="majorEastAsia" w:hAnsiTheme="majorHAnsi" w:cstheme="majorBidi"/>
          <w:bCs/>
          <w:sz w:val="24"/>
          <w:szCs w:val="24"/>
        </w:rPr>
        <w:t>Indigenist</w:t>
      </w:r>
      <w:proofErr w:type="spellEnd"/>
      <w:r w:rsidR="007E1C03">
        <w:rPr>
          <w:rFonts w:asciiTheme="majorHAnsi" w:eastAsiaTheme="majorEastAsia" w:hAnsiTheme="majorHAnsi" w:cstheme="majorBidi"/>
          <w:bCs/>
          <w:sz w:val="24"/>
          <w:szCs w:val="24"/>
        </w:rPr>
        <w:t>” Stress-</w:t>
      </w:r>
      <w:r w:rsidR="007E1C03" w:rsidRPr="001F05E2">
        <w:rPr>
          <w:rFonts w:asciiTheme="majorHAnsi" w:eastAsiaTheme="majorEastAsia" w:hAnsiTheme="majorHAnsi" w:cstheme="majorBidi"/>
          <w:bCs/>
          <w:sz w:val="24"/>
          <w:szCs w:val="24"/>
        </w:rPr>
        <w:t>Coping Paradigm</w:t>
      </w:r>
      <w:r w:rsidR="007E1C03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r w:rsidR="007E1C03" w:rsidRPr="001F05E2">
        <w:rPr>
          <w:rFonts w:asciiTheme="majorHAnsi" w:eastAsiaTheme="majorEastAsia" w:hAnsiTheme="majorHAnsi" w:cstheme="majorBidi"/>
          <w:bCs/>
          <w:sz w:val="24"/>
          <w:szCs w:val="24"/>
        </w:rPr>
        <w:t>(refer to Model below).</w:t>
      </w:r>
    </w:p>
    <w:p w14:paraId="3397112B" w14:textId="3F431EA9" w:rsidR="007E1C03" w:rsidRPr="009046E4" w:rsidRDefault="007E1C03" w:rsidP="007E1C03">
      <w:pPr>
        <w:rPr>
          <w:rFonts w:asciiTheme="majorHAnsi" w:eastAsiaTheme="majorEastAsia" w:hAnsiTheme="majorHAnsi" w:cstheme="majorBidi"/>
          <w:bCs/>
          <w:sz w:val="24"/>
          <w:szCs w:val="24"/>
        </w:rPr>
      </w:pPr>
    </w:p>
    <w:p w14:paraId="457A6A86" w14:textId="77777777" w:rsidR="007E1C03" w:rsidRDefault="007E1C03" w:rsidP="007E1C03">
      <w:pPr>
        <w:rPr>
          <w:rFonts w:asciiTheme="majorHAnsi" w:eastAsiaTheme="majorEastAsia" w:hAnsiTheme="majorHAnsi" w:cstheme="majorBidi"/>
          <w:bCs/>
        </w:rPr>
      </w:pPr>
    </w:p>
    <w:p w14:paraId="04557099" w14:textId="77777777" w:rsidR="007E1C03" w:rsidRDefault="007E1C03" w:rsidP="007E1C03">
      <w:pPr>
        <w:rPr>
          <w:rFonts w:asciiTheme="majorHAnsi" w:eastAsiaTheme="majorEastAsia" w:hAnsiTheme="majorHAnsi" w:cstheme="majorBidi"/>
          <w:bCs/>
        </w:rPr>
      </w:pPr>
    </w:p>
    <w:p w14:paraId="5CCD4FDC" w14:textId="77777777" w:rsidR="007E1C03" w:rsidRDefault="007E1C03" w:rsidP="007E1C03">
      <w:pPr>
        <w:rPr>
          <w:rFonts w:asciiTheme="majorHAnsi" w:eastAsiaTheme="majorEastAsia" w:hAnsiTheme="majorHAnsi" w:cstheme="majorBidi"/>
          <w:bCs/>
        </w:rPr>
      </w:pPr>
    </w:p>
    <w:p w14:paraId="4B7D8031" w14:textId="77777777" w:rsidR="007E1C03" w:rsidRDefault="007E1C03" w:rsidP="007E1C03">
      <w:pPr>
        <w:rPr>
          <w:rFonts w:asciiTheme="majorHAnsi" w:eastAsiaTheme="majorEastAsia" w:hAnsiTheme="majorHAnsi" w:cstheme="majorBidi"/>
          <w:bCs/>
        </w:rPr>
      </w:pPr>
    </w:p>
    <w:p w14:paraId="28ABA667" w14:textId="77777777" w:rsidR="007E1C03" w:rsidRDefault="007E1C03" w:rsidP="007E1C03">
      <w:pPr>
        <w:rPr>
          <w:rFonts w:asciiTheme="majorHAnsi" w:eastAsiaTheme="majorEastAsia" w:hAnsiTheme="majorHAnsi" w:cstheme="majorBidi"/>
          <w:bCs/>
        </w:rPr>
      </w:pPr>
    </w:p>
    <w:p w14:paraId="6C074E1E" w14:textId="77777777" w:rsidR="007E1C03" w:rsidRDefault="007E1C03" w:rsidP="007E1C03">
      <w:pPr>
        <w:rPr>
          <w:rFonts w:asciiTheme="majorHAnsi" w:eastAsiaTheme="majorEastAsia" w:hAnsiTheme="majorHAnsi" w:cstheme="majorBidi"/>
          <w:bCs/>
        </w:rPr>
      </w:pPr>
    </w:p>
    <w:p w14:paraId="6F4CD267" w14:textId="77777777" w:rsidR="007E1C03" w:rsidRDefault="007E1C03" w:rsidP="007E1C03">
      <w:pPr>
        <w:rPr>
          <w:rFonts w:asciiTheme="majorHAnsi" w:eastAsiaTheme="majorEastAsia" w:hAnsiTheme="majorHAnsi" w:cstheme="majorBidi"/>
          <w:bCs/>
        </w:rPr>
      </w:pPr>
    </w:p>
    <w:p w14:paraId="71309CD8" w14:textId="77777777" w:rsidR="007E1C03" w:rsidRDefault="007E1C03" w:rsidP="007E1C03">
      <w:pPr>
        <w:rPr>
          <w:rFonts w:asciiTheme="majorHAnsi" w:eastAsiaTheme="majorEastAsia" w:hAnsiTheme="majorHAnsi" w:cstheme="majorBidi"/>
          <w:bCs/>
        </w:rPr>
      </w:pPr>
    </w:p>
    <w:p w14:paraId="70FE0C2B" w14:textId="77777777" w:rsidR="007E1C03" w:rsidRDefault="007E1C03" w:rsidP="007E1C03">
      <w:pPr>
        <w:rPr>
          <w:rFonts w:asciiTheme="majorHAnsi" w:eastAsiaTheme="majorEastAsia" w:hAnsiTheme="majorHAnsi" w:cstheme="majorBidi"/>
          <w:bCs/>
        </w:rPr>
      </w:pPr>
    </w:p>
    <w:p w14:paraId="2EE222D0" w14:textId="77777777" w:rsidR="007E1C03" w:rsidRPr="00A543F8" w:rsidRDefault="007E1C03" w:rsidP="007E1C0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Theme="majorHAnsi" w:eastAsiaTheme="minorEastAsia" w:hAnsiTheme="majorHAnsi" w:cs="Helvetica"/>
          <w:sz w:val="20"/>
          <w:szCs w:val="20"/>
        </w:rPr>
      </w:pPr>
    </w:p>
    <w:p w14:paraId="16946F66" w14:textId="77777777" w:rsidR="001E7F2C" w:rsidRDefault="001E7F2C" w:rsidP="001E7F2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Theme="majorHAnsi" w:eastAsiaTheme="minorEastAsia" w:hAnsiTheme="majorHAnsi" w:cs="Helvetica"/>
          <w:sz w:val="20"/>
          <w:szCs w:val="20"/>
        </w:rPr>
      </w:pPr>
    </w:p>
    <w:p w14:paraId="578260EA" w14:textId="77777777" w:rsidR="001E7F2C" w:rsidRDefault="001E7F2C" w:rsidP="001E7F2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Theme="majorHAnsi" w:eastAsiaTheme="minorEastAsia" w:hAnsiTheme="majorHAnsi" w:cs="Helvetica"/>
          <w:sz w:val="20"/>
          <w:szCs w:val="20"/>
        </w:rPr>
      </w:pPr>
    </w:p>
    <w:p w14:paraId="3FCCC813" w14:textId="77777777" w:rsidR="001E7F2C" w:rsidRDefault="001E7F2C" w:rsidP="001E7F2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Theme="majorHAnsi" w:eastAsiaTheme="minorEastAsia" w:hAnsiTheme="majorHAnsi" w:cs="Helvetica"/>
          <w:sz w:val="20"/>
          <w:szCs w:val="20"/>
        </w:rPr>
      </w:pPr>
    </w:p>
    <w:p w14:paraId="2E245D4A" w14:textId="77777777" w:rsidR="001E7F2C" w:rsidRDefault="001E7F2C" w:rsidP="001E7F2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Theme="majorHAnsi" w:eastAsiaTheme="minorEastAsia" w:hAnsiTheme="majorHAnsi" w:cs="Helvetica"/>
          <w:sz w:val="20"/>
          <w:szCs w:val="20"/>
        </w:rPr>
      </w:pPr>
    </w:p>
    <w:p w14:paraId="5C1B85A6" w14:textId="441BB84C" w:rsidR="007E1C03" w:rsidRDefault="001E7F2C" w:rsidP="001E7F2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Theme="majorHAnsi" w:eastAsiaTheme="majorEastAsia" w:hAnsiTheme="majorHAnsi" w:cstheme="majorBidi"/>
          <w:bCs/>
        </w:rPr>
      </w:pPr>
      <w:r w:rsidRPr="00FD339C">
        <w:rPr>
          <w:rFonts w:asciiTheme="majorHAnsi" w:eastAsiaTheme="minorEastAsia" w:hAnsiTheme="majorHAnsi" w:cs="Helvetica"/>
          <w:sz w:val="20"/>
          <w:szCs w:val="20"/>
        </w:rPr>
        <w:t xml:space="preserve">Walters, K. L., </w:t>
      </w:r>
      <w:proofErr w:type="spellStart"/>
      <w:r w:rsidRPr="00FD339C">
        <w:rPr>
          <w:rFonts w:asciiTheme="majorHAnsi" w:eastAsiaTheme="minorEastAsia" w:hAnsiTheme="majorHAnsi" w:cs="Helvetica"/>
          <w:sz w:val="20"/>
          <w:szCs w:val="20"/>
        </w:rPr>
        <w:t>Simoni</w:t>
      </w:r>
      <w:proofErr w:type="spellEnd"/>
      <w:r w:rsidRPr="00FD339C">
        <w:rPr>
          <w:rFonts w:asciiTheme="majorHAnsi" w:eastAsiaTheme="minorEastAsia" w:hAnsiTheme="majorHAnsi" w:cs="Helvetica"/>
          <w:sz w:val="20"/>
          <w:szCs w:val="20"/>
        </w:rPr>
        <w:t>, J. M., &amp; Evans-Campbell, T. (2002). Substance use among American Indians and Alaska natives: incorporating culture in an "</w:t>
      </w:r>
      <w:proofErr w:type="spellStart"/>
      <w:r w:rsidRPr="00FD339C">
        <w:rPr>
          <w:rFonts w:asciiTheme="majorHAnsi" w:eastAsiaTheme="minorEastAsia" w:hAnsiTheme="majorHAnsi" w:cs="Helvetica"/>
          <w:sz w:val="20"/>
          <w:szCs w:val="20"/>
        </w:rPr>
        <w:t>indigenist</w:t>
      </w:r>
      <w:proofErr w:type="spellEnd"/>
      <w:r w:rsidRPr="00FD339C">
        <w:rPr>
          <w:rFonts w:asciiTheme="majorHAnsi" w:eastAsiaTheme="minorEastAsia" w:hAnsiTheme="majorHAnsi" w:cs="Helvetica"/>
          <w:sz w:val="20"/>
          <w:szCs w:val="20"/>
        </w:rPr>
        <w:t xml:space="preserve">" stress-coping paradigm. </w:t>
      </w:r>
      <w:proofErr w:type="gramStart"/>
      <w:r w:rsidRPr="00FD339C">
        <w:rPr>
          <w:rFonts w:asciiTheme="majorHAnsi" w:eastAsiaTheme="minorEastAsia" w:hAnsiTheme="majorHAnsi" w:cs="Helvetica"/>
          <w:sz w:val="20"/>
          <w:szCs w:val="20"/>
        </w:rPr>
        <w:t>[Research Support, U.S. Gov't, P.H.S.].</w:t>
      </w:r>
      <w:proofErr w:type="gramEnd"/>
      <w:r w:rsidRPr="00FD339C">
        <w:rPr>
          <w:rFonts w:asciiTheme="majorHAnsi" w:eastAsiaTheme="minorEastAsia" w:hAnsiTheme="majorHAnsi" w:cs="Helvetica"/>
          <w:sz w:val="20"/>
          <w:szCs w:val="20"/>
        </w:rPr>
        <w:t xml:space="preserve"> </w:t>
      </w:r>
      <w:r w:rsidRPr="00FD339C">
        <w:rPr>
          <w:rFonts w:asciiTheme="majorHAnsi" w:eastAsiaTheme="minorEastAsia" w:hAnsiTheme="majorHAnsi" w:cs="Helvetica"/>
          <w:i/>
          <w:iCs/>
          <w:sz w:val="20"/>
          <w:szCs w:val="20"/>
        </w:rPr>
        <w:t xml:space="preserve">Public Health Rep, 117 </w:t>
      </w:r>
      <w:proofErr w:type="spellStart"/>
      <w:r w:rsidRPr="00FD339C">
        <w:rPr>
          <w:rFonts w:asciiTheme="majorHAnsi" w:eastAsiaTheme="minorEastAsia" w:hAnsiTheme="majorHAnsi" w:cs="Helvetica"/>
          <w:i/>
          <w:iCs/>
          <w:sz w:val="20"/>
          <w:szCs w:val="20"/>
        </w:rPr>
        <w:t>Suppl</w:t>
      </w:r>
      <w:proofErr w:type="spellEnd"/>
      <w:r w:rsidRPr="00FD339C">
        <w:rPr>
          <w:rFonts w:asciiTheme="majorHAnsi" w:eastAsiaTheme="minorEastAsia" w:hAnsiTheme="majorHAnsi" w:cs="Helvetica"/>
          <w:i/>
          <w:iCs/>
          <w:sz w:val="20"/>
          <w:szCs w:val="20"/>
        </w:rPr>
        <w:t xml:space="preserve"> 1</w:t>
      </w:r>
      <w:r w:rsidRPr="00FD339C">
        <w:rPr>
          <w:rFonts w:asciiTheme="majorHAnsi" w:eastAsiaTheme="minorEastAsia" w:hAnsiTheme="majorHAnsi" w:cs="Helvetica"/>
          <w:sz w:val="20"/>
          <w:szCs w:val="20"/>
        </w:rPr>
        <w:t xml:space="preserve">, S104-117. </w:t>
      </w:r>
    </w:p>
    <w:sectPr w:rsidR="007E1C03" w:rsidSect="00C55C68">
      <w:footerReference w:type="default" r:id="rId9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A099E" w14:textId="77777777" w:rsidR="00F36FE3" w:rsidRDefault="00F36FE3" w:rsidP="007E1C03">
      <w:pPr>
        <w:spacing w:after="0" w:line="240" w:lineRule="auto"/>
      </w:pPr>
      <w:r>
        <w:separator/>
      </w:r>
    </w:p>
  </w:endnote>
  <w:endnote w:type="continuationSeparator" w:id="0">
    <w:p w14:paraId="07C1C542" w14:textId="77777777" w:rsidR="00F36FE3" w:rsidRDefault="00F36FE3" w:rsidP="007E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143C5" w14:textId="77777777" w:rsidR="00F36FE3" w:rsidRPr="00A543F8" w:rsidRDefault="00F36FE3" w:rsidP="007E1C03">
    <w:pPr>
      <w:widowControl w:val="0"/>
      <w:autoSpaceDE w:val="0"/>
      <w:autoSpaceDN w:val="0"/>
      <w:adjustRightInd w:val="0"/>
      <w:spacing w:after="0" w:line="240" w:lineRule="auto"/>
      <w:ind w:left="720" w:hanging="720"/>
      <w:rPr>
        <w:rFonts w:asciiTheme="majorHAnsi" w:eastAsiaTheme="minorEastAsia" w:hAnsiTheme="majorHAnsi" w:cs="Helvetica"/>
        <w:sz w:val="20"/>
        <w:szCs w:val="20"/>
      </w:rPr>
    </w:pPr>
  </w:p>
  <w:p w14:paraId="2E1D6384" w14:textId="77777777" w:rsidR="00F36FE3" w:rsidRDefault="00F36FE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FF069" w14:textId="77777777" w:rsidR="00F36FE3" w:rsidRDefault="00F36FE3" w:rsidP="007E1C03">
      <w:pPr>
        <w:spacing w:after="0" w:line="240" w:lineRule="auto"/>
      </w:pPr>
      <w:r>
        <w:separator/>
      </w:r>
    </w:p>
  </w:footnote>
  <w:footnote w:type="continuationSeparator" w:id="0">
    <w:p w14:paraId="6F5295C7" w14:textId="77777777" w:rsidR="00F36FE3" w:rsidRDefault="00F36FE3" w:rsidP="007E1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8DD"/>
    <w:multiLevelType w:val="hybridMultilevel"/>
    <w:tmpl w:val="35F42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9E3903"/>
    <w:multiLevelType w:val="hybridMultilevel"/>
    <w:tmpl w:val="C2E208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E07E72"/>
    <w:multiLevelType w:val="hybridMultilevel"/>
    <w:tmpl w:val="DB643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0332A7"/>
    <w:multiLevelType w:val="hybridMultilevel"/>
    <w:tmpl w:val="DE064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6D7E26"/>
    <w:multiLevelType w:val="hybridMultilevel"/>
    <w:tmpl w:val="8FC05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486B03"/>
    <w:multiLevelType w:val="hybridMultilevel"/>
    <w:tmpl w:val="57721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B24AD6"/>
    <w:multiLevelType w:val="hybridMultilevel"/>
    <w:tmpl w:val="95E86C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441504"/>
    <w:multiLevelType w:val="hybridMultilevel"/>
    <w:tmpl w:val="DDA820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56334C"/>
    <w:multiLevelType w:val="hybridMultilevel"/>
    <w:tmpl w:val="3252F8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49191C"/>
    <w:multiLevelType w:val="hybridMultilevel"/>
    <w:tmpl w:val="0DA02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A66E2C"/>
    <w:multiLevelType w:val="hybridMultilevel"/>
    <w:tmpl w:val="C936C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055171"/>
    <w:multiLevelType w:val="hybridMultilevel"/>
    <w:tmpl w:val="69544C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DF0BF7"/>
    <w:multiLevelType w:val="hybridMultilevel"/>
    <w:tmpl w:val="630C17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64735A"/>
    <w:multiLevelType w:val="hybridMultilevel"/>
    <w:tmpl w:val="4150FD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0024AD"/>
    <w:multiLevelType w:val="hybridMultilevel"/>
    <w:tmpl w:val="6D302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06C5A9B"/>
    <w:multiLevelType w:val="hybridMultilevel"/>
    <w:tmpl w:val="606C6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1CB01FE"/>
    <w:multiLevelType w:val="hybridMultilevel"/>
    <w:tmpl w:val="404627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1FD7C6D"/>
    <w:multiLevelType w:val="hybridMultilevel"/>
    <w:tmpl w:val="52285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1B5E27"/>
    <w:multiLevelType w:val="hybridMultilevel"/>
    <w:tmpl w:val="767257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4C40D95"/>
    <w:multiLevelType w:val="hybridMultilevel"/>
    <w:tmpl w:val="7D9AE7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44773A"/>
    <w:multiLevelType w:val="hybridMultilevel"/>
    <w:tmpl w:val="97B2E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981F93"/>
    <w:multiLevelType w:val="hybridMultilevel"/>
    <w:tmpl w:val="28D84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EC72177"/>
    <w:multiLevelType w:val="hybridMultilevel"/>
    <w:tmpl w:val="14F442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FE872C0"/>
    <w:multiLevelType w:val="hybridMultilevel"/>
    <w:tmpl w:val="0C847E8E"/>
    <w:lvl w:ilvl="0" w:tplc="90B641C6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4">
    <w:nsid w:val="405947C9"/>
    <w:multiLevelType w:val="hybridMultilevel"/>
    <w:tmpl w:val="4484E9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1C678F7"/>
    <w:multiLevelType w:val="hybridMultilevel"/>
    <w:tmpl w:val="D29407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2D52E16"/>
    <w:multiLevelType w:val="hybridMultilevel"/>
    <w:tmpl w:val="7E92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DF38A7"/>
    <w:multiLevelType w:val="hybridMultilevel"/>
    <w:tmpl w:val="BA049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D0E4918"/>
    <w:multiLevelType w:val="hybridMultilevel"/>
    <w:tmpl w:val="A3349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17B151F"/>
    <w:multiLevelType w:val="hybridMultilevel"/>
    <w:tmpl w:val="E40A17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8508C9"/>
    <w:multiLevelType w:val="hybridMultilevel"/>
    <w:tmpl w:val="767AC5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253BA1"/>
    <w:multiLevelType w:val="hybridMultilevel"/>
    <w:tmpl w:val="7A80D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98F1768"/>
    <w:multiLevelType w:val="hybridMultilevel"/>
    <w:tmpl w:val="2D882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FC533D"/>
    <w:multiLevelType w:val="hybridMultilevel"/>
    <w:tmpl w:val="12524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0A0F88"/>
    <w:multiLevelType w:val="hybridMultilevel"/>
    <w:tmpl w:val="F0D23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06F5A1A"/>
    <w:multiLevelType w:val="hybridMultilevel"/>
    <w:tmpl w:val="DC228F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F8670F"/>
    <w:multiLevelType w:val="hybridMultilevel"/>
    <w:tmpl w:val="D3ACF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425364A"/>
    <w:multiLevelType w:val="hybridMultilevel"/>
    <w:tmpl w:val="03A676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640046B"/>
    <w:multiLevelType w:val="hybridMultilevel"/>
    <w:tmpl w:val="3C363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C2F6AF6"/>
    <w:multiLevelType w:val="hybridMultilevel"/>
    <w:tmpl w:val="3FB45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2"/>
  </w:num>
  <w:num w:numId="4">
    <w:abstractNumId w:val="18"/>
  </w:num>
  <w:num w:numId="5">
    <w:abstractNumId w:val="36"/>
  </w:num>
  <w:num w:numId="6">
    <w:abstractNumId w:val="1"/>
  </w:num>
  <w:num w:numId="7">
    <w:abstractNumId w:val="37"/>
  </w:num>
  <w:num w:numId="8">
    <w:abstractNumId w:val="38"/>
  </w:num>
  <w:num w:numId="9">
    <w:abstractNumId w:val="8"/>
  </w:num>
  <w:num w:numId="10">
    <w:abstractNumId w:val="10"/>
  </w:num>
  <w:num w:numId="11">
    <w:abstractNumId w:val="19"/>
  </w:num>
  <w:num w:numId="12">
    <w:abstractNumId w:val="28"/>
  </w:num>
  <w:num w:numId="13">
    <w:abstractNumId w:val="13"/>
  </w:num>
  <w:num w:numId="14">
    <w:abstractNumId w:val="25"/>
  </w:num>
  <w:num w:numId="15">
    <w:abstractNumId w:val="24"/>
  </w:num>
  <w:num w:numId="16">
    <w:abstractNumId w:val="31"/>
  </w:num>
  <w:num w:numId="17">
    <w:abstractNumId w:val="30"/>
  </w:num>
  <w:num w:numId="18">
    <w:abstractNumId w:val="12"/>
  </w:num>
  <w:num w:numId="19">
    <w:abstractNumId w:val="6"/>
  </w:num>
  <w:num w:numId="20">
    <w:abstractNumId w:val="35"/>
  </w:num>
  <w:num w:numId="21">
    <w:abstractNumId w:val="32"/>
  </w:num>
  <w:num w:numId="22">
    <w:abstractNumId w:val="27"/>
  </w:num>
  <w:num w:numId="23">
    <w:abstractNumId w:val="17"/>
  </w:num>
  <w:num w:numId="24">
    <w:abstractNumId w:val="33"/>
  </w:num>
  <w:num w:numId="25">
    <w:abstractNumId w:val="34"/>
  </w:num>
  <w:num w:numId="26">
    <w:abstractNumId w:val="3"/>
  </w:num>
  <w:num w:numId="27">
    <w:abstractNumId w:val="15"/>
  </w:num>
  <w:num w:numId="28">
    <w:abstractNumId w:val="16"/>
  </w:num>
  <w:num w:numId="29">
    <w:abstractNumId w:val="0"/>
  </w:num>
  <w:num w:numId="30">
    <w:abstractNumId w:val="39"/>
  </w:num>
  <w:num w:numId="31">
    <w:abstractNumId w:val="14"/>
  </w:num>
  <w:num w:numId="32">
    <w:abstractNumId w:val="20"/>
  </w:num>
  <w:num w:numId="33">
    <w:abstractNumId w:val="26"/>
  </w:num>
  <w:num w:numId="34">
    <w:abstractNumId w:val="9"/>
  </w:num>
  <w:num w:numId="35">
    <w:abstractNumId w:val="22"/>
  </w:num>
  <w:num w:numId="36">
    <w:abstractNumId w:val="4"/>
  </w:num>
  <w:num w:numId="37">
    <w:abstractNumId w:val="7"/>
  </w:num>
  <w:num w:numId="38">
    <w:abstractNumId w:val="29"/>
  </w:num>
  <w:num w:numId="39">
    <w:abstractNumId w:val="5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68"/>
    <w:rsid w:val="00006F37"/>
    <w:rsid w:val="00022B17"/>
    <w:rsid w:val="00026970"/>
    <w:rsid w:val="00046345"/>
    <w:rsid w:val="0007029E"/>
    <w:rsid w:val="000C3BC4"/>
    <w:rsid w:val="000F0157"/>
    <w:rsid w:val="001A42DB"/>
    <w:rsid w:val="001D5029"/>
    <w:rsid w:val="001D6193"/>
    <w:rsid w:val="001E7F2C"/>
    <w:rsid w:val="001F05E2"/>
    <w:rsid w:val="001F51AF"/>
    <w:rsid w:val="00241D6E"/>
    <w:rsid w:val="002747EF"/>
    <w:rsid w:val="002B0711"/>
    <w:rsid w:val="002C0B7E"/>
    <w:rsid w:val="002C61F7"/>
    <w:rsid w:val="0032341B"/>
    <w:rsid w:val="00342E22"/>
    <w:rsid w:val="003C11A3"/>
    <w:rsid w:val="003C1A3A"/>
    <w:rsid w:val="003D19AE"/>
    <w:rsid w:val="003F75AA"/>
    <w:rsid w:val="004117E6"/>
    <w:rsid w:val="00472188"/>
    <w:rsid w:val="0050129E"/>
    <w:rsid w:val="00501A4D"/>
    <w:rsid w:val="005202CE"/>
    <w:rsid w:val="005863B4"/>
    <w:rsid w:val="00587DE5"/>
    <w:rsid w:val="00591D8A"/>
    <w:rsid w:val="005C2E08"/>
    <w:rsid w:val="005D3619"/>
    <w:rsid w:val="005D3F86"/>
    <w:rsid w:val="005F3E9F"/>
    <w:rsid w:val="005F7D2C"/>
    <w:rsid w:val="00617AE4"/>
    <w:rsid w:val="00635C0E"/>
    <w:rsid w:val="00692A1A"/>
    <w:rsid w:val="006D5D43"/>
    <w:rsid w:val="006E5EA6"/>
    <w:rsid w:val="006F6509"/>
    <w:rsid w:val="00703C11"/>
    <w:rsid w:val="007268D4"/>
    <w:rsid w:val="00743F08"/>
    <w:rsid w:val="007546B2"/>
    <w:rsid w:val="007642F7"/>
    <w:rsid w:val="00775A31"/>
    <w:rsid w:val="007A4095"/>
    <w:rsid w:val="007C6212"/>
    <w:rsid w:val="007C71B3"/>
    <w:rsid w:val="007E1C03"/>
    <w:rsid w:val="008002D9"/>
    <w:rsid w:val="008B3F51"/>
    <w:rsid w:val="008D099C"/>
    <w:rsid w:val="008F0DB5"/>
    <w:rsid w:val="009046E4"/>
    <w:rsid w:val="00910605"/>
    <w:rsid w:val="009121DF"/>
    <w:rsid w:val="0092001A"/>
    <w:rsid w:val="009203FA"/>
    <w:rsid w:val="00944A47"/>
    <w:rsid w:val="0098603E"/>
    <w:rsid w:val="009912F6"/>
    <w:rsid w:val="00996DC8"/>
    <w:rsid w:val="009B2BC3"/>
    <w:rsid w:val="009C4209"/>
    <w:rsid w:val="009E4196"/>
    <w:rsid w:val="00A07AD9"/>
    <w:rsid w:val="00A326AF"/>
    <w:rsid w:val="00A33D0A"/>
    <w:rsid w:val="00A543F8"/>
    <w:rsid w:val="00A92FE6"/>
    <w:rsid w:val="00AE27FC"/>
    <w:rsid w:val="00B170F5"/>
    <w:rsid w:val="00B50DD6"/>
    <w:rsid w:val="00B60276"/>
    <w:rsid w:val="00B63FE7"/>
    <w:rsid w:val="00B94C28"/>
    <w:rsid w:val="00BE0890"/>
    <w:rsid w:val="00C55C68"/>
    <w:rsid w:val="00C634F7"/>
    <w:rsid w:val="00C6735B"/>
    <w:rsid w:val="00C709C8"/>
    <w:rsid w:val="00CC29A3"/>
    <w:rsid w:val="00CC5514"/>
    <w:rsid w:val="00CF204A"/>
    <w:rsid w:val="00D05951"/>
    <w:rsid w:val="00D13978"/>
    <w:rsid w:val="00D1664C"/>
    <w:rsid w:val="00D17E6E"/>
    <w:rsid w:val="00D65690"/>
    <w:rsid w:val="00DA59F1"/>
    <w:rsid w:val="00DA6F25"/>
    <w:rsid w:val="00DE10E9"/>
    <w:rsid w:val="00DF0A2C"/>
    <w:rsid w:val="00E05B8C"/>
    <w:rsid w:val="00E301C3"/>
    <w:rsid w:val="00E64B31"/>
    <w:rsid w:val="00E8129E"/>
    <w:rsid w:val="00E928A4"/>
    <w:rsid w:val="00EA4C2F"/>
    <w:rsid w:val="00EB0D08"/>
    <w:rsid w:val="00ED0CE8"/>
    <w:rsid w:val="00ED41BC"/>
    <w:rsid w:val="00F20BA5"/>
    <w:rsid w:val="00F21265"/>
    <w:rsid w:val="00F36FE3"/>
    <w:rsid w:val="00F45252"/>
    <w:rsid w:val="00F61C31"/>
    <w:rsid w:val="00F6537C"/>
    <w:rsid w:val="00F70BBB"/>
    <w:rsid w:val="00F9126A"/>
    <w:rsid w:val="00FD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67F3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C68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5C68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6F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C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C03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E1C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C03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C68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5C68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6F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C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C03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E1C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C03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1604</Words>
  <Characters>9146</Characters>
  <Application>Microsoft Macintosh Word</Application>
  <DocSecurity>0</DocSecurity>
  <Lines>76</Lines>
  <Paragraphs>21</Paragraphs>
  <ScaleCrop>false</ScaleCrop>
  <Company/>
  <LinksUpToDate>false</LinksUpToDate>
  <CharactersWithSpaces>10729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Geoffroy</dc:creator>
  <cp:keywords/>
  <dc:description/>
  <cp:lastModifiedBy>Dominique Geoffroy</cp:lastModifiedBy>
  <cp:revision>2</cp:revision>
  <cp:lastPrinted>2014-04-23T17:31:00Z</cp:lastPrinted>
  <dcterms:created xsi:type="dcterms:W3CDTF">2016-01-15T18:00:00Z</dcterms:created>
  <dcterms:modified xsi:type="dcterms:W3CDTF">2016-01-15T18:00:00Z</dcterms:modified>
</cp:coreProperties>
</file>