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8922" w14:textId="77777777" w:rsidR="003B7433" w:rsidRPr="00031C6D" w:rsidRDefault="003B7433" w:rsidP="007E41CC">
      <w:pPr>
        <w:pStyle w:val="Title"/>
        <w:rPr>
          <w:rFonts w:asciiTheme="minorHAnsi" w:hAnsiTheme="minorHAnsi"/>
          <w:lang w:val="en-CA"/>
        </w:rPr>
      </w:pPr>
    </w:p>
    <w:p w14:paraId="7434C786" w14:textId="77777777" w:rsidR="003B7433" w:rsidRPr="00031C6D" w:rsidRDefault="003B7433" w:rsidP="00F11A1E">
      <w:pPr>
        <w:pStyle w:val="Title"/>
        <w:rPr>
          <w:rFonts w:asciiTheme="minorHAnsi" w:hAnsiTheme="minorHAnsi"/>
          <w:lang w:val="en-CA"/>
        </w:rPr>
      </w:pPr>
    </w:p>
    <w:p w14:paraId="27D7485B" w14:textId="77777777" w:rsidR="003B7433" w:rsidRPr="00031C6D" w:rsidRDefault="003B7433" w:rsidP="00F11A1E">
      <w:pPr>
        <w:pStyle w:val="Title"/>
        <w:rPr>
          <w:rFonts w:asciiTheme="minorHAnsi" w:hAnsiTheme="minorHAnsi"/>
          <w:lang w:val="en-CA"/>
        </w:rPr>
      </w:pPr>
    </w:p>
    <w:p w14:paraId="08FF9B76" w14:textId="77777777" w:rsidR="003B7433" w:rsidRPr="00031C6D" w:rsidRDefault="003B7433" w:rsidP="00F11A1E">
      <w:pPr>
        <w:pStyle w:val="Title"/>
        <w:rPr>
          <w:rFonts w:asciiTheme="minorHAnsi" w:hAnsiTheme="minorHAnsi"/>
          <w:lang w:val="en-CA"/>
        </w:rPr>
      </w:pPr>
    </w:p>
    <w:p w14:paraId="50FBAD85" w14:textId="77777777" w:rsidR="00E629F4" w:rsidRPr="00031C6D" w:rsidRDefault="003B7433" w:rsidP="00E629F4">
      <w:pPr>
        <w:pStyle w:val="Title"/>
        <w:rPr>
          <w:rFonts w:asciiTheme="minorHAnsi" w:hAnsiTheme="minorHAnsi"/>
          <w:lang w:val="en-CA"/>
        </w:rPr>
      </w:pPr>
      <w:r w:rsidRPr="00031C6D">
        <w:rPr>
          <w:rFonts w:asciiTheme="minorHAnsi" w:hAnsiTheme="minorHAnsi"/>
          <w:b w:val="0"/>
          <w:bCs w:val="0"/>
          <w:i w:val="0"/>
          <w:iCs w:val="0"/>
          <w:lang w:val="en-CA"/>
        </w:rPr>
        <w:t>USER’s GUIDE</w:t>
      </w:r>
      <w:r w:rsidR="00C33F2B" w:rsidRPr="00B43813">
        <w:rPr>
          <w:rFonts w:asciiTheme="minorHAnsi" w:hAnsiTheme="minorHAnsi"/>
          <w:lang w:val="en-CA"/>
        </w:rPr>
        <w:t>:</w:t>
      </w:r>
      <w:r w:rsidRPr="00031C6D">
        <w:rPr>
          <w:rFonts w:asciiTheme="minorHAnsi" w:hAnsiTheme="minorHAnsi"/>
          <w:b w:val="0"/>
          <w:bCs w:val="0"/>
          <w:i w:val="0"/>
          <w:iCs w:val="0"/>
          <w:lang w:val="en-CA"/>
        </w:rPr>
        <w:t xml:space="preserve">  </w:t>
      </w:r>
      <w:r w:rsidR="00C33F2B" w:rsidRPr="00B43813">
        <w:rPr>
          <w:rFonts w:asciiTheme="minorHAnsi" w:hAnsiTheme="minorHAnsi"/>
          <w:lang w:val="en-CA"/>
        </w:rPr>
        <w:br/>
      </w:r>
      <w:r w:rsidRPr="00AD0AE2">
        <w:rPr>
          <w:rFonts w:asciiTheme="minorHAnsi" w:hAnsiTheme="minorHAnsi"/>
          <w:lang w:val="en-CA"/>
        </w:rPr>
        <w:t>MDCM</w:t>
      </w:r>
      <w:r w:rsidR="00535E13" w:rsidRPr="00031C6D">
        <w:rPr>
          <w:rFonts w:asciiTheme="minorHAnsi" w:hAnsiTheme="minorHAnsi"/>
          <w:lang w:val="en-CA"/>
        </w:rPr>
        <w:t xml:space="preserve"> Self-</w:t>
      </w:r>
      <w:r w:rsidRPr="00031C6D">
        <w:rPr>
          <w:rFonts w:asciiTheme="minorHAnsi" w:hAnsiTheme="minorHAnsi"/>
          <w:lang w:val="en-CA"/>
        </w:rPr>
        <w:t>R</w:t>
      </w:r>
      <w:r w:rsidR="00535E13" w:rsidRPr="00031C6D">
        <w:rPr>
          <w:rFonts w:asciiTheme="minorHAnsi" w:hAnsiTheme="minorHAnsi"/>
          <w:lang w:val="en-CA"/>
        </w:rPr>
        <w:t>eporting</w:t>
      </w:r>
      <w:r w:rsidRPr="00031C6D">
        <w:rPr>
          <w:rFonts w:asciiTheme="minorHAnsi" w:hAnsiTheme="minorHAnsi"/>
          <w:lang w:val="en-CA"/>
        </w:rPr>
        <w:t xml:space="preserve"> Workbook</w:t>
      </w:r>
    </w:p>
    <w:p w14:paraId="34206820" w14:textId="3FA1E4C2" w:rsidR="00B454FD" w:rsidRPr="00B43813" w:rsidRDefault="00B454FD" w:rsidP="00B454FD">
      <w:pPr>
        <w:pStyle w:val="Subtitle"/>
        <w:ind w:left="720"/>
        <w:jc w:val="left"/>
        <w:rPr>
          <w:lang w:val="en-CA"/>
        </w:rPr>
      </w:pPr>
      <w:r w:rsidRPr="00D35FCA">
        <w:rPr>
          <w:lang w:val="en-CA"/>
        </w:rPr>
        <w:t>20</w:t>
      </w:r>
      <w:r w:rsidR="00E917D7" w:rsidRPr="00D35FCA">
        <w:rPr>
          <w:lang w:val="en-CA"/>
        </w:rPr>
        <w:t>2</w:t>
      </w:r>
      <w:r w:rsidR="00F62934">
        <w:rPr>
          <w:lang w:val="en-CA"/>
        </w:rPr>
        <w:t>1-2022</w:t>
      </w:r>
    </w:p>
    <w:p w14:paraId="623CB53C" w14:textId="77777777" w:rsidR="006A498A" w:rsidRPr="00B43813" w:rsidRDefault="006A498A" w:rsidP="006A498A">
      <w:pPr>
        <w:rPr>
          <w:lang w:val="en-CA"/>
        </w:rPr>
      </w:pPr>
    </w:p>
    <w:p w14:paraId="4E01AA8B" w14:textId="77777777" w:rsidR="00922FEA" w:rsidRPr="00B43813" w:rsidRDefault="00922FEA" w:rsidP="006A498A">
      <w:pPr>
        <w:rPr>
          <w:lang w:val="en-CA"/>
        </w:rPr>
      </w:pPr>
    </w:p>
    <w:p w14:paraId="30F877FB" w14:textId="77777777" w:rsidR="00922FEA" w:rsidRPr="00B43813" w:rsidRDefault="00922FEA" w:rsidP="006A498A">
      <w:pPr>
        <w:pStyle w:val="NoSpacing"/>
        <w:rPr>
          <w:lang w:val="en-CA"/>
        </w:rPr>
      </w:pPr>
    </w:p>
    <w:p w14:paraId="471F97B9" w14:textId="77777777" w:rsidR="00EA18E8" w:rsidRPr="00B43813" w:rsidRDefault="00853202" w:rsidP="00AD0AE2">
      <w:pPr>
        <w:pStyle w:val="NoSpacing"/>
        <w:tabs>
          <w:tab w:val="left" w:pos="4113"/>
        </w:tabs>
        <w:rPr>
          <w:lang w:val="en-CA"/>
        </w:rPr>
      </w:pPr>
      <w:r>
        <w:rPr>
          <w:lang w:val="en-CA"/>
        </w:rPr>
        <w:tab/>
      </w:r>
    </w:p>
    <w:p w14:paraId="220C6F3F" w14:textId="77777777" w:rsidR="00EA18E8" w:rsidRPr="00B43813" w:rsidRDefault="00EA18E8" w:rsidP="006A498A">
      <w:pPr>
        <w:pStyle w:val="NoSpacing"/>
        <w:rPr>
          <w:lang w:val="en-CA"/>
        </w:rPr>
      </w:pPr>
    </w:p>
    <w:p w14:paraId="521491F6" w14:textId="77777777" w:rsidR="0014237E" w:rsidRPr="00031C6D" w:rsidRDefault="0014237E" w:rsidP="00DC57BF">
      <w:pPr>
        <w:pStyle w:val="NoSpacing"/>
        <w:ind w:left="2268" w:right="1989"/>
        <w:rPr>
          <w:rStyle w:val="Emphasis"/>
          <w:i w:val="0"/>
          <w:sz w:val="32"/>
          <w:szCs w:val="32"/>
          <w:lang w:val="en-CA"/>
        </w:rPr>
      </w:pPr>
    </w:p>
    <w:p w14:paraId="7A306E8B" w14:textId="77777777" w:rsidR="006909D4" w:rsidRPr="00B43813" w:rsidRDefault="006909D4" w:rsidP="006A498A">
      <w:pPr>
        <w:rPr>
          <w:lang w:val="en-CA"/>
        </w:rPr>
      </w:pPr>
    </w:p>
    <w:p w14:paraId="2F0DC515" w14:textId="77777777" w:rsidR="006A498A" w:rsidRPr="00B43813" w:rsidRDefault="006A498A" w:rsidP="0085416D">
      <w:pPr>
        <w:ind w:left="0" w:firstLine="0"/>
        <w:rPr>
          <w:lang w:val="en-CA"/>
        </w:rPr>
      </w:pPr>
    </w:p>
    <w:p w14:paraId="3E4E7066" w14:textId="77777777" w:rsidR="00922FEA" w:rsidRPr="00B43813" w:rsidRDefault="00922FEA" w:rsidP="0085416D">
      <w:pPr>
        <w:ind w:left="0" w:firstLine="0"/>
        <w:rPr>
          <w:lang w:val="en-CA"/>
        </w:rPr>
      </w:pPr>
    </w:p>
    <w:p w14:paraId="623AD49E" w14:textId="77777777" w:rsidR="00922FEA" w:rsidRPr="00B43813" w:rsidRDefault="00922FEA" w:rsidP="0085416D">
      <w:pPr>
        <w:ind w:left="0" w:firstLine="0"/>
        <w:rPr>
          <w:lang w:val="en-CA"/>
        </w:rPr>
      </w:pPr>
    </w:p>
    <w:p w14:paraId="1DE5B72A" w14:textId="77777777" w:rsidR="006A498A" w:rsidRPr="00B43813" w:rsidRDefault="006A498A">
      <w:pPr>
        <w:spacing w:before="0" w:after="240" w:line="480" w:lineRule="auto"/>
        <w:ind w:left="0" w:firstLine="360"/>
        <w:rPr>
          <w:lang w:val="en-CA"/>
        </w:rPr>
      </w:pPr>
      <w:r w:rsidRPr="00B43813">
        <w:rPr>
          <w:lang w:val="en-CA"/>
        </w:rPr>
        <w:br w:type="page"/>
      </w:r>
    </w:p>
    <w:p w14:paraId="10B076BD" w14:textId="77777777" w:rsidR="00C413E8" w:rsidRPr="00031C6D" w:rsidRDefault="004E0254" w:rsidP="00031C6D">
      <w:pPr>
        <w:spacing w:before="0" w:after="240" w:line="240" w:lineRule="auto"/>
        <w:ind w:left="0" w:firstLine="360"/>
        <w:jc w:val="center"/>
        <w:rPr>
          <w:rStyle w:val="IntenseEmphasis"/>
          <w:i w:val="0"/>
          <w:sz w:val="28"/>
          <w:szCs w:val="28"/>
          <w:u w:val="none"/>
          <w:lang w:val="en-CA"/>
        </w:rPr>
        <w:sectPr w:rsidR="00C413E8" w:rsidRPr="00031C6D" w:rsidSect="008607DF">
          <w:headerReference w:type="default" r:id="rId9"/>
          <w:footerReference w:type="default" r:id="rId10"/>
          <w:headerReference w:type="first" r:id="rId11"/>
          <w:pgSz w:w="12240" w:h="15840"/>
          <w:pgMar w:top="1440" w:right="1440" w:bottom="1440" w:left="1440" w:header="708" w:footer="708" w:gutter="0"/>
          <w:cols w:space="708"/>
          <w:titlePg/>
          <w:docGrid w:linePitch="360"/>
        </w:sectPr>
      </w:pPr>
      <w:r w:rsidRPr="00031C6D">
        <w:rPr>
          <w:rStyle w:val="IntenseEmphasis"/>
          <w:i w:val="0"/>
          <w:sz w:val="28"/>
          <w:szCs w:val="28"/>
          <w:u w:val="none"/>
          <w:lang w:val="en-CA"/>
        </w:rPr>
        <w:lastRenderedPageBreak/>
        <w:t xml:space="preserve">TABLE OF CONTENTS </w:t>
      </w:r>
    </w:p>
    <w:p w14:paraId="0A824A62" w14:textId="487F3D32" w:rsidR="00E329E4" w:rsidRDefault="00B87F64">
      <w:pPr>
        <w:pStyle w:val="TOC1"/>
        <w:rPr>
          <w:noProof/>
          <w:lang w:val="en-CA" w:eastAsia="en-CA" w:bidi="ar-SA"/>
        </w:rPr>
      </w:pPr>
      <w:r w:rsidRPr="00031C6D">
        <w:rPr>
          <w:sz w:val="20"/>
          <w:szCs w:val="20"/>
          <w:lang w:val="en-CA"/>
        </w:rPr>
        <w:fldChar w:fldCharType="begin"/>
      </w:r>
      <w:r w:rsidR="002E1774" w:rsidRPr="00B43813">
        <w:rPr>
          <w:sz w:val="20"/>
          <w:szCs w:val="20"/>
          <w:lang w:val="en-CA"/>
        </w:rPr>
        <w:instrText xml:space="preserve"> TOC \o "1-3" </w:instrText>
      </w:r>
      <w:r w:rsidRPr="00031C6D">
        <w:rPr>
          <w:sz w:val="20"/>
          <w:szCs w:val="20"/>
          <w:lang w:val="en-CA"/>
        </w:rPr>
        <w:fldChar w:fldCharType="separate"/>
      </w:r>
      <w:r w:rsidR="00E329E4" w:rsidRPr="00A56F8C">
        <w:rPr>
          <w:noProof/>
          <w:lang w:val="en-CA"/>
        </w:rPr>
        <w:t>Understanding how your academic record is evaluated</w:t>
      </w:r>
      <w:r w:rsidR="00E329E4">
        <w:rPr>
          <w:noProof/>
        </w:rPr>
        <w:tab/>
      </w:r>
      <w:r w:rsidR="00E329E4">
        <w:rPr>
          <w:noProof/>
        </w:rPr>
        <w:fldChar w:fldCharType="begin"/>
      </w:r>
      <w:r w:rsidR="00E329E4">
        <w:rPr>
          <w:noProof/>
        </w:rPr>
        <w:instrText xml:space="preserve"> PAGEREF _Toc49779347 \h </w:instrText>
      </w:r>
      <w:r w:rsidR="00E329E4">
        <w:rPr>
          <w:noProof/>
        </w:rPr>
      </w:r>
      <w:r w:rsidR="00E329E4">
        <w:rPr>
          <w:noProof/>
        </w:rPr>
        <w:fldChar w:fldCharType="separate"/>
      </w:r>
      <w:r w:rsidR="003A1CEC">
        <w:rPr>
          <w:noProof/>
        </w:rPr>
        <w:t>4</w:t>
      </w:r>
      <w:r w:rsidR="00E329E4">
        <w:rPr>
          <w:noProof/>
        </w:rPr>
        <w:fldChar w:fldCharType="end"/>
      </w:r>
    </w:p>
    <w:p w14:paraId="436C52A4" w14:textId="54FAFA56" w:rsidR="00E329E4" w:rsidRDefault="00E329E4">
      <w:pPr>
        <w:pStyle w:val="TOC1"/>
        <w:rPr>
          <w:noProof/>
          <w:lang w:val="en-CA" w:eastAsia="en-CA" w:bidi="ar-SA"/>
        </w:rPr>
      </w:pPr>
      <w:r w:rsidRPr="00A56F8C">
        <w:rPr>
          <w:noProof/>
          <w:lang w:val="en-CA"/>
        </w:rPr>
        <w:t>Purpose of the MDCM Self-Reporting Workbook</w:t>
      </w:r>
      <w:r>
        <w:rPr>
          <w:noProof/>
        </w:rPr>
        <w:tab/>
      </w:r>
      <w:r>
        <w:rPr>
          <w:noProof/>
        </w:rPr>
        <w:fldChar w:fldCharType="begin"/>
      </w:r>
      <w:r>
        <w:rPr>
          <w:noProof/>
        </w:rPr>
        <w:instrText xml:space="preserve"> PAGEREF _Toc49779348 \h </w:instrText>
      </w:r>
      <w:r>
        <w:rPr>
          <w:noProof/>
        </w:rPr>
      </w:r>
      <w:r>
        <w:rPr>
          <w:noProof/>
        </w:rPr>
        <w:fldChar w:fldCharType="separate"/>
      </w:r>
      <w:r w:rsidR="003A1CEC">
        <w:rPr>
          <w:noProof/>
        </w:rPr>
        <w:t>4</w:t>
      </w:r>
      <w:r>
        <w:rPr>
          <w:noProof/>
        </w:rPr>
        <w:fldChar w:fldCharType="end"/>
      </w:r>
    </w:p>
    <w:p w14:paraId="2DAB2A88" w14:textId="5159B04E" w:rsidR="00E329E4" w:rsidRDefault="00E329E4">
      <w:pPr>
        <w:pStyle w:val="TOC1"/>
        <w:rPr>
          <w:noProof/>
          <w:lang w:val="en-CA" w:eastAsia="en-CA" w:bidi="ar-SA"/>
        </w:rPr>
      </w:pPr>
      <w:r w:rsidRPr="00A56F8C">
        <w:rPr>
          <w:noProof/>
        </w:rPr>
        <w:t>Getting started</w:t>
      </w:r>
      <w:r>
        <w:rPr>
          <w:noProof/>
        </w:rPr>
        <w:tab/>
      </w:r>
      <w:r>
        <w:rPr>
          <w:noProof/>
        </w:rPr>
        <w:fldChar w:fldCharType="begin"/>
      </w:r>
      <w:r>
        <w:rPr>
          <w:noProof/>
        </w:rPr>
        <w:instrText xml:space="preserve"> PAGEREF _Toc49779349 \h </w:instrText>
      </w:r>
      <w:r>
        <w:rPr>
          <w:noProof/>
        </w:rPr>
      </w:r>
      <w:r>
        <w:rPr>
          <w:noProof/>
        </w:rPr>
        <w:fldChar w:fldCharType="separate"/>
      </w:r>
      <w:r w:rsidR="003A1CEC">
        <w:rPr>
          <w:noProof/>
        </w:rPr>
        <w:t>5</w:t>
      </w:r>
      <w:r>
        <w:rPr>
          <w:noProof/>
        </w:rPr>
        <w:fldChar w:fldCharType="end"/>
      </w:r>
    </w:p>
    <w:p w14:paraId="1A8B6BCA" w14:textId="001C67C5" w:rsidR="00E329E4" w:rsidRDefault="00E329E4">
      <w:pPr>
        <w:pStyle w:val="TOC1"/>
        <w:rPr>
          <w:noProof/>
          <w:lang w:val="en-CA" w:eastAsia="en-CA" w:bidi="ar-SA"/>
        </w:rPr>
      </w:pPr>
      <w:r w:rsidRPr="00A56F8C">
        <w:rPr>
          <w:noProof/>
        </w:rPr>
        <w:t>How to enter data</w:t>
      </w:r>
      <w:r>
        <w:rPr>
          <w:noProof/>
        </w:rPr>
        <w:tab/>
      </w:r>
      <w:r>
        <w:rPr>
          <w:noProof/>
        </w:rPr>
        <w:fldChar w:fldCharType="begin"/>
      </w:r>
      <w:r>
        <w:rPr>
          <w:noProof/>
        </w:rPr>
        <w:instrText xml:space="preserve"> PAGEREF _Toc49779350 \h </w:instrText>
      </w:r>
      <w:r>
        <w:rPr>
          <w:noProof/>
        </w:rPr>
      </w:r>
      <w:r>
        <w:rPr>
          <w:noProof/>
        </w:rPr>
        <w:fldChar w:fldCharType="separate"/>
      </w:r>
      <w:r w:rsidR="003A1CEC">
        <w:rPr>
          <w:noProof/>
        </w:rPr>
        <w:t>5</w:t>
      </w:r>
      <w:r>
        <w:rPr>
          <w:noProof/>
        </w:rPr>
        <w:fldChar w:fldCharType="end"/>
      </w:r>
    </w:p>
    <w:p w14:paraId="71B2E9B0" w14:textId="26413F84" w:rsidR="00E329E4" w:rsidRDefault="00E329E4">
      <w:pPr>
        <w:pStyle w:val="TOC1"/>
        <w:rPr>
          <w:noProof/>
          <w:lang w:val="en-CA" w:eastAsia="en-CA" w:bidi="ar-SA"/>
        </w:rPr>
      </w:pPr>
      <w:r w:rsidRPr="00A56F8C">
        <w:rPr>
          <w:noProof/>
          <w:lang w:val="en-CA"/>
        </w:rPr>
        <w:t>How to submit your completed workbook</w:t>
      </w:r>
      <w:r>
        <w:rPr>
          <w:noProof/>
        </w:rPr>
        <w:tab/>
      </w:r>
      <w:r>
        <w:rPr>
          <w:noProof/>
        </w:rPr>
        <w:fldChar w:fldCharType="begin"/>
      </w:r>
      <w:r>
        <w:rPr>
          <w:noProof/>
        </w:rPr>
        <w:instrText xml:space="preserve"> PAGEREF _Toc49779351 \h </w:instrText>
      </w:r>
      <w:r>
        <w:rPr>
          <w:noProof/>
        </w:rPr>
      </w:r>
      <w:r>
        <w:rPr>
          <w:noProof/>
        </w:rPr>
        <w:fldChar w:fldCharType="separate"/>
      </w:r>
      <w:r w:rsidR="003A1CEC">
        <w:rPr>
          <w:noProof/>
        </w:rPr>
        <w:t>6</w:t>
      </w:r>
      <w:r>
        <w:rPr>
          <w:noProof/>
        </w:rPr>
        <w:fldChar w:fldCharType="end"/>
      </w:r>
    </w:p>
    <w:p w14:paraId="77BC05D0" w14:textId="7F70620A" w:rsidR="00E329E4" w:rsidRDefault="00E329E4">
      <w:pPr>
        <w:pStyle w:val="TOC1"/>
        <w:rPr>
          <w:noProof/>
          <w:lang w:val="en-CA" w:eastAsia="en-CA" w:bidi="ar-SA"/>
        </w:rPr>
      </w:pPr>
      <w:r w:rsidRPr="00A56F8C">
        <w:rPr>
          <w:noProof/>
          <w:lang w:val="en-CA"/>
        </w:rPr>
        <w:t>Legend (Workbook):</w:t>
      </w:r>
      <w:r>
        <w:rPr>
          <w:noProof/>
        </w:rPr>
        <w:tab/>
      </w:r>
      <w:r>
        <w:rPr>
          <w:noProof/>
        </w:rPr>
        <w:fldChar w:fldCharType="begin"/>
      </w:r>
      <w:r>
        <w:rPr>
          <w:noProof/>
        </w:rPr>
        <w:instrText xml:space="preserve"> PAGEREF _Toc49779352 \h </w:instrText>
      </w:r>
      <w:r>
        <w:rPr>
          <w:noProof/>
        </w:rPr>
      </w:r>
      <w:r>
        <w:rPr>
          <w:noProof/>
        </w:rPr>
        <w:fldChar w:fldCharType="separate"/>
      </w:r>
      <w:r w:rsidR="003A1CEC">
        <w:rPr>
          <w:noProof/>
        </w:rPr>
        <w:t>6</w:t>
      </w:r>
      <w:r>
        <w:rPr>
          <w:noProof/>
        </w:rPr>
        <w:fldChar w:fldCharType="end"/>
      </w:r>
    </w:p>
    <w:p w14:paraId="0337E697" w14:textId="3E0F9F66" w:rsidR="00E329E4" w:rsidRDefault="00E329E4">
      <w:pPr>
        <w:pStyle w:val="TOC1"/>
        <w:rPr>
          <w:noProof/>
          <w:lang w:val="en-CA" w:eastAsia="en-CA" w:bidi="ar-SA"/>
        </w:rPr>
      </w:pPr>
      <w:r w:rsidRPr="00A56F8C">
        <w:rPr>
          <w:noProof/>
          <w:lang w:val="en-CA"/>
        </w:rPr>
        <w:t>Legend (This Guide)</w:t>
      </w:r>
      <w:r>
        <w:rPr>
          <w:noProof/>
        </w:rPr>
        <w:tab/>
      </w:r>
      <w:r>
        <w:rPr>
          <w:noProof/>
        </w:rPr>
        <w:fldChar w:fldCharType="begin"/>
      </w:r>
      <w:r>
        <w:rPr>
          <w:noProof/>
        </w:rPr>
        <w:instrText xml:space="preserve"> PAGEREF _Toc49779353 \h </w:instrText>
      </w:r>
      <w:r>
        <w:rPr>
          <w:noProof/>
        </w:rPr>
      </w:r>
      <w:r>
        <w:rPr>
          <w:noProof/>
        </w:rPr>
        <w:fldChar w:fldCharType="separate"/>
      </w:r>
      <w:r w:rsidR="003A1CEC">
        <w:rPr>
          <w:noProof/>
        </w:rPr>
        <w:t>8</w:t>
      </w:r>
      <w:r>
        <w:rPr>
          <w:noProof/>
        </w:rPr>
        <w:fldChar w:fldCharType="end"/>
      </w:r>
    </w:p>
    <w:p w14:paraId="1295E33C" w14:textId="07001E03" w:rsidR="00E329E4" w:rsidRDefault="00E329E4">
      <w:pPr>
        <w:pStyle w:val="TOC2"/>
        <w:rPr>
          <w:noProof/>
          <w:lang w:val="en-CA" w:eastAsia="en-CA" w:bidi="ar-SA"/>
        </w:rPr>
      </w:pPr>
      <w:r w:rsidRPr="00A56F8C">
        <w:rPr>
          <w:noProof/>
          <w:color w:val="00B050"/>
        </w:rPr>
        <w:t>LAST NAME</w:t>
      </w:r>
      <w:r>
        <w:rPr>
          <w:noProof/>
        </w:rPr>
        <w:tab/>
      </w:r>
      <w:r>
        <w:rPr>
          <w:noProof/>
        </w:rPr>
        <w:fldChar w:fldCharType="begin"/>
      </w:r>
      <w:r>
        <w:rPr>
          <w:noProof/>
        </w:rPr>
        <w:instrText xml:space="preserve"> PAGEREF _Toc49779354 \h </w:instrText>
      </w:r>
      <w:r>
        <w:rPr>
          <w:noProof/>
        </w:rPr>
      </w:r>
      <w:r>
        <w:rPr>
          <w:noProof/>
        </w:rPr>
        <w:fldChar w:fldCharType="separate"/>
      </w:r>
      <w:r w:rsidR="003A1CEC">
        <w:rPr>
          <w:noProof/>
        </w:rPr>
        <w:t>8</w:t>
      </w:r>
      <w:r>
        <w:rPr>
          <w:noProof/>
        </w:rPr>
        <w:fldChar w:fldCharType="end"/>
      </w:r>
    </w:p>
    <w:p w14:paraId="1B3B2701" w14:textId="58D97336" w:rsidR="00E329E4" w:rsidRDefault="00E329E4">
      <w:pPr>
        <w:pStyle w:val="TOC2"/>
        <w:rPr>
          <w:noProof/>
          <w:lang w:val="en-CA" w:eastAsia="en-CA" w:bidi="ar-SA"/>
        </w:rPr>
      </w:pPr>
      <w:r w:rsidRPr="00A56F8C">
        <w:rPr>
          <w:noProof/>
          <w:color w:val="00B050"/>
        </w:rPr>
        <w:t>FIRST NAME</w:t>
      </w:r>
      <w:r>
        <w:rPr>
          <w:noProof/>
        </w:rPr>
        <w:tab/>
      </w:r>
      <w:r>
        <w:rPr>
          <w:noProof/>
        </w:rPr>
        <w:fldChar w:fldCharType="begin"/>
      </w:r>
      <w:r>
        <w:rPr>
          <w:noProof/>
        </w:rPr>
        <w:instrText xml:space="preserve"> PAGEREF _Toc49779355 \h </w:instrText>
      </w:r>
      <w:r>
        <w:rPr>
          <w:noProof/>
        </w:rPr>
      </w:r>
      <w:r>
        <w:rPr>
          <w:noProof/>
        </w:rPr>
        <w:fldChar w:fldCharType="separate"/>
      </w:r>
      <w:r w:rsidR="003A1CEC">
        <w:rPr>
          <w:noProof/>
        </w:rPr>
        <w:t>8</w:t>
      </w:r>
      <w:r>
        <w:rPr>
          <w:noProof/>
        </w:rPr>
        <w:fldChar w:fldCharType="end"/>
      </w:r>
    </w:p>
    <w:p w14:paraId="4754104E" w14:textId="27337167" w:rsidR="00E329E4" w:rsidRDefault="00E329E4">
      <w:pPr>
        <w:pStyle w:val="TOC2"/>
        <w:rPr>
          <w:noProof/>
          <w:lang w:val="en-CA" w:eastAsia="en-CA" w:bidi="ar-SA"/>
        </w:rPr>
      </w:pPr>
      <w:r w:rsidRPr="00A56F8C">
        <w:rPr>
          <w:noProof/>
          <w:color w:val="00B050"/>
        </w:rPr>
        <w:t>McGill ID</w:t>
      </w:r>
      <w:r>
        <w:rPr>
          <w:noProof/>
        </w:rPr>
        <w:tab/>
      </w:r>
      <w:r>
        <w:rPr>
          <w:noProof/>
        </w:rPr>
        <w:fldChar w:fldCharType="begin"/>
      </w:r>
      <w:r>
        <w:rPr>
          <w:noProof/>
        </w:rPr>
        <w:instrText xml:space="preserve"> PAGEREF _Toc49779356 \h </w:instrText>
      </w:r>
      <w:r>
        <w:rPr>
          <w:noProof/>
        </w:rPr>
      </w:r>
      <w:r>
        <w:rPr>
          <w:noProof/>
        </w:rPr>
        <w:fldChar w:fldCharType="separate"/>
      </w:r>
      <w:r w:rsidR="003A1CEC">
        <w:rPr>
          <w:noProof/>
        </w:rPr>
        <w:t>8</w:t>
      </w:r>
      <w:r>
        <w:rPr>
          <w:noProof/>
        </w:rPr>
        <w:fldChar w:fldCharType="end"/>
      </w:r>
    </w:p>
    <w:p w14:paraId="7F0249FD" w14:textId="343E1F1A" w:rsidR="00E329E4" w:rsidRDefault="00E329E4">
      <w:pPr>
        <w:pStyle w:val="TOC2"/>
        <w:rPr>
          <w:noProof/>
          <w:lang w:val="en-CA" w:eastAsia="en-CA" w:bidi="ar-SA"/>
        </w:rPr>
      </w:pPr>
      <w:r w:rsidRPr="00A56F8C">
        <w:rPr>
          <w:noProof/>
          <w:color w:val="00B050"/>
        </w:rPr>
        <w:t>PROGRAM</w:t>
      </w:r>
      <w:r>
        <w:rPr>
          <w:noProof/>
        </w:rPr>
        <w:tab/>
      </w:r>
      <w:r>
        <w:rPr>
          <w:noProof/>
        </w:rPr>
        <w:fldChar w:fldCharType="begin"/>
      </w:r>
      <w:r>
        <w:rPr>
          <w:noProof/>
        </w:rPr>
        <w:instrText xml:space="preserve"> PAGEREF _Toc49779357 \h </w:instrText>
      </w:r>
      <w:r>
        <w:rPr>
          <w:noProof/>
        </w:rPr>
      </w:r>
      <w:r>
        <w:rPr>
          <w:noProof/>
        </w:rPr>
        <w:fldChar w:fldCharType="separate"/>
      </w:r>
      <w:r w:rsidR="003A1CEC">
        <w:rPr>
          <w:noProof/>
        </w:rPr>
        <w:t>8</w:t>
      </w:r>
      <w:r>
        <w:rPr>
          <w:noProof/>
        </w:rPr>
        <w:fldChar w:fldCharType="end"/>
      </w:r>
    </w:p>
    <w:p w14:paraId="15DD5DF5" w14:textId="6FAEF680" w:rsidR="00E329E4" w:rsidRDefault="00E329E4">
      <w:pPr>
        <w:pStyle w:val="TOC2"/>
        <w:rPr>
          <w:noProof/>
          <w:lang w:val="en-CA" w:eastAsia="en-CA" w:bidi="ar-SA"/>
        </w:rPr>
      </w:pPr>
      <w:r w:rsidRPr="00A56F8C">
        <w:rPr>
          <w:noProof/>
          <w:color w:val="00B050"/>
        </w:rPr>
        <w:t>APPLICANT CATEGORY</w:t>
      </w:r>
      <w:r>
        <w:rPr>
          <w:noProof/>
        </w:rPr>
        <w:tab/>
      </w:r>
      <w:r>
        <w:rPr>
          <w:noProof/>
        </w:rPr>
        <w:fldChar w:fldCharType="begin"/>
      </w:r>
      <w:r>
        <w:rPr>
          <w:noProof/>
        </w:rPr>
        <w:instrText xml:space="preserve"> PAGEREF _Toc49779358 \h </w:instrText>
      </w:r>
      <w:r>
        <w:rPr>
          <w:noProof/>
        </w:rPr>
      </w:r>
      <w:r>
        <w:rPr>
          <w:noProof/>
        </w:rPr>
        <w:fldChar w:fldCharType="separate"/>
      </w:r>
      <w:r w:rsidR="003A1CEC">
        <w:rPr>
          <w:noProof/>
        </w:rPr>
        <w:t>8</w:t>
      </w:r>
      <w:r>
        <w:rPr>
          <w:noProof/>
        </w:rPr>
        <w:fldChar w:fldCharType="end"/>
      </w:r>
    </w:p>
    <w:p w14:paraId="686A3AF8" w14:textId="1E6B1806" w:rsidR="00E329E4" w:rsidRDefault="00E329E4">
      <w:pPr>
        <w:pStyle w:val="TOC1"/>
        <w:rPr>
          <w:noProof/>
          <w:lang w:val="en-CA" w:eastAsia="en-CA" w:bidi="ar-SA"/>
        </w:rPr>
      </w:pPr>
      <w:r w:rsidRPr="00A56F8C">
        <w:rPr>
          <w:caps/>
          <w:noProof/>
          <w:lang w:val="en-CA"/>
        </w:rPr>
        <w:t>Section 2: SUMMARY OF POST-SECONDARY STUDIES</w:t>
      </w:r>
      <w:r>
        <w:rPr>
          <w:noProof/>
        </w:rPr>
        <w:tab/>
      </w:r>
      <w:r>
        <w:rPr>
          <w:noProof/>
        </w:rPr>
        <w:fldChar w:fldCharType="begin"/>
      </w:r>
      <w:r>
        <w:rPr>
          <w:noProof/>
        </w:rPr>
        <w:instrText xml:space="preserve"> PAGEREF _Toc49779359 \h </w:instrText>
      </w:r>
      <w:r>
        <w:rPr>
          <w:noProof/>
        </w:rPr>
      </w:r>
      <w:r>
        <w:rPr>
          <w:noProof/>
        </w:rPr>
        <w:fldChar w:fldCharType="separate"/>
      </w:r>
      <w:r w:rsidR="003A1CEC">
        <w:rPr>
          <w:noProof/>
        </w:rPr>
        <w:t>10</w:t>
      </w:r>
      <w:r>
        <w:rPr>
          <w:noProof/>
        </w:rPr>
        <w:fldChar w:fldCharType="end"/>
      </w:r>
    </w:p>
    <w:p w14:paraId="4E653A6C" w14:textId="530F985C" w:rsidR="00E329E4" w:rsidRDefault="00E329E4">
      <w:pPr>
        <w:pStyle w:val="TOC2"/>
        <w:rPr>
          <w:noProof/>
          <w:lang w:val="en-CA" w:eastAsia="en-CA" w:bidi="ar-SA"/>
        </w:rPr>
      </w:pPr>
      <w:r w:rsidRPr="00A56F8C">
        <w:rPr>
          <w:noProof/>
          <w:color w:val="00B050"/>
        </w:rPr>
        <w:t>PROGRAM TYPE</w:t>
      </w:r>
      <w:r>
        <w:rPr>
          <w:noProof/>
        </w:rPr>
        <w:tab/>
      </w:r>
      <w:r>
        <w:rPr>
          <w:noProof/>
        </w:rPr>
        <w:fldChar w:fldCharType="begin"/>
      </w:r>
      <w:r>
        <w:rPr>
          <w:noProof/>
        </w:rPr>
        <w:instrText xml:space="preserve"> PAGEREF _Toc49779360 \h </w:instrText>
      </w:r>
      <w:r>
        <w:rPr>
          <w:noProof/>
        </w:rPr>
      </w:r>
      <w:r>
        <w:rPr>
          <w:noProof/>
        </w:rPr>
        <w:fldChar w:fldCharType="separate"/>
      </w:r>
      <w:r w:rsidR="003A1CEC">
        <w:rPr>
          <w:noProof/>
        </w:rPr>
        <w:t>10</w:t>
      </w:r>
      <w:r>
        <w:rPr>
          <w:noProof/>
        </w:rPr>
        <w:fldChar w:fldCharType="end"/>
      </w:r>
    </w:p>
    <w:p w14:paraId="1C7F2484" w14:textId="0C637462" w:rsidR="00E329E4" w:rsidRDefault="00E329E4">
      <w:pPr>
        <w:pStyle w:val="TOC2"/>
        <w:rPr>
          <w:noProof/>
          <w:lang w:val="en-CA" w:eastAsia="en-CA" w:bidi="ar-SA"/>
        </w:rPr>
      </w:pPr>
      <w:r w:rsidRPr="00A56F8C">
        <w:rPr>
          <w:noProof/>
          <w:color w:val="00B050"/>
        </w:rPr>
        <w:t>PROGRAM NAME</w:t>
      </w:r>
      <w:r>
        <w:rPr>
          <w:noProof/>
        </w:rPr>
        <w:tab/>
      </w:r>
      <w:r>
        <w:rPr>
          <w:noProof/>
        </w:rPr>
        <w:fldChar w:fldCharType="begin"/>
      </w:r>
      <w:r>
        <w:rPr>
          <w:noProof/>
        </w:rPr>
        <w:instrText xml:space="preserve"> PAGEREF _Toc49779361 \h </w:instrText>
      </w:r>
      <w:r>
        <w:rPr>
          <w:noProof/>
        </w:rPr>
      </w:r>
      <w:r>
        <w:rPr>
          <w:noProof/>
        </w:rPr>
        <w:fldChar w:fldCharType="separate"/>
      </w:r>
      <w:r w:rsidR="003A1CEC">
        <w:rPr>
          <w:noProof/>
        </w:rPr>
        <w:t>11</w:t>
      </w:r>
      <w:r>
        <w:rPr>
          <w:noProof/>
        </w:rPr>
        <w:fldChar w:fldCharType="end"/>
      </w:r>
    </w:p>
    <w:p w14:paraId="54A8A947" w14:textId="3885AF65" w:rsidR="00E329E4" w:rsidRDefault="00E329E4">
      <w:pPr>
        <w:pStyle w:val="TOC2"/>
        <w:rPr>
          <w:noProof/>
          <w:lang w:val="en-CA" w:eastAsia="en-CA" w:bidi="ar-SA"/>
        </w:rPr>
      </w:pPr>
      <w:r w:rsidRPr="00A56F8C">
        <w:rPr>
          <w:noProof/>
          <w:color w:val="00B050"/>
        </w:rPr>
        <w:t>MAJOR</w:t>
      </w:r>
      <w:r>
        <w:rPr>
          <w:noProof/>
        </w:rPr>
        <w:tab/>
      </w:r>
      <w:r>
        <w:rPr>
          <w:noProof/>
        </w:rPr>
        <w:fldChar w:fldCharType="begin"/>
      </w:r>
      <w:r>
        <w:rPr>
          <w:noProof/>
        </w:rPr>
        <w:instrText xml:space="preserve"> PAGEREF _Toc49779362 \h </w:instrText>
      </w:r>
      <w:r>
        <w:rPr>
          <w:noProof/>
        </w:rPr>
      </w:r>
      <w:r>
        <w:rPr>
          <w:noProof/>
        </w:rPr>
        <w:fldChar w:fldCharType="separate"/>
      </w:r>
      <w:r w:rsidR="003A1CEC">
        <w:rPr>
          <w:noProof/>
        </w:rPr>
        <w:t>11</w:t>
      </w:r>
      <w:r>
        <w:rPr>
          <w:noProof/>
        </w:rPr>
        <w:fldChar w:fldCharType="end"/>
      </w:r>
    </w:p>
    <w:p w14:paraId="6572F403" w14:textId="3D61E2A9" w:rsidR="00E329E4" w:rsidRDefault="00E329E4">
      <w:pPr>
        <w:pStyle w:val="TOC2"/>
        <w:rPr>
          <w:noProof/>
          <w:lang w:val="en-CA" w:eastAsia="en-CA" w:bidi="ar-SA"/>
        </w:rPr>
      </w:pPr>
      <w:r w:rsidRPr="00A56F8C">
        <w:rPr>
          <w:noProof/>
          <w:color w:val="00B050"/>
        </w:rPr>
        <w:t>LOCATION GROUP</w:t>
      </w:r>
      <w:r>
        <w:rPr>
          <w:noProof/>
        </w:rPr>
        <w:tab/>
      </w:r>
      <w:r>
        <w:rPr>
          <w:noProof/>
        </w:rPr>
        <w:fldChar w:fldCharType="begin"/>
      </w:r>
      <w:r>
        <w:rPr>
          <w:noProof/>
        </w:rPr>
        <w:instrText xml:space="preserve"> PAGEREF _Toc49779363 \h </w:instrText>
      </w:r>
      <w:r>
        <w:rPr>
          <w:noProof/>
        </w:rPr>
      </w:r>
      <w:r>
        <w:rPr>
          <w:noProof/>
        </w:rPr>
        <w:fldChar w:fldCharType="separate"/>
      </w:r>
      <w:r w:rsidR="003A1CEC">
        <w:rPr>
          <w:noProof/>
        </w:rPr>
        <w:t>11</w:t>
      </w:r>
      <w:r>
        <w:rPr>
          <w:noProof/>
        </w:rPr>
        <w:fldChar w:fldCharType="end"/>
      </w:r>
    </w:p>
    <w:p w14:paraId="06081486" w14:textId="34C9EC51" w:rsidR="00E329E4" w:rsidRDefault="00E329E4">
      <w:pPr>
        <w:pStyle w:val="TOC2"/>
        <w:rPr>
          <w:noProof/>
          <w:lang w:val="en-CA" w:eastAsia="en-CA" w:bidi="ar-SA"/>
        </w:rPr>
      </w:pPr>
      <w:r w:rsidRPr="00A56F8C">
        <w:rPr>
          <w:noProof/>
          <w:color w:val="00B050"/>
        </w:rPr>
        <w:t>LOCATION &amp; INSTITUTION</w:t>
      </w:r>
      <w:r>
        <w:rPr>
          <w:noProof/>
        </w:rPr>
        <w:tab/>
      </w:r>
      <w:r>
        <w:rPr>
          <w:noProof/>
        </w:rPr>
        <w:fldChar w:fldCharType="begin"/>
      </w:r>
      <w:r>
        <w:rPr>
          <w:noProof/>
        </w:rPr>
        <w:instrText xml:space="preserve"> PAGEREF _Toc49779364 \h </w:instrText>
      </w:r>
      <w:r>
        <w:rPr>
          <w:noProof/>
        </w:rPr>
      </w:r>
      <w:r>
        <w:rPr>
          <w:noProof/>
        </w:rPr>
        <w:fldChar w:fldCharType="separate"/>
      </w:r>
      <w:r w:rsidR="003A1CEC">
        <w:rPr>
          <w:noProof/>
        </w:rPr>
        <w:t>11</w:t>
      </w:r>
      <w:r>
        <w:rPr>
          <w:noProof/>
        </w:rPr>
        <w:fldChar w:fldCharType="end"/>
      </w:r>
    </w:p>
    <w:p w14:paraId="7F080EB3" w14:textId="416B43CA" w:rsidR="00E329E4" w:rsidRDefault="00E329E4">
      <w:pPr>
        <w:pStyle w:val="TOC2"/>
        <w:rPr>
          <w:noProof/>
          <w:lang w:val="en-CA" w:eastAsia="en-CA" w:bidi="ar-SA"/>
        </w:rPr>
      </w:pPr>
      <w:r w:rsidRPr="00A56F8C">
        <w:rPr>
          <w:noProof/>
          <w:color w:val="00B050"/>
        </w:rPr>
        <w:t>START DATE &amp; END DATE</w:t>
      </w:r>
      <w:r>
        <w:rPr>
          <w:noProof/>
        </w:rPr>
        <w:tab/>
      </w:r>
      <w:r>
        <w:rPr>
          <w:noProof/>
        </w:rPr>
        <w:fldChar w:fldCharType="begin"/>
      </w:r>
      <w:r>
        <w:rPr>
          <w:noProof/>
        </w:rPr>
        <w:instrText xml:space="preserve"> PAGEREF _Toc49779365 \h </w:instrText>
      </w:r>
      <w:r>
        <w:rPr>
          <w:noProof/>
        </w:rPr>
      </w:r>
      <w:r>
        <w:rPr>
          <w:noProof/>
        </w:rPr>
        <w:fldChar w:fldCharType="separate"/>
      </w:r>
      <w:r w:rsidR="003A1CEC">
        <w:rPr>
          <w:noProof/>
        </w:rPr>
        <w:t>11</w:t>
      </w:r>
      <w:r>
        <w:rPr>
          <w:noProof/>
        </w:rPr>
        <w:fldChar w:fldCharType="end"/>
      </w:r>
    </w:p>
    <w:p w14:paraId="7328E7CE" w14:textId="6CC2E676" w:rsidR="00E329E4" w:rsidRDefault="00E329E4">
      <w:pPr>
        <w:pStyle w:val="TOC2"/>
        <w:rPr>
          <w:noProof/>
          <w:lang w:val="en-CA" w:eastAsia="en-CA" w:bidi="ar-SA"/>
        </w:rPr>
      </w:pPr>
      <w:r w:rsidRPr="00A56F8C">
        <w:rPr>
          <w:noProof/>
          <w:color w:val="00B050"/>
        </w:rPr>
        <w:t>CREDIT COUNT FOR PROGRAM</w:t>
      </w:r>
      <w:r>
        <w:rPr>
          <w:noProof/>
        </w:rPr>
        <w:tab/>
      </w:r>
      <w:r>
        <w:rPr>
          <w:noProof/>
        </w:rPr>
        <w:fldChar w:fldCharType="begin"/>
      </w:r>
      <w:r>
        <w:rPr>
          <w:noProof/>
        </w:rPr>
        <w:instrText xml:space="preserve"> PAGEREF _Toc49779366 \h </w:instrText>
      </w:r>
      <w:r>
        <w:rPr>
          <w:noProof/>
        </w:rPr>
      </w:r>
      <w:r>
        <w:rPr>
          <w:noProof/>
        </w:rPr>
        <w:fldChar w:fldCharType="separate"/>
      </w:r>
      <w:r w:rsidR="003A1CEC">
        <w:rPr>
          <w:noProof/>
        </w:rPr>
        <w:t>12</w:t>
      </w:r>
      <w:r>
        <w:rPr>
          <w:noProof/>
        </w:rPr>
        <w:fldChar w:fldCharType="end"/>
      </w:r>
    </w:p>
    <w:p w14:paraId="0351B091" w14:textId="62D35203" w:rsidR="00E329E4" w:rsidRDefault="00E329E4">
      <w:pPr>
        <w:pStyle w:val="TOC2"/>
        <w:rPr>
          <w:noProof/>
          <w:lang w:val="en-CA" w:eastAsia="en-CA" w:bidi="ar-SA"/>
        </w:rPr>
      </w:pPr>
      <w:r w:rsidRPr="00A56F8C">
        <w:rPr>
          <w:noProof/>
          <w:color w:val="00B050"/>
        </w:rPr>
        <w:t>STATUS</w:t>
      </w:r>
      <w:r>
        <w:rPr>
          <w:noProof/>
        </w:rPr>
        <w:tab/>
      </w:r>
      <w:r>
        <w:rPr>
          <w:noProof/>
        </w:rPr>
        <w:fldChar w:fldCharType="begin"/>
      </w:r>
      <w:r>
        <w:rPr>
          <w:noProof/>
        </w:rPr>
        <w:instrText xml:space="preserve"> PAGEREF _Toc49779367 \h </w:instrText>
      </w:r>
      <w:r>
        <w:rPr>
          <w:noProof/>
        </w:rPr>
      </w:r>
      <w:r>
        <w:rPr>
          <w:noProof/>
        </w:rPr>
        <w:fldChar w:fldCharType="separate"/>
      </w:r>
      <w:r w:rsidR="003A1CEC">
        <w:rPr>
          <w:noProof/>
        </w:rPr>
        <w:t>12</w:t>
      </w:r>
      <w:r>
        <w:rPr>
          <w:noProof/>
        </w:rPr>
        <w:fldChar w:fldCharType="end"/>
      </w:r>
    </w:p>
    <w:p w14:paraId="6FEF5F59" w14:textId="35A7ED42" w:rsidR="00E329E4" w:rsidRDefault="00E329E4">
      <w:pPr>
        <w:pStyle w:val="TOC2"/>
        <w:rPr>
          <w:noProof/>
          <w:lang w:val="en-CA" w:eastAsia="en-CA" w:bidi="ar-SA"/>
        </w:rPr>
      </w:pPr>
      <w:r w:rsidRPr="00A56F8C">
        <w:rPr>
          <w:noProof/>
          <w:color w:val="00B050"/>
        </w:rPr>
        <w:t>DATE OF CONFERRAL</w:t>
      </w:r>
      <w:r>
        <w:rPr>
          <w:noProof/>
        </w:rPr>
        <w:tab/>
      </w:r>
      <w:r>
        <w:rPr>
          <w:noProof/>
        </w:rPr>
        <w:fldChar w:fldCharType="begin"/>
      </w:r>
      <w:r>
        <w:rPr>
          <w:noProof/>
        </w:rPr>
        <w:instrText xml:space="preserve"> PAGEREF _Toc49779368 \h </w:instrText>
      </w:r>
      <w:r>
        <w:rPr>
          <w:noProof/>
        </w:rPr>
      </w:r>
      <w:r>
        <w:rPr>
          <w:noProof/>
        </w:rPr>
        <w:fldChar w:fldCharType="separate"/>
      </w:r>
      <w:r w:rsidR="003A1CEC">
        <w:rPr>
          <w:noProof/>
        </w:rPr>
        <w:t>12</w:t>
      </w:r>
      <w:r>
        <w:rPr>
          <w:noProof/>
        </w:rPr>
        <w:fldChar w:fldCharType="end"/>
      </w:r>
    </w:p>
    <w:p w14:paraId="4D29CDC6" w14:textId="3EA8549C" w:rsidR="00E329E4" w:rsidRDefault="00E329E4">
      <w:pPr>
        <w:pStyle w:val="TOC2"/>
        <w:rPr>
          <w:noProof/>
          <w:lang w:val="en-CA" w:eastAsia="en-CA" w:bidi="ar-SA"/>
        </w:rPr>
      </w:pPr>
      <w:r w:rsidRPr="00A56F8C">
        <w:rPr>
          <w:noProof/>
          <w:color w:val="00B050"/>
        </w:rPr>
        <w:t>ADDITIONAL COMMENTS</w:t>
      </w:r>
      <w:r>
        <w:rPr>
          <w:noProof/>
        </w:rPr>
        <w:tab/>
      </w:r>
      <w:r>
        <w:rPr>
          <w:noProof/>
        </w:rPr>
        <w:fldChar w:fldCharType="begin"/>
      </w:r>
      <w:r>
        <w:rPr>
          <w:noProof/>
        </w:rPr>
        <w:instrText xml:space="preserve"> PAGEREF _Toc49779369 \h </w:instrText>
      </w:r>
      <w:r>
        <w:rPr>
          <w:noProof/>
        </w:rPr>
      </w:r>
      <w:r>
        <w:rPr>
          <w:noProof/>
        </w:rPr>
        <w:fldChar w:fldCharType="separate"/>
      </w:r>
      <w:r w:rsidR="003A1CEC">
        <w:rPr>
          <w:noProof/>
        </w:rPr>
        <w:t>12</w:t>
      </w:r>
      <w:r>
        <w:rPr>
          <w:noProof/>
        </w:rPr>
        <w:fldChar w:fldCharType="end"/>
      </w:r>
    </w:p>
    <w:p w14:paraId="57C7F9D3" w14:textId="7ACEA7DF" w:rsidR="00E329E4" w:rsidRDefault="00E329E4">
      <w:pPr>
        <w:pStyle w:val="TOC2"/>
        <w:rPr>
          <w:noProof/>
          <w:lang w:val="en-CA" w:eastAsia="en-CA" w:bidi="ar-SA"/>
        </w:rPr>
      </w:pPr>
      <w:r w:rsidRPr="00A56F8C">
        <w:rPr>
          <w:noProof/>
          <w:color w:val="00B050"/>
        </w:rPr>
        <w:t>HONOURS PROGRAM</w:t>
      </w:r>
      <w:r>
        <w:rPr>
          <w:noProof/>
        </w:rPr>
        <w:tab/>
      </w:r>
      <w:r>
        <w:rPr>
          <w:noProof/>
        </w:rPr>
        <w:fldChar w:fldCharType="begin"/>
      </w:r>
      <w:r>
        <w:rPr>
          <w:noProof/>
        </w:rPr>
        <w:instrText xml:space="preserve"> PAGEREF _Toc49779370 \h </w:instrText>
      </w:r>
      <w:r>
        <w:rPr>
          <w:noProof/>
        </w:rPr>
      </w:r>
      <w:r>
        <w:rPr>
          <w:noProof/>
        </w:rPr>
        <w:fldChar w:fldCharType="separate"/>
      </w:r>
      <w:r w:rsidR="003A1CEC">
        <w:rPr>
          <w:noProof/>
        </w:rPr>
        <w:t>13</w:t>
      </w:r>
      <w:r>
        <w:rPr>
          <w:noProof/>
        </w:rPr>
        <w:fldChar w:fldCharType="end"/>
      </w:r>
    </w:p>
    <w:p w14:paraId="2DC7E5C6" w14:textId="761AE53E" w:rsidR="00E329E4" w:rsidRDefault="00E329E4">
      <w:pPr>
        <w:pStyle w:val="TOC2"/>
        <w:rPr>
          <w:noProof/>
          <w:lang w:val="en-CA" w:eastAsia="en-CA" w:bidi="ar-SA"/>
        </w:rPr>
      </w:pPr>
      <w:r w:rsidRPr="00A56F8C">
        <w:rPr>
          <w:noProof/>
          <w:color w:val="00B050"/>
        </w:rPr>
        <w:t>STUDY ABROAD/EXCHANGE PROGRAM</w:t>
      </w:r>
      <w:r>
        <w:rPr>
          <w:noProof/>
        </w:rPr>
        <w:tab/>
      </w:r>
      <w:r>
        <w:rPr>
          <w:noProof/>
        </w:rPr>
        <w:fldChar w:fldCharType="begin"/>
      </w:r>
      <w:r>
        <w:rPr>
          <w:noProof/>
        </w:rPr>
        <w:instrText xml:space="preserve"> PAGEREF _Toc49779371 \h </w:instrText>
      </w:r>
      <w:r>
        <w:rPr>
          <w:noProof/>
        </w:rPr>
      </w:r>
      <w:r>
        <w:rPr>
          <w:noProof/>
        </w:rPr>
        <w:fldChar w:fldCharType="separate"/>
      </w:r>
      <w:r w:rsidR="003A1CEC">
        <w:rPr>
          <w:noProof/>
        </w:rPr>
        <w:t>13</w:t>
      </w:r>
      <w:r>
        <w:rPr>
          <w:noProof/>
        </w:rPr>
        <w:fldChar w:fldCharType="end"/>
      </w:r>
    </w:p>
    <w:p w14:paraId="68C6B9C4" w14:textId="32750001" w:rsidR="00E329E4" w:rsidRDefault="00E329E4">
      <w:pPr>
        <w:pStyle w:val="TOC2"/>
        <w:rPr>
          <w:noProof/>
          <w:lang w:val="en-CA" w:eastAsia="en-CA" w:bidi="ar-SA"/>
        </w:rPr>
      </w:pPr>
      <w:r w:rsidRPr="00A56F8C">
        <w:rPr>
          <w:noProof/>
          <w:color w:val="00B050"/>
        </w:rPr>
        <w:t>SUMMER PROGRAM</w:t>
      </w:r>
      <w:r>
        <w:rPr>
          <w:noProof/>
        </w:rPr>
        <w:tab/>
      </w:r>
      <w:r>
        <w:rPr>
          <w:noProof/>
        </w:rPr>
        <w:fldChar w:fldCharType="begin"/>
      </w:r>
      <w:r>
        <w:rPr>
          <w:noProof/>
        </w:rPr>
        <w:instrText xml:space="preserve"> PAGEREF _Toc49779372 \h </w:instrText>
      </w:r>
      <w:r>
        <w:rPr>
          <w:noProof/>
        </w:rPr>
      </w:r>
      <w:r>
        <w:rPr>
          <w:noProof/>
        </w:rPr>
        <w:fldChar w:fldCharType="separate"/>
      </w:r>
      <w:r w:rsidR="003A1CEC">
        <w:rPr>
          <w:noProof/>
        </w:rPr>
        <w:t>13</w:t>
      </w:r>
      <w:r>
        <w:rPr>
          <w:noProof/>
        </w:rPr>
        <w:fldChar w:fldCharType="end"/>
      </w:r>
    </w:p>
    <w:p w14:paraId="2AD17011" w14:textId="5BD5C61F" w:rsidR="00E329E4" w:rsidRDefault="00E329E4">
      <w:pPr>
        <w:pStyle w:val="TOC2"/>
        <w:rPr>
          <w:noProof/>
          <w:lang w:val="en-CA" w:eastAsia="en-CA" w:bidi="ar-SA"/>
        </w:rPr>
      </w:pPr>
      <w:r w:rsidRPr="00A56F8C">
        <w:rPr>
          <w:noProof/>
          <w:color w:val="00B050"/>
        </w:rPr>
        <w:t>PROFESSIONAL PROGRAM</w:t>
      </w:r>
      <w:r>
        <w:rPr>
          <w:noProof/>
        </w:rPr>
        <w:tab/>
      </w:r>
      <w:r>
        <w:rPr>
          <w:noProof/>
        </w:rPr>
        <w:fldChar w:fldCharType="begin"/>
      </w:r>
      <w:r>
        <w:rPr>
          <w:noProof/>
        </w:rPr>
        <w:instrText xml:space="preserve"> PAGEREF _Toc49779373 \h </w:instrText>
      </w:r>
      <w:r>
        <w:rPr>
          <w:noProof/>
        </w:rPr>
      </w:r>
      <w:r>
        <w:rPr>
          <w:noProof/>
        </w:rPr>
        <w:fldChar w:fldCharType="separate"/>
      </w:r>
      <w:r w:rsidR="003A1CEC">
        <w:rPr>
          <w:noProof/>
        </w:rPr>
        <w:t>13</w:t>
      </w:r>
      <w:r>
        <w:rPr>
          <w:noProof/>
        </w:rPr>
        <w:fldChar w:fldCharType="end"/>
      </w:r>
    </w:p>
    <w:p w14:paraId="3FC50A2D" w14:textId="35AA7DCF" w:rsidR="00E329E4" w:rsidRDefault="00E329E4">
      <w:pPr>
        <w:pStyle w:val="TOC2"/>
        <w:rPr>
          <w:noProof/>
          <w:lang w:val="en-CA" w:eastAsia="en-CA" w:bidi="ar-SA"/>
        </w:rPr>
      </w:pPr>
      <w:r w:rsidRPr="00A56F8C">
        <w:rPr>
          <w:noProof/>
          <w:color w:val="00B050"/>
        </w:rPr>
        <w:t>PART-TIME STUDIES</w:t>
      </w:r>
      <w:r>
        <w:rPr>
          <w:noProof/>
        </w:rPr>
        <w:tab/>
      </w:r>
      <w:r>
        <w:rPr>
          <w:noProof/>
        </w:rPr>
        <w:fldChar w:fldCharType="begin"/>
      </w:r>
      <w:r>
        <w:rPr>
          <w:noProof/>
        </w:rPr>
        <w:instrText xml:space="preserve"> PAGEREF _Toc49779374 \h </w:instrText>
      </w:r>
      <w:r>
        <w:rPr>
          <w:noProof/>
        </w:rPr>
      </w:r>
      <w:r>
        <w:rPr>
          <w:noProof/>
        </w:rPr>
        <w:fldChar w:fldCharType="separate"/>
      </w:r>
      <w:r w:rsidR="003A1CEC">
        <w:rPr>
          <w:noProof/>
        </w:rPr>
        <w:t>13</w:t>
      </w:r>
      <w:r>
        <w:rPr>
          <w:noProof/>
        </w:rPr>
        <w:fldChar w:fldCharType="end"/>
      </w:r>
    </w:p>
    <w:p w14:paraId="05243D90" w14:textId="42658BFC" w:rsidR="00E329E4" w:rsidRDefault="00E329E4">
      <w:pPr>
        <w:pStyle w:val="TOC1"/>
        <w:rPr>
          <w:noProof/>
          <w:lang w:val="en-CA" w:eastAsia="en-CA" w:bidi="ar-SA"/>
        </w:rPr>
      </w:pPr>
      <w:r w:rsidRPr="00A56F8C">
        <w:rPr>
          <w:noProof/>
          <w:lang w:val="en-CA"/>
        </w:rPr>
        <w:t>SECTION 3: BASIS OF ADMISSION DEGREE</w:t>
      </w:r>
      <w:r>
        <w:rPr>
          <w:noProof/>
        </w:rPr>
        <w:tab/>
      </w:r>
      <w:r>
        <w:rPr>
          <w:noProof/>
        </w:rPr>
        <w:fldChar w:fldCharType="begin"/>
      </w:r>
      <w:r>
        <w:rPr>
          <w:noProof/>
        </w:rPr>
        <w:instrText xml:space="preserve"> PAGEREF _Toc49779375 \h </w:instrText>
      </w:r>
      <w:r>
        <w:rPr>
          <w:noProof/>
        </w:rPr>
      </w:r>
      <w:r>
        <w:rPr>
          <w:noProof/>
        </w:rPr>
        <w:fldChar w:fldCharType="separate"/>
      </w:r>
      <w:r w:rsidR="003A1CEC">
        <w:rPr>
          <w:noProof/>
        </w:rPr>
        <w:t>14</w:t>
      </w:r>
      <w:r>
        <w:rPr>
          <w:noProof/>
        </w:rPr>
        <w:fldChar w:fldCharType="end"/>
      </w:r>
    </w:p>
    <w:p w14:paraId="5A5A6F4A" w14:textId="4DB5B8AE" w:rsidR="00E329E4" w:rsidRDefault="00E329E4">
      <w:pPr>
        <w:pStyle w:val="TOC2"/>
        <w:rPr>
          <w:noProof/>
          <w:lang w:val="en-CA" w:eastAsia="en-CA" w:bidi="ar-SA"/>
        </w:rPr>
      </w:pPr>
      <w:r w:rsidRPr="00A56F8C">
        <w:rPr>
          <w:noProof/>
          <w:color w:val="00B050"/>
        </w:rPr>
        <w:t>ADMISSION BASED DEGREE &amp; INSTITUTION</w:t>
      </w:r>
      <w:r>
        <w:rPr>
          <w:noProof/>
        </w:rPr>
        <w:tab/>
      </w:r>
      <w:r>
        <w:rPr>
          <w:noProof/>
        </w:rPr>
        <w:fldChar w:fldCharType="begin"/>
      </w:r>
      <w:r>
        <w:rPr>
          <w:noProof/>
        </w:rPr>
        <w:instrText xml:space="preserve"> PAGEREF _Toc49779376 \h </w:instrText>
      </w:r>
      <w:r>
        <w:rPr>
          <w:noProof/>
        </w:rPr>
      </w:r>
      <w:r>
        <w:rPr>
          <w:noProof/>
        </w:rPr>
        <w:fldChar w:fldCharType="separate"/>
      </w:r>
      <w:r w:rsidR="003A1CEC">
        <w:rPr>
          <w:noProof/>
        </w:rPr>
        <w:t>14</w:t>
      </w:r>
      <w:r>
        <w:rPr>
          <w:noProof/>
        </w:rPr>
        <w:fldChar w:fldCharType="end"/>
      </w:r>
    </w:p>
    <w:p w14:paraId="5A6C49A4" w14:textId="34EBE9A0" w:rsidR="00E329E4" w:rsidRDefault="00E329E4">
      <w:pPr>
        <w:pStyle w:val="TOC2"/>
        <w:rPr>
          <w:noProof/>
          <w:lang w:val="en-CA" w:eastAsia="en-CA" w:bidi="ar-SA"/>
        </w:rPr>
      </w:pPr>
      <w:r w:rsidRPr="00A56F8C">
        <w:rPr>
          <w:noProof/>
          <w:color w:val="00B050"/>
        </w:rPr>
        <w:t>ASSIGNED TO BACHELOR NAME</w:t>
      </w:r>
      <w:r>
        <w:rPr>
          <w:noProof/>
        </w:rPr>
        <w:tab/>
      </w:r>
      <w:r>
        <w:rPr>
          <w:noProof/>
        </w:rPr>
        <w:fldChar w:fldCharType="begin"/>
      </w:r>
      <w:r>
        <w:rPr>
          <w:noProof/>
        </w:rPr>
        <w:instrText xml:space="preserve"> PAGEREF _Toc49779377 \h </w:instrText>
      </w:r>
      <w:r>
        <w:rPr>
          <w:noProof/>
        </w:rPr>
      </w:r>
      <w:r>
        <w:rPr>
          <w:noProof/>
        </w:rPr>
        <w:fldChar w:fldCharType="separate"/>
      </w:r>
      <w:r w:rsidR="003A1CEC">
        <w:rPr>
          <w:noProof/>
        </w:rPr>
        <w:t>14</w:t>
      </w:r>
      <w:r>
        <w:rPr>
          <w:noProof/>
        </w:rPr>
        <w:fldChar w:fldCharType="end"/>
      </w:r>
    </w:p>
    <w:p w14:paraId="0751F7AA" w14:textId="7F5CBF4D" w:rsidR="00E329E4" w:rsidRDefault="00E329E4">
      <w:pPr>
        <w:pStyle w:val="TOC2"/>
        <w:rPr>
          <w:noProof/>
          <w:lang w:val="en-CA" w:eastAsia="en-CA" w:bidi="ar-SA"/>
        </w:rPr>
      </w:pPr>
      <w:r w:rsidRPr="00A56F8C">
        <w:rPr>
          <w:noProof/>
          <w:color w:val="00B050"/>
        </w:rPr>
        <w:t>ACADEMIC YEAR</w:t>
      </w:r>
      <w:r>
        <w:rPr>
          <w:noProof/>
        </w:rPr>
        <w:tab/>
      </w:r>
      <w:r>
        <w:rPr>
          <w:noProof/>
        </w:rPr>
        <w:fldChar w:fldCharType="begin"/>
      </w:r>
      <w:r>
        <w:rPr>
          <w:noProof/>
        </w:rPr>
        <w:instrText xml:space="preserve"> PAGEREF _Toc49779378 \h </w:instrText>
      </w:r>
      <w:r>
        <w:rPr>
          <w:noProof/>
        </w:rPr>
      </w:r>
      <w:r>
        <w:rPr>
          <w:noProof/>
        </w:rPr>
        <w:fldChar w:fldCharType="separate"/>
      </w:r>
      <w:r w:rsidR="003A1CEC">
        <w:rPr>
          <w:noProof/>
        </w:rPr>
        <w:t>14</w:t>
      </w:r>
      <w:r>
        <w:rPr>
          <w:noProof/>
        </w:rPr>
        <w:fldChar w:fldCharType="end"/>
      </w:r>
    </w:p>
    <w:p w14:paraId="6E96FB7D" w14:textId="12E9B6AE" w:rsidR="00E329E4" w:rsidRDefault="00E329E4">
      <w:pPr>
        <w:pStyle w:val="TOC2"/>
        <w:rPr>
          <w:noProof/>
          <w:lang w:val="en-CA" w:eastAsia="en-CA" w:bidi="ar-SA"/>
        </w:rPr>
      </w:pPr>
      <w:r w:rsidRPr="00A56F8C">
        <w:rPr>
          <w:noProof/>
          <w:color w:val="00B050"/>
        </w:rPr>
        <w:t>ACADEMIC TERM</w:t>
      </w:r>
      <w:r>
        <w:rPr>
          <w:noProof/>
        </w:rPr>
        <w:tab/>
      </w:r>
      <w:r>
        <w:rPr>
          <w:noProof/>
        </w:rPr>
        <w:fldChar w:fldCharType="begin"/>
      </w:r>
      <w:r>
        <w:rPr>
          <w:noProof/>
        </w:rPr>
        <w:instrText xml:space="preserve"> PAGEREF _Toc49779379 \h </w:instrText>
      </w:r>
      <w:r>
        <w:rPr>
          <w:noProof/>
        </w:rPr>
      </w:r>
      <w:r>
        <w:rPr>
          <w:noProof/>
        </w:rPr>
        <w:fldChar w:fldCharType="separate"/>
      </w:r>
      <w:r w:rsidR="003A1CEC">
        <w:rPr>
          <w:noProof/>
        </w:rPr>
        <w:t>15</w:t>
      </w:r>
      <w:r>
        <w:rPr>
          <w:noProof/>
        </w:rPr>
        <w:fldChar w:fldCharType="end"/>
      </w:r>
    </w:p>
    <w:p w14:paraId="313AD63C" w14:textId="6870A641" w:rsidR="00E329E4" w:rsidRDefault="00E329E4">
      <w:pPr>
        <w:pStyle w:val="TOC2"/>
        <w:rPr>
          <w:noProof/>
          <w:lang w:val="en-CA" w:eastAsia="en-CA" w:bidi="ar-SA"/>
        </w:rPr>
      </w:pPr>
      <w:r w:rsidRPr="00A56F8C">
        <w:rPr>
          <w:noProof/>
          <w:color w:val="00B050"/>
        </w:rPr>
        <w:t>COURSE CODE</w:t>
      </w:r>
      <w:r>
        <w:rPr>
          <w:noProof/>
        </w:rPr>
        <w:tab/>
      </w:r>
      <w:r>
        <w:rPr>
          <w:noProof/>
        </w:rPr>
        <w:fldChar w:fldCharType="begin"/>
      </w:r>
      <w:r>
        <w:rPr>
          <w:noProof/>
        </w:rPr>
        <w:instrText xml:space="preserve"> PAGEREF _Toc49779380 \h </w:instrText>
      </w:r>
      <w:r>
        <w:rPr>
          <w:noProof/>
        </w:rPr>
      </w:r>
      <w:r>
        <w:rPr>
          <w:noProof/>
        </w:rPr>
        <w:fldChar w:fldCharType="separate"/>
      </w:r>
      <w:r w:rsidR="003A1CEC">
        <w:rPr>
          <w:noProof/>
        </w:rPr>
        <w:t>15</w:t>
      </w:r>
      <w:r>
        <w:rPr>
          <w:noProof/>
        </w:rPr>
        <w:fldChar w:fldCharType="end"/>
      </w:r>
    </w:p>
    <w:p w14:paraId="39397DF6" w14:textId="54C2A206" w:rsidR="00E329E4" w:rsidRDefault="00E329E4">
      <w:pPr>
        <w:pStyle w:val="TOC2"/>
        <w:rPr>
          <w:noProof/>
          <w:lang w:val="en-CA" w:eastAsia="en-CA" w:bidi="ar-SA"/>
        </w:rPr>
      </w:pPr>
      <w:r w:rsidRPr="00A56F8C">
        <w:rPr>
          <w:noProof/>
          <w:color w:val="00B050"/>
        </w:rPr>
        <w:t>COURSE NAME</w:t>
      </w:r>
      <w:r>
        <w:rPr>
          <w:noProof/>
        </w:rPr>
        <w:tab/>
      </w:r>
      <w:r>
        <w:rPr>
          <w:noProof/>
        </w:rPr>
        <w:fldChar w:fldCharType="begin"/>
      </w:r>
      <w:r>
        <w:rPr>
          <w:noProof/>
        </w:rPr>
        <w:instrText xml:space="preserve"> PAGEREF _Toc49779381 \h </w:instrText>
      </w:r>
      <w:r>
        <w:rPr>
          <w:noProof/>
        </w:rPr>
      </w:r>
      <w:r>
        <w:rPr>
          <w:noProof/>
        </w:rPr>
        <w:fldChar w:fldCharType="separate"/>
      </w:r>
      <w:r w:rsidR="003A1CEC">
        <w:rPr>
          <w:noProof/>
        </w:rPr>
        <w:t>15</w:t>
      </w:r>
      <w:r>
        <w:rPr>
          <w:noProof/>
        </w:rPr>
        <w:fldChar w:fldCharType="end"/>
      </w:r>
    </w:p>
    <w:p w14:paraId="6DA208C0" w14:textId="167E9D6A" w:rsidR="00E329E4" w:rsidRDefault="00E329E4">
      <w:pPr>
        <w:pStyle w:val="TOC2"/>
        <w:rPr>
          <w:noProof/>
          <w:lang w:val="en-CA" w:eastAsia="en-CA" w:bidi="ar-SA"/>
        </w:rPr>
      </w:pPr>
      <w:r w:rsidRPr="00A56F8C">
        <w:rPr>
          <w:noProof/>
          <w:color w:val="00B050"/>
        </w:rPr>
        <w:t>COURSE LEVEL</w:t>
      </w:r>
      <w:r>
        <w:rPr>
          <w:noProof/>
        </w:rPr>
        <w:tab/>
      </w:r>
      <w:r>
        <w:rPr>
          <w:noProof/>
        </w:rPr>
        <w:fldChar w:fldCharType="begin"/>
      </w:r>
      <w:r>
        <w:rPr>
          <w:noProof/>
        </w:rPr>
        <w:instrText xml:space="preserve"> PAGEREF _Toc49779382 \h </w:instrText>
      </w:r>
      <w:r>
        <w:rPr>
          <w:noProof/>
        </w:rPr>
      </w:r>
      <w:r>
        <w:rPr>
          <w:noProof/>
        </w:rPr>
        <w:fldChar w:fldCharType="separate"/>
      </w:r>
      <w:r w:rsidR="003A1CEC">
        <w:rPr>
          <w:noProof/>
        </w:rPr>
        <w:t>15</w:t>
      </w:r>
      <w:r>
        <w:rPr>
          <w:noProof/>
        </w:rPr>
        <w:fldChar w:fldCharType="end"/>
      </w:r>
    </w:p>
    <w:p w14:paraId="7C36AB67" w14:textId="78ABDF3A" w:rsidR="00E329E4" w:rsidRDefault="00E329E4">
      <w:pPr>
        <w:pStyle w:val="TOC2"/>
        <w:rPr>
          <w:noProof/>
          <w:lang w:val="en-CA" w:eastAsia="en-CA" w:bidi="ar-SA"/>
        </w:rPr>
      </w:pPr>
      <w:r w:rsidRPr="00A56F8C">
        <w:rPr>
          <w:noProof/>
          <w:color w:val="00B050"/>
        </w:rPr>
        <w:t>GRADE STATUS</w:t>
      </w:r>
      <w:r>
        <w:rPr>
          <w:noProof/>
        </w:rPr>
        <w:tab/>
      </w:r>
      <w:r>
        <w:rPr>
          <w:noProof/>
        </w:rPr>
        <w:fldChar w:fldCharType="begin"/>
      </w:r>
      <w:r>
        <w:rPr>
          <w:noProof/>
        </w:rPr>
        <w:instrText xml:space="preserve"> PAGEREF _Toc49779383 \h </w:instrText>
      </w:r>
      <w:r>
        <w:rPr>
          <w:noProof/>
        </w:rPr>
      </w:r>
      <w:r>
        <w:rPr>
          <w:noProof/>
        </w:rPr>
        <w:fldChar w:fldCharType="separate"/>
      </w:r>
      <w:r w:rsidR="003A1CEC">
        <w:rPr>
          <w:noProof/>
        </w:rPr>
        <w:t>16</w:t>
      </w:r>
      <w:r>
        <w:rPr>
          <w:noProof/>
        </w:rPr>
        <w:fldChar w:fldCharType="end"/>
      </w:r>
    </w:p>
    <w:p w14:paraId="585A7FC9" w14:textId="29E88063" w:rsidR="00E329E4" w:rsidRDefault="00E329E4">
      <w:pPr>
        <w:pStyle w:val="TOC2"/>
        <w:rPr>
          <w:noProof/>
          <w:lang w:val="en-CA" w:eastAsia="en-CA" w:bidi="ar-SA"/>
        </w:rPr>
      </w:pPr>
      <w:r w:rsidRPr="00A56F8C">
        <w:rPr>
          <w:noProof/>
          <w:color w:val="00B050"/>
        </w:rPr>
        <w:t>TRANSCRIPT NUMERICAL GRADE AND/OR LETTER GRADE AND/OR GPA</w:t>
      </w:r>
      <w:r>
        <w:rPr>
          <w:noProof/>
        </w:rPr>
        <w:tab/>
      </w:r>
      <w:r>
        <w:rPr>
          <w:noProof/>
        </w:rPr>
        <w:fldChar w:fldCharType="begin"/>
      </w:r>
      <w:r>
        <w:rPr>
          <w:noProof/>
        </w:rPr>
        <w:instrText xml:space="preserve"> PAGEREF _Toc49779384 \h </w:instrText>
      </w:r>
      <w:r>
        <w:rPr>
          <w:noProof/>
        </w:rPr>
      </w:r>
      <w:r>
        <w:rPr>
          <w:noProof/>
        </w:rPr>
        <w:fldChar w:fldCharType="separate"/>
      </w:r>
      <w:r w:rsidR="003A1CEC">
        <w:rPr>
          <w:noProof/>
        </w:rPr>
        <w:t>16</w:t>
      </w:r>
      <w:r>
        <w:rPr>
          <w:noProof/>
        </w:rPr>
        <w:fldChar w:fldCharType="end"/>
      </w:r>
    </w:p>
    <w:p w14:paraId="22E5151E" w14:textId="1D5ACDDB" w:rsidR="00E329E4" w:rsidRDefault="00E329E4">
      <w:pPr>
        <w:pStyle w:val="TOC2"/>
        <w:rPr>
          <w:noProof/>
          <w:lang w:val="en-CA" w:eastAsia="en-CA" w:bidi="ar-SA"/>
        </w:rPr>
      </w:pPr>
      <w:r w:rsidRPr="00A56F8C">
        <w:rPr>
          <w:noProof/>
          <w:color w:val="00B050"/>
        </w:rPr>
        <w:t>TRANSCRIPT COURSE CREDIT WEIGHT</w:t>
      </w:r>
      <w:r>
        <w:rPr>
          <w:noProof/>
        </w:rPr>
        <w:tab/>
      </w:r>
      <w:r>
        <w:rPr>
          <w:noProof/>
        </w:rPr>
        <w:fldChar w:fldCharType="begin"/>
      </w:r>
      <w:r>
        <w:rPr>
          <w:noProof/>
        </w:rPr>
        <w:instrText xml:space="preserve"> PAGEREF _Toc49779385 \h </w:instrText>
      </w:r>
      <w:r>
        <w:rPr>
          <w:noProof/>
        </w:rPr>
      </w:r>
      <w:r>
        <w:rPr>
          <w:noProof/>
        </w:rPr>
        <w:fldChar w:fldCharType="separate"/>
      </w:r>
      <w:r w:rsidR="003A1CEC">
        <w:rPr>
          <w:noProof/>
        </w:rPr>
        <w:t>17</w:t>
      </w:r>
      <w:r>
        <w:rPr>
          <w:noProof/>
        </w:rPr>
        <w:fldChar w:fldCharType="end"/>
      </w:r>
    </w:p>
    <w:p w14:paraId="4967E43C" w14:textId="48520A67" w:rsidR="00E329E4" w:rsidRDefault="00E329E4">
      <w:pPr>
        <w:pStyle w:val="TOC2"/>
        <w:rPr>
          <w:noProof/>
          <w:lang w:val="en-CA" w:eastAsia="en-CA" w:bidi="ar-SA"/>
        </w:rPr>
      </w:pPr>
      <w:r w:rsidRPr="00A56F8C">
        <w:rPr>
          <w:noProof/>
          <w:color w:val="00B050"/>
        </w:rPr>
        <w:t>MCGILL EQUIVALENT LETTER GRADE</w:t>
      </w:r>
      <w:r>
        <w:rPr>
          <w:noProof/>
        </w:rPr>
        <w:tab/>
      </w:r>
      <w:r>
        <w:rPr>
          <w:noProof/>
        </w:rPr>
        <w:fldChar w:fldCharType="begin"/>
      </w:r>
      <w:r>
        <w:rPr>
          <w:noProof/>
        </w:rPr>
        <w:instrText xml:space="preserve"> PAGEREF _Toc49779386 \h </w:instrText>
      </w:r>
      <w:r>
        <w:rPr>
          <w:noProof/>
        </w:rPr>
      </w:r>
      <w:r>
        <w:rPr>
          <w:noProof/>
        </w:rPr>
        <w:fldChar w:fldCharType="separate"/>
      </w:r>
      <w:r w:rsidR="003A1CEC">
        <w:rPr>
          <w:noProof/>
        </w:rPr>
        <w:t>17</w:t>
      </w:r>
      <w:r>
        <w:rPr>
          <w:noProof/>
        </w:rPr>
        <w:fldChar w:fldCharType="end"/>
      </w:r>
    </w:p>
    <w:p w14:paraId="31AB9E73" w14:textId="76DC9633" w:rsidR="00E329E4" w:rsidRDefault="00E329E4">
      <w:pPr>
        <w:pStyle w:val="TOC2"/>
        <w:rPr>
          <w:noProof/>
          <w:lang w:val="en-CA" w:eastAsia="en-CA" w:bidi="ar-SA"/>
        </w:rPr>
      </w:pPr>
      <w:r w:rsidRPr="00A56F8C">
        <w:rPr>
          <w:noProof/>
          <w:color w:val="00B050"/>
        </w:rPr>
        <w:t>MCGILL EQUIVALENT COURSE CREDIT WEIGHT</w:t>
      </w:r>
      <w:r>
        <w:rPr>
          <w:noProof/>
        </w:rPr>
        <w:tab/>
      </w:r>
      <w:r>
        <w:rPr>
          <w:noProof/>
        </w:rPr>
        <w:fldChar w:fldCharType="begin"/>
      </w:r>
      <w:r>
        <w:rPr>
          <w:noProof/>
        </w:rPr>
        <w:instrText xml:space="preserve"> PAGEREF _Toc49779387 \h </w:instrText>
      </w:r>
      <w:r>
        <w:rPr>
          <w:noProof/>
        </w:rPr>
      </w:r>
      <w:r>
        <w:rPr>
          <w:noProof/>
        </w:rPr>
        <w:fldChar w:fldCharType="separate"/>
      </w:r>
      <w:r w:rsidR="003A1CEC">
        <w:rPr>
          <w:noProof/>
        </w:rPr>
        <w:t>18</w:t>
      </w:r>
      <w:r>
        <w:rPr>
          <w:noProof/>
        </w:rPr>
        <w:fldChar w:fldCharType="end"/>
      </w:r>
    </w:p>
    <w:p w14:paraId="1FEA74A6" w14:textId="15C8A189" w:rsidR="00E329E4" w:rsidRDefault="00E329E4">
      <w:pPr>
        <w:pStyle w:val="TOC2"/>
        <w:rPr>
          <w:noProof/>
          <w:lang w:val="en-CA" w:eastAsia="en-CA" w:bidi="ar-SA"/>
        </w:rPr>
      </w:pPr>
      <w:r w:rsidRPr="00A56F8C">
        <w:rPr>
          <w:noProof/>
          <w:color w:val="00B050"/>
        </w:rPr>
        <w:t>MCGILL GPA CONVERSION</w:t>
      </w:r>
      <w:r>
        <w:rPr>
          <w:noProof/>
        </w:rPr>
        <w:tab/>
      </w:r>
      <w:r>
        <w:rPr>
          <w:noProof/>
        </w:rPr>
        <w:fldChar w:fldCharType="begin"/>
      </w:r>
      <w:r>
        <w:rPr>
          <w:noProof/>
        </w:rPr>
        <w:instrText xml:space="preserve"> PAGEREF _Toc49779388 \h </w:instrText>
      </w:r>
      <w:r>
        <w:rPr>
          <w:noProof/>
        </w:rPr>
      </w:r>
      <w:r>
        <w:rPr>
          <w:noProof/>
        </w:rPr>
        <w:fldChar w:fldCharType="separate"/>
      </w:r>
      <w:r w:rsidR="003A1CEC">
        <w:rPr>
          <w:noProof/>
        </w:rPr>
        <w:t>18</w:t>
      </w:r>
      <w:r>
        <w:rPr>
          <w:noProof/>
        </w:rPr>
        <w:fldChar w:fldCharType="end"/>
      </w:r>
    </w:p>
    <w:p w14:paraId="0089DA1A" w14:textId="3CD2801F" w:rsidR="00E329E4" w:rsidRDefault="00E329E4">
      <w:pPr>
        <w:pStyle w:val="TOC2"/>
        <w:rPr>
          <w:noProof/>
          <w:lang w:val="en-CA" w:eastAsia="en-CA" w:bidi="ar-SA"/>
        </w:rPr>
      </w:pPr>
      <w:r w:rsidRPr="00A56F8C">
        <w:rPr>
          <w:noProof/>
          <w:color w:val="00B050"/>
        </w:rPr>
        <w:t>Is this a Basic Science? (OPTIONAL)</w:t>
      </w:r>
      <w:r>
        <w:rPr>
          <w:noProof/>
        </w:rPr>
        <w:tab/>
      </w:r>
      <w:r>
        <w:rPr>
          <w:noProof/>
        </w:rPr>
        <w:fldChar w:fldCharType="begin"/>
      </w:r>
      <w:r>
        <w:rPr>
          <w:noProof/>
        </w:rPr>
        <w:instrText xml:space="preserve"> PAGEREF _Toc49779389 \h </w:instrText>
      </w:r>
      <w:r>
        <w:rPr>
          <w:noProof/>
        </w:rPr>
      </w:r>
      <w:r>
        <w:rPr>
          <w:noProof/>
        </w:rPr>
        <w:fldChar w:fldCharType="separate"/>
      </w:r>
      <w:r w:rsidR="003A1CEC">
        <w:rPr>
          <w:noProof/>
        </w:rPr>
        <w:t>18</w:t>
      </w:r>
      <w:r>
        <w:rPr>
          <w:noProof/>
        </w:rPr>
        <w:fldChar w:fldCharType="end"/>
      </w:r>
    </w:p>
    <w:p w14:paraId="4380CA19" w14:textId="30CA941D" w:rsidR="00E329E4" w:rsidRDefault="00E329E4">
      <w:pPr>
        <w:pStyle w:val="TOC1"/>
        <w:rPr>
          <w:noProof/>
          <w:lang w:val="en-CA" w:eastAsia="en-CA" w:bidi="ar-SA"/>
        </w:rPr>
      </w:pPr>
      <w:r w:rsidRPr="00A56F8C">
        <w:rPr>
          <w:noProof/>
          <w:lang w:val="en-CA"/>
        </w:rPr>
        <w:t>SECTION 4: PRE-REQUISITES AND RECOMMENDED COURSES</w:t>
      </w:r>
      <w:r>
        <w:rPr>
          <w:noProof/>
        </w:rPr>
        <w:tab/>
      </w:r>
      <w:r>
        <w:rPr>
          <w:noProof/>
        </w:rPr>
        <w:fldChar w:fldCharType="begin"/>
      </w:r>
      <w:r>
        <w:rPr>
          <w:noProof/>
        </w:rPr>
        <w:instrText xml:space="preserve"> PAGEREF _Toc49779390 \h </w:instrText>
      </w:r>
      <w:r>
        <w:rPr>
          <w:noProof/>
        </w:rPr>
      </w:r>
      <w:r>
        <w:rPr>
          <w:noProof/>
        </w:rPr>
        <w:fldChar w:fldCharType="separate"/>
      </w:r>
      <w:r w:rsidR="003A1CEC">
        <w:rPr>
          <w:noProof/>
        </w:rPr>
        <w:t>20</w:t>
      </w:r>
      <w:r>
        <w:rPr>
          <w:noProof/>
        </w:rPr>
        <w:fldChar w:fldCharType="end"/>
      </w:r>
    </w:p>
    <w:p w14:paraId="3ED5F2D5" w14:textId="45B16E39" w:rsidR="00E329E4" w:rsidRDefault="00E329E4">
      <w:pPr>
        <w:pStyle w:val="TOC2"/>
        <w:rPr>
          <w:noProof/>
          <w:lang w:val="en-CA" w:eastAsia="en-CA" w:bidi="ar-SA"/>
        </w:rPr>
      </w:pPr>
      <w:r w:rsidRPr="00A56F8C">
        <w:rPr>
          <w:noProof/>
          <w:color w:val="00B050"/>
        </w:rPr>
        <w:t>BASIC SCIENCE COURSES</w:t>
      </w:r>
      <w:r>
        <w:rPr>
          <w:noProof/>
        </w:rPr>
        <w:tab/>
      </w:r>
      <w:r>
        <w:rPr>
          <w:noProof/>
        </w:rPr>
        <w:fldChar w:fldCharType="begin"/>
      </w:r>
      <w:r>
        <w:rPr>
          <w:noProof/>
        </w:rPr>
        <w:instrText xml:space="preserve"> PAGEREF _Toc49779391 \h </w:instrText>
      </w:r>
      <w:r>
        <w:rPr>
          <w:noProof/>
        </w:rPr>
      </w:r>
      <w:r>
        <w:rPr>
          <w:noProof/>
        </w:rPr>
        <w:fldChar w:fldCharType="separate"/>
      </w:r>
      <w:r w:rsidR="003A1CEC">
        <w:rPr>
          <w:noProof/>
        </w:rPr>
        <w:t>20</w:t>
      </w:r>
      <w:r>
        <w:rPr>
          <w:noProof/>
        </w:rPr>
        <w:fldChar w:fldCharType="end"/>
      </w:r>
    </w:p>
    <w:p w14:paraId="30D19AD7" w14:textId="67220015" w:rsidR="00E329E4" w:rsidRDefault="00E329E4">
      <w:pPr>
        <w:pStyle w:val="TOC2"/>
        <w:rPr>
          <w:noProof/>
          <w:lang w:val="en-CA" w:eastAsia="en-CA" w:bidi="ar-SA"/>
        </w:rPr>
      </w:pPr>
      <w:r w:rsidRPr="00A56F8C">
        <w:rPr>
          <w:noProof/>
          <w:color w:val="00B050"/>
        </w:rPr>
        <w:t>INCLUDES LAB</w:t>
      </w:r>
      <w:r>
        <w:rPr>
          <w:noProof/>
        </w:rPr>
        <w:tab/>
      </w:r>
      <w:r>
        <w:rPr>
          <w:noProof/>
        </w:rPr>
        <w:fldChar w:fldCharType="begin"/>
      </w:r>
      <w:r>
        <w:rPr>
          <w:noProof/>
        </w:rPr>
        <w:instrText xml:space="preserve"> PAGEREF _Toc49779392 \h </w:instrText>
      </w:r>
      <w:r>
        <w:rPr>
          <w:noProof/>
        </w:rPr>
      </w:r>
      <w:r>
        <w:rPr>
          <w:noProof/>
        </w:rPr>
        <w:fldChar w:fldCharType="separate"/>
      </w:r>
      <w:r w:rsidR="003A1CEC">
        <w:rPr>
          <w:noProof/>
        </w:rPr>
        <w:t>20</w:t>
      </w:r>
      <w:r>
        <w:rPr>
          <w:noProof/>
        </w:rPr>
        <w:fldChar w:fldCharType="end"/>
      </w:r>
    </w:p>
    <w:p w14:paraId="742DEC30" w14:textId="65129DE6" w:rsidR="00E329E4" w:rsidRDefault="00E329E4">
      <w:pPr>
        <w:pStyle w:val="TOC2"/>
        <w:rPr>
          <w:noProof/>
          <w:lang w:val="en-CA" w:eastAsia="en-CA" w:bidi="ar-SA"/>
        </w:rPr>
      </w:pPr>
      <w:r w:rsidRPr="00A56F8C">
        <w:rPr>
          <w:noProof/>
          <w:color w:val="00B050"/>
        </w:rPr>
        <w:t>INSTITUTION</w:t>
      </w:r>
      <w:r>
        <w:rPr>
          <w:noProof/>
        </w:rPr>
        <w:tab/>
      </w:r>
      <w:r>
        <w:rPr>
          <w:noProof/>
        </w:rPr>
        <w:fldChar w:fldCharType="begin"/>
      </w:r>
      <w:r>
        <w:rPr>
          <w:noProof/>
        </w:rPr>
        <w:instrText xml:space="preserve"> PAGEREF _Toc49779393 \h </w:instrText>
      </w:r>
      <w:r>
        <w:rPr>
          <w:noProof/>
        </w:rPr>
      </w:r>
      <w:r>
        <w:rPr>
          <w:noProof/>
        </w:rPr>
        <w:fldChar w:fldCharType="separate"/>
      </w:r>
      <w:r w:rsidR="003A1CEC">
        <w:rPr>
          <w:noProof/>
        </w:rPr>
        <w:t>20</w:t>
      </w:r>
      <w:r>
        <w:rPr>
          <w:noProof/>
        </w:rPr>
        <w:fldChar w:fldCharType="end"/>
      </w:r>
    </w:p>
    <w:p w14:paraId="20CAF596" w14:textId="421175BD" w:rsidR="00E329E4" w:rsidRDefault="00E329E4">
      <w:pPr>
        <w:pStyle w:val="TOC2"/>
        <w:rPr>
          <w:noProof/>
          <w:lang w:val="en-CA" w:eastAsia="en-CA" w:bidi="ar-SA"/>
        </w:rPr>
      </w:pPr>
      <w:r w:rsidRPr="00A56F8C">
        <w:rPr>
          <w:noProof/>
          <w:color w:val="00B050"/>
        </w:rPr>
        <w:t>ACADEMIC YEAR</w:t>
      </w:r>
      <w:r>
        <w:rPr>
          <w:noProof/>
        </w:rPr>
        <w:tab/>
      </w:r>
      <w:r>
        <w:rPr>
          <w:noProof/>
        </w:rPr>
        <w:fldChar w:fldCharType="begin"/>
      </w:r>
      <w:r>
        <w:rPr>
          <w:noProof/>
        </w:rPr>
        <w:instrText xml:space="preserve"> PAGEREF _Toc49779394 \h </w:instrText>
      </w:r>
      <w:r>
        <w:rPr>
          <w:noProof/>
        </w:rPr>
      </w:r>
      <w:r>
        <w:rPr>
          <w:noProof/>
        </w:rPr>
        <w:fldChar w:fldCharType="separate"/>
      </w:r>
      <w:r w:rsidR="003A1CEC">
        <w:rPr>
          <w:noProof/>
        </w:rPr>
        <w:t>20</w:t>
      </w:r>
      <w:r>
        <w:rPr>
          <w:noProof/>
        </w:rPr>
        <w:fldChar w:fldCharType="end"/>
      </w:r>
    </w:p>
    <w:p w14:paraId="253C309E" w14:textId="2162B3D1" w:rsidR="00E329E4" w:rsidRDefault="00E329E4">
      <w:pPr>
        <w:pStyle w:val="TOC2"/>
        <w:rPr>
          <w:noProof/>
          <w:lang w:val="en-CA" w:eastAsia="en-CA" w:bidi="ar-SA"/>
        </w:rPr>
      </w:pPr>
      <w:r w:rsidRPr="00A56F8C">
        <w:rPr>
          <w:noProof/>
          <w:color w:val="00B050"/>
        </w:rPr>
        <w:t>COURSE CODE</w:t>
      </w:r>
      <w:r>
        <w:rPr>
          <w:noProof/>
        </w:rPr>
        <w:tab/>
      </w:r>
      <w:r>
        <w:rPr>
          <w:noProof/>
        </w:rPr>
        <w:fldChar w:fldCharType="begin"/>
      </w:r>
      <w:r>
        <w:rPr>
          <w:noProof/>
        </w:rPr>
        <w:instrText xml:space="preserve"> PAGEREF _Toc49779395 \h </w:instrText>
      </w:r>
      <w:r>
        <w:rPr>
          <w:noProof/>
        </w:rPr>
      </w:r>
      <w:r>
        <w:rPr>
          <w:noProof/>
        </w:rPr>
        <w:fldChar w:fldCharType="separate"/>
      </w:r>
      <w:r w:rsidR="003A1CEC">
        <w:rPr>
          <w:noProof/>
        </w:rPr>
        <w:t>20</w:t>
      </w:r>
      <w:r>
        <w:rPr>
          <w:noProof/>
        </w:rPr>
        <w:fldChar w:fldCharType="end"/>
      </w:r>
    </w:p>
    <w:p w14:paraId="1121EEEC" w14:textId="252A1555" w:rsidR="00E329E4" w:rsidRDefault="00E329E4">
      <w:pPr>
        <w:pStyle w:val="TOC2"/>
        <w:rPr>
          <w:noProof/>
          <w:lang w:val="en-CA" w:eastAsia="en-CA" w:bidi="ar-SA"/>
        </w:rPr>
      </w:pPr>
      <w:r w:rsidRPr="00A56F8C">
        <w:rPr>
          <w:noProof/>
          <w:color w:val="00B050"/>
        </w:rPr>
        <w:t>COURSE NAME</w:t>
      </w:r>
      <w:r>
        <w:rPr>
          <w:noProof/>
        </w:rPr>
        <w:tab/>
      </w:r>
      <w:r>
        <w:rPr>
          <w:noProof/>
        </w:rPr>
        <w:fldChar w:fldCharType="begin"/>
      </w:r>
      <w:r>
        <w:rPr>
          <w:noProof/>
        </w:rPr>
        <w:instrText xml:space="preserve"> PAGEREF _Toc49779396 \h </w:instrText>
      </w:r>
      <w:r>
        <w:rPr>
          <w:noProof/>
        </w:rPr>
      </w:r>
      <w:r>
        <w:rPr>
          <w:noProof/>
        </w:rPr>
        <w:fldChar w:fldCharType="separate"/>
      </w:r>
      <w:r w:rsidR="003A1CEC">
        <w:rPr>
          <w:noProof/>
        </w:rPr>
        <w:t>20</w:t>
      </w:r>
      <w:r>
        <w:rPr>
          <w:noProof/>
        </w:rPr>
        <w:fldChar w:fldCharType="end"/>
      </w:r>
    </w:p>
    <w:p w14:paraId="5DD79F30" w14:textId="27A2BDC8" w:rsidR="00E329E4" w:rsidRDefault="00E329E4">
      <w:pPr>
        <w:pStyle w:val="TOC2"/>
        <w:rPr>
          <w:noProof/>
          <w:lang w:val="en-CA" w:eastAsia="en-CA" w:bidi="ar-SA"/>
        </w:rPr>
      </w:pPr>
      <w:r w:rsidRPr="00A56F8C">
        <w:rPr>
          <w:noProof/>
          <w:color w:val="00B050"/>
        </w:rPr>
        <w:t>GRADE STATUS</w:t>
      </w:r>
      <w:r>
        <w:rPr>
          <w:noProof/>
        </w:rPr>
        <w:tab/>
      </w:r>
      <w:r>
        <w:rPr>
          <w:noProof/>
        </w:rPr>
        <w:fldChar w:fldCharType="begin"/>
      </w:r>
      <w:r>
        <w:rPr>
          <w:noProof/>
        </w:rPr>
        <w:instrText xml:space="preserve"> PAGEREF _Toc49779397 \h </w:instrText>
      </w:r>
      <w:r>
        <w:rPr>
          <w:noProof/>
        </w:rPr>
      </w:r>
      <w:r>
        <w:rPr>
          <w:noProof/>
        </w:rPr>
        <w:fldChar w:fldCharType="separate"/>
      </w:r>
      <w:r w:rsidR="003A1CEC">
        <w:rPr>
          <w:noProof/>
        </w:rPr>
        <w:t>21</w:t>
      </w:r>
      <w:r>
        <w:rPr>
          <w:noProof/>
        </w:rPr>
        <w:fldChar w:fldCharType="end"/>
      </w:r>
    </w:p>
    <w:p w14:paraId="3402CAE8" w14:textId="1721C2C0" w:rsidR="00E329E4" w:rsidRDefault="00E329E4">
      <w:pPr>
        <w:pStyle w:val="TOC2"/>
        <w:rPr>
          <w:noProof/>
          <w:lang w:val="en-CA" w:eastAsia="en-CA" w:bidi="ar-SA"/>
        </w:rPr>
      </w:pPr>
      <w:r w:rsidRPr="00A56F8C">
        <w:rPr>
          <w:noProof/>
          <w:color w:val="00B050"/>
        </w:rPr>
        <w:t>TRANSCRIPT NUMERICAL GRADE AND/OR LETTER GRADE AND/OR GPA</w:t>
      </w:r>
      <w:r>
        <w:rPr>
          <w:noProof/>
        </w:rPr>
        <w:tab/>
      </w:r>
      <w:r>
        <w:rPr>
          <w:noProof/>
        </w:rPr>
        <w:fldChar w:fldCharType="begin"/>
      </w:r>
      <w:r>
        <w:rPr>
          <w:noProof/>
        </w:rPr>
        <w:instrText xml:space="preserve"> PAGEREF _Toc49779398 \h </w:instrText>
      </w:r>
      <w:r>
        <w:rPr>
          <w:noProof/>
        </w:rPr>
      </w:r>
      <w:r>
        <w:rPr>
          <w:noProof/>
        </w:rPr>
        <w:fldChar w:fldCharType="separate"/>
      </w:r>
      <w:r w:rsidR="003A1CEC">
        <w:rPr>
          <w:noProof/>
        </w:rPr>
        <w:t>21</w:t>
      </w:r>
      <w:r>
        <w:rPr>
          <w:noProof/>
        </w:rPr>
        <w:fldChar w:fldCharType="end"/>
      </w:r>
    </w:p>
    <w:p w14:paraId="6A2EF148" w14:textId="757E823D" w:rsidR="00E329E4" w:rsidRDefault="00E329E4">
      <w:pPr>
        <w:pStyle w:val="TOC2"/>
        <w:rPr>
          <w:noProof/>
          <w:lang w:val="en-CA" w:eastAsia="en-CA" w:bidi="ar-SA"/>
        </w:rPr>
      </w:pPr>
      <w:r w:rsidRPr="00A56F8C">
        <w:rPr>
          <w:noProof/>
          <w:color w:val="00B050"/>
        </w:rPr>
        <w:t>TRANSCRIPT COURSE CREDIT WEIGHT</w:t>
      </w:r>
      <w:r>
        <w:rPr>
          <w:noProof/>
        </w:rPr>
        <w:tab/>
      </w:r>
      <w:r>
        <w:rPr>
          <w:noProof/>
        </w:rPr>
        <w:fldChar w:fldCharType="begin"/>
      </w:r>
      <w:r>
        <w:rPr>
          <w:noProof/>
        </w:rPr>
        <w:instrText xml:space="preserve"> PAGEREF _Toc49779399 \h </w:instrText>
      </w:r>
      <w:r>
        <w:rPr>
          <w:noProof/>
        </w:rPr>
      </w:r>
      <w:r>
        <w:rPr>
          <w:noProof/>
        </w:rPr>
        <w:fldChar w:fldCharType="separate"/>
      </w:r>
      <w:r w:rsidR="003A1CEC">
        <w:rPr>
          <w:noProof/>
        </w:rPr>
        <w:t>21</w:t>
      </w:r>
      <w:r>
        <w:rPr>
          <w:noProof/>
        </w:rPr>
        <w:fldChar w:fldCharType="end"/>
      </w:r>
    </w:p>
    <w:p w14:paraId="25EB508B" w14:textId="5E677791" w:rsidR="00E329E4" w:rsidRDefault="00E329E4">
      <w:pPr>
        <w:pStyle w:val="TOC2"/>
        <w:rPr>
          <w:noProof/>
          <w:lang w:val="en-CA" w:eastAsia="en-CA" w:bidi="ar-SA"/>
        </w:rPr>
      </w:pPr>
      <w:r w:rsidRPr="00A56F8C">
        <w:rPr>
          <w:noProof/>
          <w:color w:val="00B050"/>
        </w:rPr>
        <w:t>MCGILL EQUIVALENT LETTER GRADE</w:t>
      </w:r>
      <w:r>
        <w:rPr>
          <w:noProof/>
        </w:rPr>
        <w:tab/>
      </w:r>
      <w:r>
        <w:rPr>
          <w:noProof/>
        </w:rPr>
        <w:fldChar w:fldCharType="begin"/>
      </w:r>
      <w:r>
        <w:rPr>
          <w:noProof/>
        </w:rPr>
        <w:instrText xml:space="preserve"> PAGEREF _Toc49779400 \h </w:instrText>
      </w:r>
      <w:r>
        <w:rPr>
          <w:noProof/>
        </w:rPr>
      </w:r>
      <w:r>
        <w:rPr>
          <w:noProof/>
        </w:rPr>
        <w:fldChar w:fldCharType="separate"/>
      </w:r>
      <w:r w:rsidR="003A1CEC">
        <w:rPr>
          <w:noProof/>
        </w:rPr>
        <w:t>21</w:t>
      </w:r>
      <w:r>
        <w:rPr>
          <w:noProof/>
        </w:rPr>
        <w:fldChar w:fldCharType="end"/>
      </w:r>
    </w:p>
    <w:p w14:paraId="4F7DA1DD" w14:textId="66914C2A" w:rsidR="00E329E4" w:rsidRDefault="00E329E4">
      <w:pPr>
        <w:pStyle w:val="TOC2"/>
        <w:rPr>
          <w:noProof/>
          <w:lang w:val="en-CA" w:eastAsia="en-CA" w:bidi="ar-SA"/>
        </w:rPr>
      </w:pPr>
      <w:r w:rsidRPr="00A56F8C">
        <w:rPr>
          <w:noProof/>
          <w:color w:val="00B050"/>
        </w:rPr>
        <w:t>MCGILL EQUIVALENT COURSE CREDIT WEIGHT</w:t>
      </w:r>
      <w:r>
        <w:rPr>
          <w:noProof/>
        </w:rPr>
        <w:tab/>
      </w:r>
      <w:r>
        <w:rPr>
          <w:noProof/>
        </w:rPr>
        <w:fldChar w:fldCharType="begin"/>
      </w:r>
      <w:r>
        <w:rPr>
          <w:noProof/>
        </w:rPr>
        <w:instrText xml:space="preserve"> PAGEREF _Toc49779401 \h </w:instrText>
      </w:r>
      <w:r>
        <w:rPr>
          <w:noProof/>
        </w:rPr>
      </w:r>
      <w:r>
        <w:rPr>
          <w:noProof/>
        </w:rPr>
        <w:fldChar w:fldCharType="separate"/>
      </w:r>
      <w:r w:rsidR="003A1CEC">
        <w:rPr>
          <w:noProof/>
        </w:rPr>
        <w:t>21</w:t>
      </w:r>
      <w:r>
        <w:rPr>
          <w:noProof/>
        </w:rPr>
        <w:fldChar w:fldCharType="end"/>
      </w:r>
    </w:p>
    <w:p w14:paraId="21B76C0F" w14:textId="49D90C13" w:rsidR="00E329E4" w:rsidRDefault="00E329E4">
      <w:pPr>
        <w:pStyle w:val="TOC2"/>
        <w:rPr>
          <w:noProof/>
          <w:lang w:val="en-CA" w:eastAsia="en-CA" w:bidi="ar-SA"/>
        </w:rPr>
      </w:pPr>
      <w:r w:rsidRPr="00A56F8C">
        <w:rPr>
          <w:noProof/>
          <w:color w:val="00B050"/>
        </w:rPr>
        <w:t>EXEMPTION/SUBSTITUTION</w:t>
      </w:r>
      <w:r>
        <w:rPr>
          <w:noProof/>
        </w:rPr>
        <w:tab/>
      </w:r>
      <w:r>
        <w:rPr>
          <w:noProof/>
        </w:rPr>
        <w:fldChar w:fldCharType="begin"/>
      </w:r>
      <w:r>
        <w:rPr>
          <w:noProof/>
        </w:rPr>
        <w:instrText xml:space="preserve"> PAGEREF _Toc49779402 \h </w:instrText>
      </w:r>
      <w:r>
        <w:rPr>
          <w:noProof/>
        </w:rPr>
      </w:r>
      <w:r>
        <w:rPr>
          <w:noProof/>
        </w:rPr>
        <w:fldChar w:fldCharType="separate"/>
      </w:r>
      <w:r w:rsidR="003A1CEC">
        <w:rPr>
          <w:noProof/>
        </w:rPr>
        <w:t>21</w:t>
      </w:r>
      <w:r>
        <w:rPr>
          <w:noProof/>
        </w:rPr>
        <w:fldChar w:fldCharType="end"/>
      </w:r>
    </w:p>
    <w:p w14:paraId="14B94DF3" w14:textId="6F397B98" w:rsidR="00E329E4" w:rsidRDefault="00E329E4">
      <w:pPr>
        <w:pStyle w:val="TOC1"/>
        <w:rPr>
          <w:noProof/>
          <w:lang w:val="en-CA" w:eastAsia="en-CA" w:bidi="ar-SA"/>
        </w:rPr>
      </w:pPr>
      <w:r w:rsidRPr="00A56F8C">
        <w:rPr>
          <w:noProof/>
        </w:rPr>
        <w:t>SECTION 5: EXTENUATING CIRCUMSTANCES (OPTIONAL)</w:t>
      </w:r>
      <w:r>
        <w:rPr>
          <w:noProof/>
        </w:rPr>
        <w:tab/>
      </w:r>
      <w:r>
        <w:rPr>
          <w:noProof/>
        </w:rPr>
        <w:fldChar w:fldCharType="begin"/>
      </w:r>
      <w:r>
        <w:rPr>
          <w:noProof/>
        </w:rPr>
        <w:instrText xml:space="preserve"> PAGEREF _Toc49779403 \h </w:instrText>
      </w:r>
      <w:r>
        <w:rPr>
          <w:noProof/>
        </w:rPr>
      </w:r>
      <w:r>
        <w:rPr>
          <w:noProof/>
        </w:rPr>
        <w:fldChar w:fldCharType="separate"/>
      </w:r>
      <w:r w:rsidR="003A1CEC">
        <w:rPr>
          <w:noProof/>
        </w:rPr>
        <w:t>22</w:t>
      </w:r>
      <w:r>
        <w:rPr>
          <w:noProof/>
        </w:rPr>
        <w:fldChar w:fldCharType="end"/>
      </w:r>
    </w:p>
    <w:p w14:paraId="23F0163B" w14:textId="4BBFCB36" w:rsidR="00E329E4" w:rsidRDefault="00E329E4">
      <w:pPr>
        <w:pStyle w:val="TOC2"/>
        <w:rPr>
          <w:noProof/>
          <w:lang w:val="en-CA" w:eastAsia="en-CA" w:bidi="ar-SA"/>
        </w:rPr>
      </w:pPr>
      <w:r w:rsidRPr="00A56F8C">
        <w:rPr>
          <w:noProof/>
          <w:color w:val="00B050"/>
        </w:rPr>
        <w:lastRenderedPageBreak/>
        <w:t>SELECT COURSE(S) AFFECTED BY EXTC</w:t>
      </w:r>
      <w:r>
        <w:rPr>
          <w:noProof/>
        </w:rPr>
        <w:tab/>
      </w:r>
      <w:r>
        <w:rPr>
          <w:noProof/>
        </w:rPr>
        <w:fldChar w:fldCharType="begin"/>
      </w:r>
      <w:r>
        <w:rPr>
          <w:noProof/>
        </w:rPr>
        <w:instrText xml:space="preserve"> PAGEREF _Toc49779404 \h </w:instrText>
      </w:r>
      <w:r>
        <w:rPr>
          <w:noProof/>
        </w:rPr>
      </w:r>
      <w:r>
        <w:rPr>
          <w:noProof/>
        </w:rPr>
        <w:fldChar w:fldCharType="separate"/>
      </w:r>
      <w:r w:rsidR="003A1CEC">
        <w:rPr>
          <w:noProof/>
        </w:rPr>
        <w:t>22</w:t>
      </w:r>
      <w:r>
        <w:rPr>
          <w:noProof/>
        </w:rPr>
        <w:fldChar w:fldCharType="end"/>
      </w:r>
    </w:p>
    <w:p w14:paraId="4C919CB1" w14:textId="146E3042" w:rsidR="00E329E4" w:rsidRDefault="00E329E4">
      <w:pPr>
        <w:pStyle w:val="TOC2"/>
        <w:rPr>
          <w:noProof/>
          <w:lang w:val="en-CA" w:eastAsia="en-CA" w:bidi="ar-SA"/>
        </w:rPr>
      </w:pPr>
      <w:r w:rsidRPr="00A56F8C">
        <w:rPr>
          <w:noProof/>
          <w:color w:val="00B050"/>
        </w:rPr>
        <w:t>COURSE NAME</w:t>
      </w:r>
      <w:r>
        <w:rPr>
          <w:noProof/>
        </w:rPr>
        <w:tab/>
      </w:r>
      <w:r>
        <w:rPr>
          <w:noProof/>
        </w:rPr>
        <w:fldChar w:fldCharType="begin"/>
      </w:r>
      <w:r>
        <w:rPr>
          <w:noProof/>
        </w:rPr>
        <w:instrText xml:space="preserve"> PAGEREF _Toc49779405 \h </w:instrText>
      </w:r>
      <w:r>
        <w:rPr>
          <w:noProof/>
        </w:rPr>
      </w:r>
      <w:r>
        <w:rPr>
          <w:noProof/>
        </w:rPr>
        <w:fldChar w:fldCharType="separate"/>
      </w:r>
      <w:r w:rsidR="003A1CEC">
        <w:rPr>
          <w:noProof/>
        </w:rPr>
        <w:t>22</w:t>
      </w:r>
      <w:r>
        <w:rPr>
          <w:noProof/>
        </w:rPr>
        <w:fldChar w:fldCharType="end"/>
      </w:r>
    </w:p>
    <w:p w14:paraId="0935022E" w14:textId="00E75C5C" w:rsidR="00E329E4" w:rsidRDefault="00E329E4">
      <w:pPr>
        <w:pStyle w:val="TOC2"/>
        <w:rPr>
          <w:noProof/>
          <w:lang w:val="en-CA" w:eastAsia="en-CA" w:bidi="ar-SA"/>
        </w:rPr>
      </w:pPr>
      <w:r w:rsidRPr="00A56F8C">
        <w:rPr>
          <w:noProof/>
          <w:color w:val="00B050"/>
        </w:rPr>
        <w:t>ACADEMIC YEAR</w:t>
      </w:r>
      <w:r>
        <w:rPr>
          <w:noProof/>
        </w:rPr>
        <w:tab/>
      </w:r>
      <w:r>
        <w:rPr>
          <w:noProof/>
        </w:rPr>
        <w:fldChar w:fldCharType="begin"/>
      </w:r>
      <w:r>
        <w:rPr>
          <w:noProof/>
        </w:rPr>
        <w:instrText xml:space="preserve"> PAGEREF _Toc49779406 \h </w:instrText>
      </w:r>
      <w:r>
        <w:rPr>
          <w:noProof/>
        </w:rPr>
      </w:r>
      <w:r>
        <w:rPr>
          <w:noProof/>
        </w:rPr>
        <w:fldChar w:fldCharType="separate"/>
      </w:r>
      <w:r w:rsidR="003A1CEC">
        <w:rPr>
          <w:noProof/>
        </w:rPr>
        <w:t>22</w:t>
      </w:r>
      <w:r>
        <w:rPr>
          <w:noProof/>
        </w:rPr>
        <w:fldChar w:fldCharType="end"/>
      </w:r>
    </w:p>
    <w:p w14:paraId="51A143F3" w14:textId="0A7BF4B9" w:rsidR="00E329E4" w:rsidRDefault="00E329E4">
      <w:pPr>
        <w:pStyle w:val="TOC2"/>
        <w:rPr>
          <w:noProof/>
          <w:lang w:val="en-CA" w:eastAsia="en-CA" w:bidi="ar-SA"/>
        </w:rPr>
      </w:pPr>
      <w:r w:rsidRPr="00A56F8C">
        <w:rPr>
          <w:noProof/>
          <w:color w:val="00B050"/>
        </w:rPr>
        <w:t>ACADEMIC TERM</w:t>
      </w:r>
      <w:r>
        <w:rPr>
          <w:noProof/>
        </w:rPr>
        <w:tab/>
      </w:r>
      <w:r>
        <w:rPr>
          <w:noProof/>
        </w:rPr>
        <w:fldChar w:fldCharType="begin"/>
      </w:r>
      <w:r>
        <w:rPr>
          <w:noProof/>
        </w:rPr>
        <w:instrText xml:space="preserve"> PAGEREF _Toc49779407 \h </w:instrText>
      </w:r>
      <w:r>
        <w:rPr>
          <w:noProof/>
        </w:rPr>
      </w:r>
      <w:r>
        <w:rPr>
          <w:noProof/>
        </w:rPr>
        <w:fldChar w:fldCharType="separate"/>
      </w:r>
      <w:r w:rsidR="003A1CEC">
        <w:rPr>
          <w:noProof/>
        </w:rPr>
        <w:t>22</w:t>
      </w:r>
      <w:r>
        <w:rPr>
          <w:noProof/>
        </w:rPr>
        <w:fldChar w:fldCharType="end"/>
      </w:r>
    </w:p>
    <w:p w14:paraId="32B8A5AF" w14:textId="4468CED5" w:rsidR="00E329E4" w:rsidRDefault="00E329E4">
      <w:pPr>
        <w:pStyle w:val="TOC2"/>
        <w:rPr>
          <w:noProof/>
          <w:lang w:val="en-CA" w:eastAsia="en-CA" w:bidi="ar-SA"/>
        </w:rPr>
      </w:pPr>
      <w:r w:rsidRPr="00A56F8C">
        <w:rPr>
          <w:noProof/>
          <w:color w:val="00B050"/>
        </w:rPr>
        <w:t>MCGILL GPA</w:t>
      </w:r>
      <w:r>
        <w:rPr>
          <w:noProof/>
        </w:rPr>
        <w:tab/>
      </w:r>
      <w:r>
        <w:rPr>
          <w:noProof/>
        </w:rPr>
        <w:fldChar w:fldCharType="begin"/>
      </w:r>
      <w:r>
        <w:rPr>
          <w:noProof/>
        </w:rPr>
        <w:instrText xml:space="preserve"> PAGEREF _Toc49779408 \h </w:instrText>
      </w:r>
      <w:r>
        <w:rPr>
          <w:noProof/>
        </w:rPr>
      </w:r>
      <w:r>
        <w:rPr>
          <w:noProof/>
        </w:rPr>
        <w:fldChar w:fldCharType="separate"/>
      </w:r>
      <w:r w:rsidR="003A1CEC">
        <w:rPr>
          <w:noProof/>
        </w:rPr>
        <w:t>22</w:t>
      </w:r>
      <w:r>
        <w:rPr>
          <w:noProof/>
        </w:rPr>
        <w:fldChar w:fldCharType="end"/>
      </w:r>
    </w:p>
    <w:p w14:paraId="70B8ED55" w14:textId="66195A7B" w:rsidR="00E329E4" w:rsidRDefault="00E329E4">
      <w:pPr>
        <w:pStyle w:val="TOC2"/>
        <w:rPr>
          <w:noProof/>
          <w:lang w:val="en-CA" w:eastAsia="en-CA" w:bidi="ar-SA"/>
        </w:rPr>
      </w:pPr>
      <w:r w:rsidRPr="00A56F8C">
        <w:rPr>
          <w:noProof/>
          <w:color w:val="00B050"/>
        </w:rPr>
        <w:t>CLASSIFICATION OF COURSE</w:t>
      </w:r>
      <w:r>
        <w:rPr>
          <w:noProof/>
        </w:rPr>
        <w:tab/>
      </w:r>
      <w:r>
        <w:rPr>
          <w:noProof/>
        </w:rPr>
        <w:fldChar w:fldCharType="begin"/>
      </w:r>
      <w:r>
        <w:rPr>
          <w:noProof/>
        </w:rPr>
        <w:instrText xml:space="preserve"> PAGEREF _Toc49779409 \h </w:instrText>
      </w:r>
      <w:r>
        <w:rPr>
          <w:noProof/>
        </w:rPr>
      </w:r>
      <w:r>
        <w:rPr>
          <w:noProof/>
        </w:rPr>
        <w:fldChar w:fldCharType="separate"/>
      </w:r>
      <w:r w:rsidR="003A1CEC">
        <w:rPr>
          <w:noProof/>
        </w:rPr>
        <w:t>23</w:t>
      </w:r>
      <w:r>
        <w:rPr>
          <w:noProof/>
        </w:rPr>
        <w:fldChar w:fldCharType="end"/>
      </w:r>
    </w:p>
    <w:p w14:paraId="0175D004" w14:textId="263F0209" w:rsidR="00E329E4" w:rsidRDefault="00E329E4">
      <w:pPr>
        <w:pStyle w:val="TOC1"/>
        <w:rPr>
          <w:noProof/>
          <w:lang w:val="en-CA" w:eastAsia="en-CA" w:bidi="ar-SA"/>
        </w:rPr>
      </w:pPr>
      <w:r w:rsidRPr="00A56F8C">
        <w:rPr>
          <w:noProof/>
        </w:rPr>
        <w:t>SECTION 6: FEEDBACK REPORT</w:t>
      </w:r>
      <w:r>
        <w:rPr>
          <w:noProof/>
        </w:rPr>
        <w:tab/>
      </w:r>
      <w:r>
        <w:rPr>
          <w:noProof/>
        </w:rPr>
        <w:fldChar w:fldCharType="begin"/>
      </w:r>
      <w:r>
        <w:rPr>
          <w:noProof/>
        </w:rPr>
        <w:instrText xml:space="preserve"> PAGEREF _Toc49779410 \h </w:instrText>
      </w:r>
      <w:r>
        <w:rPr>
          <w:noProof/>
        </w:rPr>
      </w:r>
      <w:r>
        <w:rPr>
          <w:noProof/>
        </w:rPr>
        <w:fldChar w:fldCharType="separate"/>
      </w:r>
      <w:r w:rsidR="003A1CEC">
        <w:rPr>
          <w:noProof/>
        </w:rPr>
        <w:t>23</w:t>
      </w:r>
      <w:r>
        <w:rPr>
          <w:noProof/>
        </w:rPr>
        <w:fldChar w:fldCharType="end"/>
      </w:r>
    </w:p>
    <w:p w14:paraId="1FB9DFEE" w14:textId="14062520" w:rsidR="00E329E4" w:rsidRDefault="00E329E4">
      <w:pPr>
        <w:pStyle w:val="TOC2"/>
        <w:rPr>
          <w:noProof/>
          <w:lang w:val="en-CA" w:eastAsia="en-CA" w:bidi="ar-SA"/>
        </w:rPr>
      </w:pPr>
      <w:r w:rsidRPr="00A56F8C">
        <w:rPr>
          <w:noProof/>
          <w:lang w:val="en-CA"/>
        </w:rPr>
        <w:t>IN PROGRESS SCIENCE PRE-REQUISITE COURSES (3 MAXIMUM)</w:t>
      </w:r>
      <w:r>
        <w:rPr>
          <w:noProof/>
        </w:rPr>
        <w:tab/>
      </w:r>
      <w:r>
        <w:rPr>
          <w:noProof/>
        </w:rPr>
        <w:fldChar w:fldCharType="begin"/>
      </w:r>
      <w:r>
        <w:rPr>
          <w:noProof/>
        </w:rPr>
        <w:instrText xml:space="preserve"> PAGEREF _Toc49779411 \h </w:instrText>
      </w:r>
      <w:r>
        <w:rPr>
          <w:noProof/>
        </w:rPr>
      </w:r>
      <w:r>
        <w:rPr>
          <w:noProof/>
        </w:rPr>
        <w:fldChar w:fldCharType="separate"/>
      </w:r>
      <w:r w:rsidR="003A1CEC">
        <w:rPr>
          <w:noProof/>
        </w:rPr>
        <w:t>23</w:t>
      </w:r>
      <w:r>
        <w:rPr>
          <w:noProof/>
        </w:rPr>
        <w:fldChar w:fldCharType="end"/>
      </w:r>
    </w:p>
    <w:p w14:paraId="38D062F6" w14:textId="65A0B02B" w:rsidR="00E329E4" w:rsidRDefault="00E329E4">
      <w:pPr>
        <w:pStyle w:val="TOC1"/>
        <w:rPr>
          <w:noProof/>
          <w:lang w:val="en-CA" w:eastAsia="en-CA" w:bidi="ar-SA"/>
        </w:rPr>
      </w:pPr>
      <w:r>
        <w:rPr>
          <w:noProof/>
        </w:rPr>
        <w:t>Appendix -Tables of grade point values for basic science prerequisites completed in a pre-university setting</w:t>
      </w:r>
      <w:r>
        <w:rPr>
          <w:noProof/>
        </w:rPr>
        <w:tab/>
      </w:r>
      <w:r>
        <w:rPr>
          <w:noProof/>
        </w:rPr>
        <w:fldChar w:fldCharType="begin"/>
      </w:r>
      <w:r>
        <w:rPr>
          <w:noProof/>
        </w:rPr>
        <w:instrText xml:space="preserve"> PAGEREF _Toc49779412 \h </w:instrText>
      </w:r>
      <w:r>
        <w:rPr>
          <w:noProof/>
        </w:rPr>
      </w:r>
      <w:r>
        <w:rPr>
          <w:noProof/>
        </w:rPr>
        <w:fldChar w:fldCharType="separate"/>
      </w:r>
      <w:r w:rsidR="003A1CEC">
        <w:rPr>
          <w:noProof/>
        </w:rPr>
        <w:t>24</w:t>
      </w:r>
      <w:r>
        <w:rPr>
          <w:noProof/>
        </w:rPr>
        <w:fldChar w:fldCharType="end"/>
      </w:r>
    </w:p>
    <w:p w14:paraId="2D7150DF" w14:textId="0E484DEB" w:rsidR="00E329E4" w:rsidRDefault="00E329E4">
      <w:pPr>
        <w:pStyle w:val="TOC2"/>
        <w:rPr>
          <w:noProof/>
          <w:lang w:val="en-CA" w:eastAsia="en-CA" w:bidi="ar-SA"/>
        </w:rPr>
      </w:pPr>
      <w:r w:rsidRPr="00A56F8C">
        <w:rPr>
          <w:noProof/>
          <w:lang w:val="en-CA"/>
        </w:rPr>
        <w:t>Quebec CEGEP</w:t>
      </w:r>
      <w:r>
        <w:rPr>
          <w:noProof/>
        </w:rPr>
        <w:tab/>
      </w:r>
      <w:r>
        <w:rPr>
          <w:noProof/>
        </w:rPr>
        <w:fldChar w:fldCharType="begin"/>
      </w:r>
      <w:r>
        <w:rPr>
          <w:noProof/>
        </w:rPr>
        <w:instrText xml:space="preserve"> PAGEREF _Toc49779413 \h </w:instrText>
      </w:r>
      <w:r>
        <w:rPr>
          <w:noProof/>
        </w:rPr>
      </w:r>
      <w:r>
        <w:rPr>
          <w:noProof/>
        </w:rPr>
        <w:fldChar w:fldCharType="separate"/>
      </w:r>
      <w:r w:rsidR="003A1CEC">
        <w:rPr>
          <w:noProof/>
        </w:rPr>
        <w:t>24</w:t>
      </w:r>
      <w:r>
        <w:rPr>
          <w:noProof/>
        </w:rPr>
        <w:fldChar w:fldCharType="end"/>
      </w:r>
    </w:p>
    <w:p w14:paraId="6F38408B" w14:textId="234509A0" w:rsidR="00E329E4" w:rsidRDefault="00E329E4">
      <w:pPr>
        <w:pStyle w:val="TOC2"/>
        <w:rPr>
          <w:noProof/>
          <w:lang w:val="en-CA" w:eastAsia="en-CA" w:bidi="ar-SA"/>
        </w:rPr>
      </w:pPr>
      <w:r w:rsidRPr="00A56F8C">
        <w:rPr>
          <w:noProof/>
          <w:lang w:val="en-CA"/>
        </w:rPr>
        <w:t>International Baccalaureate (IBO) Exams Results</w:t>
      </w:r>
      <w:r>
        <w:rPr>
          <w:noProof/>
        </w:rPr>
        <w:tab/>
      </w:r>
      <w:r>
        <w:rPr>
          <w:noProof/>
        </w:rPr>
        <w:fldChar w:fldCharType="begin"/>
      </w:r>
      <w:r>
        <w:rPr>
          <w:noProof/>
        </w:rPr>
        <w:instrText xml:space="preserve"> PAGEREF _Toc49779414 \h </w:instrText>
      </w:r>
      <w:r>
        <w:rPr>
          <w:noProof/>
        </w:rPr>
      </w:r>
      <w:r>
        <w:rPr>
          <w:noProof/>
        </w:rPr>
        <w:fldChar w:fldCharType="separate"/>
      </w:r>
      <w:r w:rsidR="003A1CEC">
        <w:rPr>
          <w:noProof/>
        </w:rPr>
        <w:t>24</w:t>
      </w:r>
      <w:r>
        <w:rPr>
          <w:noProof/>
        </w:rPr>
        <w:fldChar w:fldCharType="end"/>
      </w:r>
    </w:p>
    <w:p w14:paraId="5C1103EA" w14:textId="4D649CEC" w:rsidR="00E329E4" w:rsidRDefault="00E329E4">
      <w:pPr>
        <w:pStyle w:val="TOC2"/>
        <w:rPr>
          <w:noProof/>
          <w:lang w:val="en-CA" w:eastAsia="en-CA" w:bidi="ar-SA"/>
        </w:rPr>
      </w:pPr>
      <w:r w:rsidRPr="00A56F8C">
        <w:rPr>
          <w:noProof/>
          <w:lang w:val="en-CA"/>
        </w:rPr>
        <w:t>College Board, Inc. AP Exams</w:t>
      </w:r>
      <w:r>
        <w:rPr>
          <w:noProof/>
        </w:rPr>
        <w:tab/>
      </w:r>
      <w:r>
        <w:rPr>
          <w:noProof/>
        </w:rPr>
        <w:fldChar w:fldCharType="begin"/>
      </w:r>
      <w:r>
        <w:rPr>
          <w:noProof/>
        </w:rPr>
        <w:instrText xml:space="preserve"> PAGEREF _Toc49779415 \h </w:instrText>
      </w:r>
      <w:r>
        <w:rPr>
          <w:noProof/>
        </w:rPr>
      </w:r>
      <w:r>
        <w:rPr>
          <w:noProof/>
        </w:rPr>
        <w:fldChar w:fldCharType="separate"/>
      </w:r>
      <w:r w:rsidR="003A1CEC">
        <w:rPr>
          <w:noProof/>
        </w:rPr>
        <w:t>25</w:t>
      </w:r>
      <w:r>
        <w:rPr>
          <w:noProof/>
        </w:rPr>
        <w:fldChar w:fldCharType="end"/>
      </w:r>
    </w:p>
    <w:p w14:paraId="13D005BF" w14:textId="12491818" w:rsidR="00E329E4" w:rsidRDefault="00E329E4">
      <w:pPr>
        <w:pStyle w:val="TOC2"/>
        <w:rPr>
          <w:noProof/>
          <w:lang w:val="en-CA" w:eastAsia="en-CA" w:bidi="ar-SA"/>
        </w:rPr>
      </w:pPr>
      <w:r w:rsidRPr="00A56F8C">
        <w:rPr>
          <w:noProof/>
          <w:lang w:val="en-CA"/>
        </w:rPr>
        <w:t>A-Level (or equivalent) Exams Results</w:t>
      </w:r>
      <w:r>
        <w:rPr>
          <w:noProof/>
        </w:rPr>
        <w:tab/>
      </w:r>
      <w:r>
        <w:rPr>
          <w:noProof/>
        </w:rPr>
        <w:fldChar w:fldCharType="begin"/>
      </w:r>
      <w:r>
        <w:rPr>
          <w:noProof/>
        </w:rPr>
        <w:instrText xml:space="preserve"> PAGEREF _Toc49779416 \h </w:instrText>
      </w:r>
      <w:r>
        <w:rPr>
          <w:noProof/>
        </w:rPr>
      </w:r>
      <w:r>
        <w:rPr>
          <w:noProof/>
        </w:rPr>
        <w:fldChar w:fldCharType="separate"/>
      </w:r>
      <w:r w:rsidR="003A1CEC">
        <w:rPr>
          <w:noProof/>
        </w:rPr>
        <w:t>25</w:t>
      </w:r>
      <w:r>
        <w:rPr>
          <w:noProof/>
        </w:rPr>
        <w:fldChar w:fldCharType="end"/>
      </w:r>
    </w:p>
    <w:p w14:paraId="2E792CC8" w14:textId="191E18E7" w:rsidR="00E329E4" w:rsidRDefault="00E329E4">
      <w:pPr>
        <w:pStyle w:val="TOC2"/>
        <w:rPr>
          <w:noProof/>
          <w:lang w:val="en-CA" w:eastAsia="en-CA" w:bidi="ar-SA"/>
        </w:rPr>
      </w:pPr>
      <w:r w:rsidRPr="00A56F8C">
        <w:rPr>
          <w:noProof/>
          <w:lang w:val="en-CA"/>
        </w:rPr>
        <w:t>European Credit Transfer and Accumulation System (ECTS)  Grading Scale</w:t>
      </w:r>
      <w:r>
        <w:rPr>
          <w:noProof/>
        </w:rPr>
        <w:tab/>
      </w:r>
      <w:r>
        <w:rPr>
          <w:noProof/>
        </w:rPr>
        <w:fldChar w:fldCharType="begin"/>
      </w:r>
      <w:r>
        <w:rPr>
          <w:noProof/>
        </w:rPr>
        <w:instrText xml:space="preserve"> PAGEREF _Toc49779417 \h </w:instrText>
      </w:r>
      <w:r>
        <w:rPr>
          <w:noProof/>
        </w:rPr>
      </w:r>
      <w:r>
        <w:rPr>
          <w:noProof/>
        </w:rPr>
        <w:fldChar w:fldCharType="separate"/>
      </w:r>
      <w:r w:rsidR="003A1CEC">
        <w:rPr>
          <w:noProof/>
        </w:rPr>
        <w:t>25</w:t>
      </w:r>
      <w:r>
        <w:rPr>
          <w:noProof/>
        </w:rPr>
        <w:fldChar w:fldCharType="end"/>
      </w:r>
    </w:p>
    <w:p w14:paraId="79B7B790" w14:textId="5B8863E5" w:rsidR="00E329E4" w:rsidRDefault="00E329E4">
      <w:pPr>
        <w:pStyle w:val="TOC2"/>
        <w:rPr>
          <w:noProof/>
          <w:lang w:val="en-CA" w:eastAsia="en-CA" w:bidi="ar-SA"/>
        </w:rPr>
      </w:pPr>
      <w:r>
        <w:rPr>
          <w:noProof/>
        </w:rPr>
        <w:t>French Baccalaureate</w:t>
      </w:r>
      <w:r>
        <w:rPr>
          <w:noProof/>
        </w:rPr>
        <w:tab/>
      </w:r>
      <w:r>
        <w:rPr>
          <w:noProof/>
        </w:rPr>
        <w:fldChar w:fldCharType="begin"/>
      </w:r>
      <w:r>
        <w:rPr>
          <w:noProof/>
        </w:rPr>
        <w:instrText xml:space="preserve"> PAGEREF _Toc49779418 \h </w:instrText>
      </w:r>
      <w:r>
        <w:rPr>
          <w:noProof/>
        </w:rPr>
      </w:r>
      <w:r>
        <w:rPr>
          <w:noProof/>
        </w:rPr>
        <w:fldChar w:fldCharType="separate"/>
      </w:r>
      <w:r w:rsidR="003A1CEC">
        <w:rPr>
          <w:noProof/>
        </w:rPr>
        <w:t>26</w:t>
      </w:r>
      <w:r>
        <w:rPr>
          <w:noProof/>
        </w:rPr>
        <w:fldChar w:fldCharType="end"/>
      </w:r>
    </w:p>
    <w:p w14:paraId="180A1763" w14:textId="68A5543B" w:rsidR="00E329E4" w:rsidRDefault="00E329E4">
      <w:pPr>
        <w:pStyle w:val="TOC2"/>
        <w:rPr>
          <w:noProof/>
          <w:lang w:val="en-CA" w:eastAsia="en-CA" w:bidi="ar-SA"/>
        </w:rPr>
      </w:pPr>
      <w:r>
        <w:rPr>
          <w:noProof/>
        </w:rPr>
        <w:t>McGill Equivalent grade point value</w:t>
      </w:r>
      <w:r>
        <w:rPr>
          <w:noProof/>
        </w:rPr>
        <w:tab/>
      </w:r>
      <w:r>
        <w:rPr>
          <w:noProof/>
        </w:rPr>
        <w:fldChar w:fldCharType="begin"/>
      </w:r>
      <w:r>
        <w:rPr>
          <w:noProof/>
        </w:rPr>
        <w:instrText xml:space="preserve"> PAGEREF _Toc49779419 \h </w:instrText>
      </w:r>
      <w:r>
        <w:rPr>
          <w:noProof/>
        </w:rPr>
      </w:r>
      <w:r>
        <w:rPr>
          <w:noProof/>
        </w:rPr>
        <w:fldChar w:fldCharType="separate"/>
      </w:r>
      <w:r w:rsidR="003A1CEC">
        <w:rPr>
          <w:noProof/>
        </w:rPr>
        <w:t>26</w:t>
      </w:r>
      <w:r>
        <w:rPr>
          <w:noProof/>
        </w:rPr>
        <w:fldChar w:fldCharType="end"/>
      </w:r>
    </w:p>
    <w:p w14:paraId="7082856C" w14:textId="562FDF0B" w:rsidR="008759A3" w:rsidRPr="00031C6D" w:rsidRDefault="00B87F64" w:rsidP="00922FEA">
      <w:pPr>
        <w:pStyle w:val="Heading1"/>
        <w:ind w:right="84"/>
        <w:rPr>
          <w:rFonts w:asciiTheme="minorHAnsi" w:hAnsiTheme="minorHAnsi"/>
          <w:sz w:val="20"/>
          <w:szCs w:val="20"/>
          <w:lang w:val="en-CA"/>
        </w:rPr>
        <w:sectPr w:rsidR="008759A3" w:rsidRPr="00031C6D" w:rsidSect="000A1128">
          <w:type w:val="continuous"/>
          <w:pgSz w:w="12240" w:h="15840"/>
          <w:pgMar w:top="1440" w:right="1440" w:bottom="1440" w:left="1440" w:header="708" w:footer="708" w:gutter="0"/>
          <w:cols w:num="2" w:space="708"/>
          <w:docGrid w:linePitch="360"/>
        </w:sectPr>
      </w:pPr>
      <w:r w:rsidRPr="00031C6D">
        <w:rPr>
          <w:rFonts w:asciiTheme="minorHAnsi" w:hAnsiTheme="minorHAnsi"/>
          <w:sz w:val="20"/>
          <w:szCs w:val="20"/>
          <w:lang w:val="en-CA"/>
        </w:rPr>
        <w:fldChar w:fldCharType="end"/>
      </w:r>
    </w:p>
    <w:p w14:paraId="56E36DBD" w14:textId="77777777" w:rsidR="00CB7727" w:rsidRPr="00031C6D" w:rsidRDefault="00CB7727" w:rsidP="00CB7727">
      <w:pPr>
        <w:pStyle w:val="Heading1"/>
        <w:ind w:left="0"/>
        <w:rPr>
          <w:rStyle w:val="Emphasis"/>
          <w:b/>
          <w:i w:val="0"/>
          <w:lang w:val="en-CA"/>
        </w:rPr>
      </w:pPr>
      <w:bookmarkStart w:id="0" w:name="_Toc49779347"/>
      <w:r>
        <w:rPr>
          <w:rStyle w:val="Emphasis"/>
          <w:rFonts w:asciiTheme="minorHAnsi" w:hAnsiTheme="minorHAnsi"/>
          <w:b/>
          <w:i w:val="0"/>
          <w:lang w:val="en-CA"/>
        </w:rPr>
        <w:lastRenderedPageBreak/>
        <w:t>Understanding how you</w:t>
      </w:r>
      <w:r w:rsidR="00FA41AE">
        <w:rPr>
          <w:rStyle w:val="Emphasis"/>
          <w:rFonts w:asciiTheme="minorHAnsi" w:hAnsiTheme="minorHAnsi"/>
          <w:b/>
          <w:i w:val="0"/>
          <w:lang w:val="en-CA"/>
        </w:rPr>
        <w:t>r academic record is</w:t>
      </w:r>
      <w:r>
        <w:rPr>
          <w:rStyle w:val="Emphasis"/>
          <w:rFonts w:asciiTheme="minorHAnsi" w:hAnsiTheme="minorHAnsi"/>
          <w:b/>
          <w:i w:val="0"/>
          <w:lang w:val="en-CA"/>
        </w:rPr>
        <w:t xml:space="preserve"> evaluated</w:t>
      </w:r>
      <w:bookmarkEnd w:id="0"/>
      <w:r w:rsidRPr="00031C6D">
        <w:rPr>
          <w:rStyle w:val="Emphasis"/>
          <w:rFonts w:asciiTheme="minorHAnsi" w:hAnsiTheme="minorHAnsi"/>
          <w:b/>
          <w:i w:val="0"/>
          <w:lang w:val="en-CA"/>
        </w:rPr>
        <w:t xml:space="preserve"> </w:t>
      </w:r>
    </w:p>
    <w:p w14:paraId="6DF5C80B" w14:textId="61EDAA33" w:rsidR="00031C6D" w:rsidRPr="00216CDB" w:rsidRDefault="00031C6D" w:rsidP="00CB7727">
      <w:pPr>
        <w:ind w:left="0" w:firstLine="0"/>
      </w:pPr>
      <w:r w:rsidRPr="00216CDB">
        <w:rPr>
          <w:spacing w:val="3"/>
          <w:shd w:val="clear" w:color="auto" w:fill="FFFFFC"/>
        </w:rPr>
        <w:t xml:space="preserve">The </w:t>
      </w:r>
      <w:r w:rsidR="00F62934">
        <w:rPr>
          <w:spacing w:val="3"/>
          <w:shd w:val="clear" w:color="auto" w:fill="FFFFFC"/>
        </w:rPr>
        <w:t>Office of Admissions</w:t>
      </w:r>
      <w:r w:rsidRPr="00216CDB">
        <w:rPr>
          <w:spacing w:val="3"/>
          <w:shd w:val="clear" w:color="auto" w:fill="FFFFFC"/>
        </w:rPr>
        <w:t xml:space="preserve"> considers several criteria in </w:t>
      </w:r>
      <w:r w:rsidR="00CA3AF1">
        <w:rPr>
          <w:spacing w:val="3"/>
          <w:shd w:val="clear" w:color="auto" w:fill="FFFFFC"/>
        </w:rPr>
        <w:t>evaluating each candidate’s</w:t>
      </w:r>
      <w:r w:rsidRPr="00216CDB">
        <w:rPr>
          <w:spacing w:val="3"/>
          <w:shd w:val="clear" w:color="auto" w:fill="FFFFFC"/>
        </w:rPr>
        <w:t xml:space="preserve"> academic strength</w:t>
      </w:r>
      <w:r w:rsidR="00F62934">
        <w:rPr>
          <w:spacing w:val="3"/>
          <w:shd w:val="clear" w:color="auto" w:fill="FFFFFC"/>
        </w:rPr>
        <w:t xml:space="preserve"> for admission to the MDCM program</w:t>
      </w:r>
      <w:r w:rsidRPr="00216CDB">
        <w:rPr>
          <w:spacing w:val="3"/>
          <w:shd w:val="clear" w:color="auto" w:fill="FFFFFC"/>
        </w:rPr>
        <w:t>.  T</w:t>
      </w:r>
      <w:r w:rsidRPr="00216CDB">
        <w:t xml:space="preserve">he </w:t>
      </w:r>
      <w:r w:rsidR="00CA3AF1">
        <w:t>MDCM Self-Reporting Workbook</w:t>
      </w:r>
      <w:r w:rsidRPr="00216CDB">
        <w:t xml:space="preserve"> is the tool used to assess a candidate’s academic profile.  </w:t>
      </w:r>
      <w:r w:rsidR="00FA41AE" w:rsidRPr="00216CDB">
        <w:t>‘</w:t>
      </w:r>
      <w:r w:rsidR="00FA41AE" w:rsidRPr="008073F6">
        <w:rPr>
          <w:b/>
        </w:rPr>
        <w:t xml:space="preserve">Basis </w:t>
      </w:r>
      <w:r w:rsidRPr="008073F6">
        <w:rPr>
          <w:b/>
        </w:rPr>
        <w:t>of admission degree</w:t>
      </w:r>
      <w:r w:rsidR="00FA41AE" w:rsidRPr="00216CDB">
        <w:t>’</w:t>
      </w:r>
      <w:r w:rsidRPr="00216CDB">
        <w:t xml:space="preserve"> </w:t>
      </w:r>
      <w:r w:rsidR="00FA41AE" w:rsidRPr="00216CDB">
        <w:t>means</w:t>
      </w:r>
      <w:r w:rsidRPr="00216CDB">
        <w:t xml:space="preserve"> the undergraduate</w:t>
      </w:r>
      <w:r w:rsidR="00CA3AF1">
        <w:t xml:space="preserve">-level </w:t>
      </w:r>
      <w:r w:rsidRPr="00216CDB">
        <w:t xml:space="preserve">degree </w:t>
      </w:r>
      <w:r w:rsidR="00FA41AE" w:rsidRPr="00216CDB">
        <w:t xml:space="preserve">upon which your candidacy is assessed, </w:t>
      </w:r>
      <w:r w:rsidRPr="00216CDB">
        <w:t xml:space="preserve">and the cumulative grade point average </w:t>
      </w:r>
      <w:r w:rsidR="00CA3AF1">
        <w:t xml:space="preserve">obtained within that degree </w:t>
      </w:r>
      <w:r w:rsidRPr="00216CDB">
        <w:t xml:space="preserve">is the primary measure of degree performance.  </w:t>
      </w:r>
    </w:p>
    <w:p w14:paraId="09084CC7" w14:textId="688FBDA0" w:rsidR="00031C6D" w:rsidRDefault="00031C6D" w:rsidP="00031C6D"/>
    <w:p w14:paraId="6D6A9DDB" w14:textId="05E3806D" w:rsidR="009F0D68" w:rsidRDefault="009F0D68" w:rsidP="009F0D68">
      <w:pPr>
        <w:ind w:left="0" w:firstLine="0"/>
        <w:jc w:val="both"/>
      </w:pPr>
      <w:r w:rsidRPr="00791203">
        <w:t>Applications are first verified</w:t>
      </w:r>
      <w:r w:rsidR="007A22B4" w:rsidRPr="00791203">
        <w:t xml:space="preserve"> to ensure </w:t>
      </w:r>
      <w:proofErr w:type="gramStart"/>
      <w:r w:rsidR="007A22B4" w:rsidRPr="00791203">
        <w:t>eligibility</w:t>
      </w:r>
      <w:r w:rsidRPr="00791203">
        <w:t>, and</w:t>
      </w:r>
      <w:proofErr w:type="gramEnd"/>
      <w:r w:rsidRPr="00791203">
        <w:t xml:space="preserve"> based on the academic evaluation or </w:t>
      </w:r>
      <w:r w:rsidR="00F62934">
        <w:t xml:space="preserve">the </w:t>
      </w:r>
      <w:r w:rsidRPr="00791203">
        <w:t>CASPer score, approximately 4 to 6 times the number of candidates as there are interview seats are moved forward to the CV review and full prescreening step.</w:t>
      </w:r>
      <w:r>
        <w:t xml:space="preserve"> </w:t>
      </w:r>
    </w:p>
    <w:p w14:paraId="515943ED" w14:textId="77777777" w:rsidR="009F0D68" w:rsidRPr="00216CDB" w:rsidRDefault="009F0D68" w:rsidP="00031C6D"/>
    <w:p w14:paraId="1E762EA9" w14:textId="557DB98C" w:rsidR="00031C6D" w:rsidRPr="00216CDB" w:rsidRDefault="00031C6D" w:rsidP="00CB7727">
      <w:pPr>
        <w:ind w:left="0" w:firstLine="0"/>
        <w:rPr>
          <w:spacing w:val="3"/>
          <w:shd w:val="clear" w:color="auto" w:fill="FFFFFF"/>
        </w:rPr>
      </w:pPr>
      <w:proofErr w:type="gramStart"/>
      <w:r w:rsidRPr="00216CDB">
        <w:rPr>
          <w:spacing w:val="3"/>
          <w:shd w:val="clear" w:color="auto" w:fill="FFFFFC"/>
        </w:rPr>
        <w:t xml:space="preserve">In order </w:t>
      </w:r>
      <w:r w:rsidRPr="008073F6">
        <w:rPr>
          <w:b/>
          <w:spacing w:val="3"/>
          <w:shd w:val="clear" w:color="auto" w:fill="FFFFFC"/>
        </w:rPr>
        <w:t>to</w:t>
      </w:r>
      <w:proofErr w:type="gramEnd"/>
      <w:r w:rsidRPr="008073F6">
        <w:rPr>
          <w:b/>
          <w:spacing w:val="3"/>
          <w:shd w:val="clear" w:color="auto" w:fill="FFFFFC"/>
        </w:rPr>
        <w:t xml:space="preserve"> determine </w:t>
      </w:r>
      <w:r w:rsidR="00CA3AF1" w:rsidRPr="008073F6">
        <w:rPr>
          <w:b/>
          <w:spacing w:val="3"/>
          <w:shd w:val="clear" w:color="auto" w:fill="FFFFFC"/>
        </w:rPr>
        <w:t>who</w:t>
      </w:r>
      <w:r w:rsidRPr="008073F6">
        <w:rPr>
          <w:b/>
          <w:spacing w:val="3"/>
          <w:shd w:val="clear" w:color="auto" w:fill="FFFFFC"/>
        </w:rPr>
        <w:t xml:space="preserve"> </w:t>
      </w:r>
      <w:r w:rsidR="00FA41AE" w:rsidRPr="008073F6">
        <w:rPr>
          <w:b/>
          <w:spacing w:val="3"/>
          <w:shd w:val="clear" w:color="auto" w:fill="FFFFFC"/>
        </w:rPr>
        <w:t xml:space="preserve">will be </w:t>
      </w:r>
      <w:r w:rsidRPr="008073F6">
        <w:rPr>
          <w:b/>
          <w:spacing w:val="3"/>
          <w:shd w:val="clear" w:color="auto" w:fill="FFFFFC"/>
        </w:rPr>
        <w:t>invited to interview</w:t>
      </w:r>
      <w:r w:rsidRPr="00216CDB">
        <w:rPr>
          <w:spacing w:val="3"/>
          <w:shd w:val="clear" w:color="auto" w:fill="FFFFFC"/>
        </w:rPr>
        <w:t>,</w:t>
      </w:r>
      <w:r w:rsidR="00F62934">
        <w:rPr>
          <w:spacing w:val="3"/>
          <w:shd w:val="clear" w:color="auto" w:fill="FFFFFC"/>
        </w:rPr>
        <w:t xml:space="preserve"> among candidates who move to the full pre-screening step,</w:t>
      </w:r>
      <w:r w:rsidRPr="00216CDB">
        <w:rPr>
          <w:spacing w:val="3"/>
          <w:shd w:val="clear" w:color="auto" w:fill="FFFFFC"/>
        </w:rPr>
        <w:t xml:space="preserve"> </w:t>
      </w:r>
      <w:r w:rsidR="00F62934">
        <w:rPr>
          <w:spacing w:val="3"/>
          <w:shd w:val="clear" w:color="auto" w:fill="FFFFFC"/>
        </w:rPr>
        <w:t>the</w:t>
      </w:r>
      <w:r w:rsidRPr="00216CDB">
        <w:rPr>
          <w:spacing w:val="3"/>
          <w:shd w:val="clear" w:color="auto" w:fill="FFFFFC"/>
        </w:rPr>
        <w:t xml:space="preserve"> academic </w:t>
      </w:r>
      <w:r w:rsidR="00FA41AE" w:rsidRPr="00216CDB">
        <w:rPr>
          <w:spacing w:val="3"/>
          <w:shd w:val="clear" w:color="auto" w:fill="FFFFFC"/>
        </w:rPr>
        <w:t xml:space="preserve">performance </w:t>
      </w:r>
      <w:r w:rsidRPr="00216CDB">
        <w:rPr>
          <w:spacing w:val="3"/>
          <w:shd w:val="clear" w:color="auto" w:fill="FFFFFC"/>
        </w:rPr>
        <w:t xml:space="preserve">is weighted at 70% </w:t>
      </w:r>
      <w:r w:rsidRPr="005274DF">
        <w:rPr>
          <w:spacing w:val="3"/>
          <w:shd w:val="clear" w:color="auto" w:fill="FFFFFC"/>
        </w:rPr>
        <w:t>and the</w:t>
      </w:r>
      <w:r w:rsidR="008462F3" w:rsidRPr="005274DF">
        <w:rPr>
          <w:spacing w:val="3"/>
          <w:shd w:val="clear" w:color="auto" w:fill="FFFFFC"/>
        </w:rPr>
        <w:t xml:space="preserve"> non-academic context elements (the CV and the CASPer test score) </w:t>
      </w:r>
      <w:r w:rsidRPr="005274DF">
        <w:rPr>
          <w:spacing w:val="3"/>
          <w:shd w:val="clear" w:color="auto" w:fill="FFFFFC"/>
        </w:rPr>
        <w:t xml:space="preserve">are weighted at </w:t>
      </w:r>
      <w:r w:rsidR="008462F3" w:rsidRPr="005274DF">
        <w:rPr>
          <w:spacing w:val="3"/>
          <w:shd w:val="clear" w:color="auto" w:fill="FFFFFC"/>
        </w:rPr>
        <w:t>10</w:t>
      </w:r>
      <w:r w:rsidR="00AF2E1E" w:rsidRPr="00E40655">
        <w:rPr>
          <w:spacing w:val="3"/>
          <w:shd w:val="clear" w:color="auto" w:fill="FFFFFC"/>
        </w:rPr>
        <w:t>%</w:t>
      </w:r>
      <w:r w:rsidR="008462F3" w:rsidRPr="005274DF">
        <w:rPr>
          <w:spacing w:val="3"/>
          <w:shd w:val="clear" w:color="auto" w:fill="FFFFFC"/>
        </w:rPr>
        <w:t xml:space="preserve"> and 20</w:t>
      </w:r>
      <w:r w:rsidRPr="005274DF">
        <w:rPr>
          <w:spacing w:val="3"/>
          <w:shd w:val="clear" w:color="auto" w:fill="FFFFFC"/>
        </w:rPr>
        <w:t>%</w:t>
      </w:r>
      <w:r w:rsidR="008462F3" w:rsidRPr="005274DF">
        <w:rPr>
          <w:spacing w:val="3"/>
          <w:shd w:val="clear" w:color="auto" w:fill="FFFFFC"/>
        </w:rPr>
        <w:t>, respectively</w:t>
      </w:r>
      <w:r w:rsidRPr="005274DF">
        <w:rPr>
          <w:spacing w:val="3"/>
          <w:shd w:val="clear" w:color="auto" w:fill="FFFFFC"/>
        </w:rPr>
        <w:t>.</w:t>
      </w:r>
      <w:r w:rsidRPr="00216CDB">
        <w:rPr>
          <w:spacing w:val="3"/>
          <w:shd w:val="clear" w:color="auto" w:fill="FFFFFC"/>
        </w:rPr>
        <w:t xml:space="preserve">  Within the 70% academic prescreening score, </w:t>
      </w:r>
      <w:r w:rsidR="00333923" w:rsidRPr="00216CDB">
        <w:rPr>
          <w:spacing w:val="3"/>
          <w:shd w:val="clear" w:color="auto" w:fill="FFFFFC"/>
        </w:rPr>
        <w:t>63</w:t>
      </w:r>
      <w:r w:rsidRPr="00216CDB">
        <w:rPr>
          <w:spacing w:val="3"/>
          <w:shd w:val="clear" w:color="auto" w:fill="FFFFFC"/>
        </w:rPr>
        <w:t xml:space="preserve">% is based on the undergraduate CGPA and </w:t>
      </w:r>
      <w:r w:rsidR="00333923" w:rsidRPr="00216CDB">
        <w:rPr>
          <w:spacing w:val="3"/>
          <w:shd w:val="clear" w:color="auto" w:fill="FFFFFC"/>
        </w:rPr>
        <w:t>7</w:t>
      </w:r>
      <w:r w:rsidRPr="00216CDB">
        <w:rPr>
          <w:spacing w:val="3"/>
          <w:shd w:val="clear" w:color="auto" w:fill="FFFFFC"/>
        </w:rPr>
        <w:t xml:space="preserve">% is based on academic context.  </w:t>
      </w:r>
      <w:r w:rsidRPr="00216CDB">
        <w:rPr>
          <w:spacing w:val="3"/>
          <w:shd w:val="clear" w:color="auto" w:fill="FFFFFF"/>
        </w:rPr>
        <w:t xml:space="preserve">The assessment of an applicant's academic context </w:t>
      </w:r>
      <w:r w:rsidR="00333923" w:rsidRPr="00216CDB">
        <w:rPr>
          <w:spacing w:val="3"/>
          <w:shd w:val="clear" w:color="auto" w:fill="FFFFFF"/>
        </w:rPr>
        <w:t>is based upon</w:t>
      </w:r>
      <w:r w:rsidRPr="00216CDB">
        <w:rPr>
          <w:spacing w:val="3"/>
          <w:shd w:val="clear" w:color="auto" w:fill="FFFFFF"/>
        </w:rPr>
        <w:t xml:space="preserve"> elements such as the progression of difficulty of coursework, </w:t>
      </w:r>
      <w:r w:rsidR="00CA3AF1">
        <w:rPr>
          <w:spacing w:val="3"/>
          <w:shd w:val="clear" w:color="auto" w:fill="FFFFFF"/>
        </w:rPr>
        <w:t xml:space="preserve">graduate </w:t>
      </w:r>
      <w:proofErr w:type="gramStart"/>
      <w:r w:rsidR="00CA3AF1">
        <w:rPr>
          <w:spacing w:val="3"/>
          <w:shd w:val="clear" w:color="auto" w:fill="FFFFFF"/>
        </w:rPr>
        <w:t>studies</w:t>
      </w:r>
      <w:proofErr w:type="gramEnd"/>
      <w:r w:rsidRPr="00216CDB">
        <w:rPr>
          <w:spacing w:val="3"/>
          <w:shd w:val="clear" w:color="auto" w:fill="FFFFFF"/>
        </w:rPr>
        <w:t xml:space="preserve"> and recognition of professional programs (i.e.: programs that lead to the practice of a profession </w:t>
      </w:r>
      <w:r w:rsidR="00CA3AF1">
        <w:rPr>
          <w:spacing w:val="3"/>
          <w:shd w:val="clear" w:color="auto" w:fill="FFFFFF"/>
        </w:rPr>
        <w:t xml:space="preserve">and </w:t>
      </w:r>
      <w:r w:rsidRPr="00216CDB">
        <w:rPr>
          <w:spacing w:val="3"/>
          <w:shd w:val="clear" w:color="auto" w:fill="FFFFFF"/>
        </w:rPr>
        <w:t>for which one must be a member of a professional order).</w:t>
      </w:r>
    </w:p>
    <w:p w14:paraId="36E8BDFF" w14:textId="77777777" w:rsidR="00031C6D" w:rsidRPr="00216CDB" w:rsidRDefault="00031C6D" w:rsidP="00031C6D">
      <w:pPr>
        <w:rPr>
          <w:spacing w:val="3"/>
          <w:shd w:val="clear" w:color="auto" w:fill="FFFFFF"/>
        </w:rPr>
      </w:pPr>
    </w:p>
    <w:p w14:paraId="19CDA6BF" w14:textId="26B9B9A9" w:rsidR="00031C6D" w:rsidRPr="00216CDB" w:rsidRDefault="00031C6D" w:rsidP="00CB7727">
      <w:pPr>
        <w:ind w:left="0" w:firstLine="0"/>
        <w:rPr>
          <w:spacing w:val="3"/>
          <w:shd w:val="clear" w:color="auto" w:fill="FFFFFC"/>
        </w:rPr>
      </w:pPr>
      <w:r w:rsidRPr="00216CDB">
        <w:rPr>
          <w:spacing w:val="3"/>
          <w:shd w:val="clear" w:color="auto" w:fill="FFFFFC"/>
        </w:rPr>
        <w:t>For applicants invited to the</w:t>
      </w:r>
      <w:r w:rsidRPr="00216CDB">
        <w:rPr>
          <w:rStyle w:val="apple-converted-space"/>
          <w:spacing w:val="3"/>
          <w:shd w:val="clear" w:color="auto" w:fill="FFFFFC"/>
        </w:rPr>
        <w:t> multiple</w:t>
      </w:r>
      <w:r w:rsidR="003A5DA7" w:rsidRPr="00216CDB">
        <w:rPr>
          <w:rStyle w:val="apple-converted-space"/>
          <w:spacing w:val="3"/>
          <w:shd w:val="clear" w:color="auto" w:fill="FFFFFC"/>
        </w:rPr>
        <w:t xml:space="preserve"> </w:t>
      </w:r>
      <w:proofErr w:type="gramStart"/>
      <w:r w:rsidRPr="00216CDB">
        <w:rPr>
          <w:rStyle w:val="apple-converted-space"/>
          <w:spacing w:val="3"/>
          <w:shd w:val="clear" w:color="auto" w:fill="FFFFFC"/>
        </w:rPr>
        <w:t>mini</w:t>
      </w:r>
      <w:r w:rsidR="00333923" w:rsidRPr="00216CDB">
        <w:rPr>
          <w:rStyle w:val="apple-converted-space"/>
          <w:spacing w:val="3"/>
          <w:shd w:val="clear" w:color="auto" w:fill="FFFFFC"/>
        </w:rPr>
        <w:t>-</w:t>
      </w:r>
      <w:r w:rsidRPr="00216CDB">
        <w:rPr>
          <w:rStyle w:val="apple-converted-space"/>
          <w:spacing w:val="3"/>
          <w:shd w:val="clear" w:color="auto" w:fill="FFFFFC"/>
        </w:rPr>
        <w:t>interviews</w:t>
      </w:r>
      <w:proofErr w:type="gramEnd"/>
      <w:r w:rsidR="00CA3AF1">
        <w:rPr>
          <w:rStyle w:val="apple-converted-space"/>
          <w:spacing w:val="3"/>
          <w:shd w:val="clear" w:color="auto" w:fill="FFFFFC"/>
        </w:rPr>
        <w:t xml:space="preserve"> (MMIs)</w:t>
      </w:r>
      <w:r w:rsidR="00333923" w:rsidRPr="00216CDB">
        <w:rPr>
          <w:rStyle w:val="apple-converted-space"/>
          <w:spacing w:val="3"/>
          <w:shd w:val="clear" w:color="auto" w:fill="FFFFFC"/>
        </w:rPr>
        <w:t>,</w:t>
      </w:r>
      <w:r w:rsidRPr="00216CDB">
        <w:rPr>
          <w:spacing w:val="3"/>
          <w:shd w:val="clear" w:color="auto" w:fill="FFFFFC"/>
        </w:rPr>
        <w:t xml:space="preserve"> the </w:t>
      </w:r>
      <w:r w:rsidRPr="008073F6">
        <w:rPr>
          <w:b/>
          <w:spacing w:val="3"/>
          <w:shd w:val="clear" w:color="auto" w:fill="FFFFFC"/>
        </w:rPr>
        <w:t>final rank order list</w:t>
      </w:r>
      <w:r w:rsidRPr="00216CDB">
        <w:rPr>
          <w:spacing w:val="3"/>
          <w:shd w:val="clear" w:color="auto" w:fill="FFFFFC"/>
        </w:rPr>
        <w:t xml:space="preserve"> (which </w:t>
      </w:r>
      <w:r w:rsidRPr="00791203">
        <w:rPr>
          <w:spacing w:val="3"/>
          <w:shd w:val="clear" w:color="auto" w:fill="FFFFFC"/>
        </w:rPr>
        <w:t xml:space="preserve">includes those who will receive an offer of admission and those who will be placed on a waiting list) is </w:t>
      </w:r>
      <w:r w:rsidR="007A22B4" w:rsidRPr="00791203">
        <w:rPr>
          <w:spacing w:val="3"/>
          <w:shd w:val="clear" w:color="auto" w:fill="FFFFFC"/>
        </w:rPr>
        <w:t xml:space="preserve">based 100% on </w:t>
      </w:r>
      <w:r w:rsidRPr="00791203">
        <w:rPr>
          <w:spacing w:val="3"/>
          <w:shd w:val="clear" w:color="auto" w:fill="FFFFFC"/>
        </w:rPr>
        <w:t>interview performance</w:t>
      </w:r>
      <w:r w:rsidR="007A22B4" w:rsidRPr="00791203">
        <w:rPr>
          <w:spacing w:val="3"/>
          <w:shd w:val="clear" w:color="auto" w:fill="FFFFFC"/>
        </w:rPr>
        <w:t>.</w:t>
      </w:r>
    </w:p>
    <w:p w14:paraId="0182AF54" w14:textId="77777777" w:rsidR="00031C6D" w:rsidRDefault="00031C6D" w:rsidP="00031C6D">
      <w:pPr>
        <w:rPr>
          <w:color w:val="002060"/>
          <w:spacing w:val="3"/>
          <w:shd w:val="clear" w:color="auto" w:fill="FFFFFC"/>
        </w:rPr>
      </w:pPr>
    </w:p>
    <w:p w14:paraId="0D8CD700" w14:textId="386CCABF" w:rsidR="00031C6D" w:rsidRDefault="00031C6D" w:rsidP="00CB7727">
      <w:pPr>
        <w:ind w:left="0" w:firstLine="0"/>
        <w:rPr>
          <w:color w:val="002060"/>
          <w:spacing w:val="3"/>
          <w:shd w:val="clear" w:color="auto" w:fill="FFFFFC"/>
        </w:rPr>
      </w:pPr>
      <w:r>
        <w:rPr>
          <w:color w:val="002060"/>
          <w:spacing w:val="3"/>
          <w:shd w:val="clear" w:color="auto" w:fill="FFFFFC"/>
        </w:rPr>
        <w:t xml:space="preserve">For more information about the selection process, please see: </w:t>
      </w:r>
      <w:hyperlink r:id="rId12" w:history="1">
        <w:r w:rsidR="009F155A" w:rsidRPr="002B6181">
          <w:rPr>
            <w:rStyle w:val="Hyperlink"/>
            <w:spacing w:val="3"/>
            <w:shd w:val="clear" w:color="auto" w:fill="FFFFFC"/>
          </w:rPr>
          <w:t>www.mcgill.ca/medadmissions/applying/selection-process</w:t>
        </w:r>
      </w:hyperlink>
    </w:p>
    <w:p w14:paraId="5A168A8D" w14:textId="77777777" w:rsidR="00B43813" w:rsidRPr="00031C6D" w:rsidRDefault="003B7433" w:rsidP="00CB7727">
      <w:pPr>
        <w:pStyle w:val="Heading1"/>
        <w:ind w:left="0"/>
        <w:rPr>
          <w:rStyle w:val="Emphasis"/>
          <w:b/>
          <w:i w:val="0"/>
          <w:lang w:val="en-CA"/>
        </w:rPr>
      </w:pPr>
      <w:bookmarkStart w:id="1" w:name="_Toc49779348"/>
      <w:r w:rsidRPr="00031C6D">
        <w:rPr>
          <w:rStyle w:val="Emphasis"/>
          <w:rFonts w:asciiTheme="minorHAnsi" w:hAnsiTheme="minorHAnsi"/>
          <w:b/>
          <w:i w:val="0"/>
          <w:lang w:val="en-CA"/>
        </w:rPr>
        <w:t>Purpose of the MDCM Self-Reporting Workbook</w:t>
      </w:r>
      <w:bookmarkEnd w:id="1"/>
      <w:r w:rsidRPr="00031C6D">
        <w:rPr>
          <w:rStyle w:val="Emphasis"/>
          <w:rFonts w:asciiTheme="minorHAnsi" w:hAnsiTheme="minorHAnsi"/>
          <w:b/>
          <w:i w:val="0"/>
          <w:lang w:val="en-CA"/>
        </w:rPr>
        <w:t xml:space="preserve"> </w:t>
      </w:r>
    </w:p>
    <w:p w14:paraId="2DCE289A" w14:textId="6F9E9A2F" w:rsidR="003B7433" w:rsidRPr="00791203" w:rsidRDefault="003B7433" w:rsidP="00031C6D">
      <w:pPr>
        <w:ind w:left="0" w:firstLine="0"/>
        <w:rPr>
          <w:rStyle w:val="Emphasis"/>
          <w:rFonts w:asciiTheme="majorHAnsi" w:eastAsiaTheme="majorEastAsia" w:hAnsiTheme="majorHAnsi" w:cstheme="majorBidi"/>
          <w:b w:val="0"/>
          <w:bCs w:val="0"/>
          <w:i w:val="0"/>
          <w:iCs w:val="0"/>
          <w:sz w:val="32"/>
          <w:szCs w:val="32"/>
          <w:lang w:val="en-CA"/>
        </w:rPr>
      </w:pPr>
      <w:r w:rsidRPr="00B43813">
        <w:rPr>
          <w:rStyle w:val="Emphasis"/>
          <w:b w:val="0"/>
          <w:i w:val="0"/>
          <w:lang w:val="en-CA"/>
        </w:rPr>
        <w:t>Assessment of academic strength is based upon the undergraduate (Bachelor’s degree)</w:t>
      </w:r>
      <w:r w:rsidRPr="00B43813">
        <w:rPr>
          <w:rStyle w:val="Emphasis"/>
          <w:lang w:val="en-CA"/>
        </w:rPr>
        <w:t xml:space="preserve"> </w:t>
      </w:r>
      <w:r w:rsidRPr="00B43813">
        <w:rPr>
          <w:rStyle w:val="Emphasis"/>
          <w:b w:val="0"/>
          <w:i w:val="0"/>
          <w:lang w:val="en-CA"/>
        </w:rPr>
        <w:t xml:space="preserve">record. </w:t>
      </w:r>
      <w:r w:rsidR="00CA3AF1" w:rsidRPr="00B43813">
        <w:rPr>
          <w:rStyle w:val="Emphasis"/>
          <w:b w:val="0"/>
          <w:i w:val="0"/>
          <w:lang w:val="en-CA"/>
        </w:rPr>
        <w:t xml:space="preserve">This is the </w:t>
      </w:r>
      <w:r w:rsidR="00CA3AF1" w:rsidRPr="00B43813">
        <w:rPr>
          <w:rStyle w:val="Emphasis"/>
          <w:i w:val="0"/>
          <w:lang w:val="en-CA"/>
        </w:rPr>
        <w:t>BASIS OF ADMISSION DEGREE</w:t>
      </w:r>
      <w:r w:rsidR="00CA3AF1" w:rsidRPr="00B43813">
        <w:rPr>
          <w:rStyle w:val="Emphasis"/>
          <w:b w:val="0"/>
          <w:i w:val="0"/>
          <w:lang w:val="en-CA"/>
        </w:rPr>
        <w:t xml:space="preserve">, for which detailed information must be reported in </w:t>
      </w:r>
      <w:r w:rsidR="00CA3AF1" w:rsidRPr="00BE22F1">
        <w:rPr>
          <w:rStyle w:val="Emphasis"/>
          <w:i w:val="0"/>
          <w:u w:val="single"/>
          <w:lang w:val="en-CA"/>
        </w:rPr>
        <w:t>Section 3: Basis of Admission Degree</w:t>
      </w:r>
      <w:r w:rsidR="00CA3AF1" w:rsidRPr="00B43813">
        <w:rPr>
          <w:rStyle w:val="Emphasis"/>
          <w:b w:val="0"/>
          <w:i w:val="0"/>
          <w:lang w:val="en-CA"/>
        </w:rPr>
        <w:t xml:space="preserve"> of the workbook. Th</w:t>
      </w:r>
      <w:r w:rsidR="00CA3AF1">
        <w:rPr>
          <w:rStyle w:val="Emphasis"/>
          <w:b w:val="0"/>
          <w:i w:val="0"/>
          <w:lang w:val="en-CA"/>
        </w:rPr>
        <w:t>e basis of admission degree is expected to be</w:t>
      </w:r>
      <w:r w:rsidRPr="00B43813">
        <w:rPr>
          <w:rStyle w:val="Emphasis"/>
          <w:b w:val="0"/>
          <w:i w:val="0"/>
          <w:lang w:val="en-CA"/>
        </w:rPr>
        <w:t xml:space="preserve"> a 120-credit university degree program, or</w:t>
      </w:r>
      <w:r w:rsidRPr="00791203">
        <w:rPr>
          <w:rStyle w:val="Emphasis"/>
          <w:b w:val="0"/>
          <w:i w:val="0"/>
          <w:lang w:val="en-CA"/>
        </w:rPr>
        <w:t>, for</w:t>
      </w:r>
      <w:r w:rsidR="007A22B4" w:rsidRPr="00791203">
        <w:rPr>
          <w:rStyle w:val="Emphasis"/>
          <w:b w:val="0"/>
          <w:i w:val="0"/>
          <w:lang w:val="en-CA"/>
        </w:rPr>
        <w:t xml:space="preserve"> candidates who</w:t>
      </w:r>
      <w:r w:rsidRPr="00791203">
        <w:rPr>
          <w:rStyle w:val="Emphasis"/>
          <w:b w:val="0"/>
          <w:i w:val="0"/>
          <w:lang w:val="en-CA"/>
        </w:rPr>
        <w:t xml:space="preserve"> hold a Diploma from a Quebec-based CEGEP</w:t>
      </w:r>
      <w:r w:rsidR="007A22B4" w:rsidRPr="00791203">
        <w:rPr>
          <w:rStyle w:val="Emphasis"/>
          <w:b w:val="0"/>
          <w:i w:val="0"/>
          <w:lang w:val="en-CA"/>
        </w:rPr>
        <w:t xml:space="preserve"> or equivalent pre-university studies</w:t>
      </w:r>
      <w:r w:rsidRPr="00791203">
        <w:rPr>
          <w:rStyle w:val="Emphasis"/>
          <w:b w:val="0"/>
          <w:i w:val="0"/>
          <w:lang w:val="en-CA"/>
        </w:rPr>
        <w:t xml:space="preserve">, a 90-credit </w:t>
      </w:r>
      <w:r w:rsidR="007A22B4" w:rsidRPr="00791203">
        <w:rPr>
          <w:rStyle w:val="Emphasis"/>
          <w:b w:val="0"/>
          <w:i w:val="0"/>
          <w:lang w:val="en-CA"/>
        </w:rPr>
        <w:t>program from a Quebec university is accepted</w:t>
      </w:r>
      <w:r w:rsidRPr="00791203">
        <w:rPr>
          <w:rStyle w:val="Emphasis"/>
          <w:b w:val="0"/>
          <w:i w:val="0"/>
          <w:lang w:val="en-CA"/>
        </w:rPr>
        <w:t xml:space="preserve">. </w:t>
      </w:r>
    </w:p>
    <w:p w14:paraId="58F86C91" w14:textId="77777777" w:rsidR="003B7433" w:rsidRPr="00B43813" w:rsidRDefault="003B7433" w:rsidP="00031C6D">
      <w:pPr>
        <w:ind w:left="0" w:firstLine="0"/>
        <w:rPr>
          <w:rStyle w:val="Emphasis"/>
          <w:b w:val="0"/>
          <w:i w:val="0"/>
          <w:lang w:val="en-CA"/>
        </w:rPr>
      </w:pPr>
      <w:r w:rsidRPr="00791203">
        <w:rPr>
          <w:lang w:val="en-CA"/>
        </w:rPr>
        <w:t xml:space="preserve">If you are applying </w:t>
      </w:r>
      <w:proofErr w:type="gramStart"/>
      <w:r w:rsidRPr="00791203">
        <w:rPr>
          <w:lang w:val="en-CA"/>
        </w:rPr>
        <w:t>on the basis of</w:t>
      </w:r>
      <w:proofErr w:type="gramEnd"/>
      <w:r w:rsidRPr="00791203">
        <w:rPr>
          <w:lang w:val="en-CA"/>
        </w:rPr>
        <w:t xml:space="preserve"> </w:t>
      </w:r>
      <w:r w:rsidR="00CA3AF1" w:rsidRPr="00791203">
        <w:rPr>
          <w:lang w:val="en-CA"/>
        </w:rPr>
        <w:t xml:space="preserve">a </w:t>
      </w:r>
      <w:r w:rsidRPr="00791203">
        <w:rPr>
          <w:b/>
          <w:lang w:val="en-CA"/>
        </w:rPr>
        <w:t>second bachelor’s degree</w:t>
      </w:r>
      <w:r w:rsidRPr="00791203">
        <w:rPr>
          <w:lang w:val="en-CA"/>
        </w:rPr>
        <w:t xml:space="preserve"> you must </w:t>
      </w:r>
      <w:r w:rsidR="007E41CC" w:rsidRPr="00791203">
        <w:rPr>
          <w:lang w:val="en-CA"/>
        </w:rPr>
        <w:t>report courses and grades</w:t>
      </w:r>
      <w:r w:rsidRPr="00B43813">
        <w:rPr>
          <w:lang w:val="en-CA"/>
        </w:rPr>
        <w:t xml:space="preserve"> for both bachelor’s degrees.</w:t>
      </w:r>
    </w:p>
    <w:p w14:paraId="4D69E199" w14:textId="293B24DA" w:rsidR="003B7433" w:rsidRPr="00B43813" w:rsidRDefault="007E41CC" w:rsidP="00031C6D">
      <w:pPr>
        <w:ind w:left="0" w:firstLine="0"/>
        <w:rPr>
          <w:rStyle w:val="Emphasis"/>
          <w:b w:val="0"/>
          <w:i w:val="0"/>
          <w:lang w:val="en-CA"/>
        </w:rPr>
      </w:pPr>
      <w:r w:rsidRPr="00B43813">
        <w:rPr>
          <w:rStyle w:val="Emphasis"/>
          <w:lang w:val="en-CA"/>
        </w:rPr>
        <w:lastRenderedPageBreak/>
        <w:t xml:space="preserve">NB: </w:t>
      </w:r>
      <w:r w:rsidR="003B7433" w:rsidRPr="00B43813">
        <w:rPr>
          <w:rStyle w:val="Emphasis"/>
          <w:b w:val="0"/>
          <w:i w:val="0"/>
          <w:lang w:val="en-CA"/>
        </w:rPr>
        <w:t xml:space="preserve">While you will be asked to list all post-secondary programs undertaken in </w:t>
      </w:r>
      <w:r w:rsidR="00BE22F1" w:rsidRPr="00BE22F1">
        <w:rPr>
          <w:rStyle w:val="Emphasis"/>
          <w:i w:val="0"/>
          <w:u w:val="single"/>
          <w:lang w:val="en-CA"/>
        </w:rPr>
        <w:t>Section2:  Summary of Post-Secondary Studies</w:t>
      </w:r>
      <w:r w:rsidR="003B7433" w:rsidRPr="00B43813">
        <w:rPr>
          <w:rStyle w:val="Emphasis"/>
          <w:b w:val="0"/>
          <w:i w:val="0"/>
          <w:lang w:val="en-CA"/>
        </w:rPr>
        <w:t xml:space="preserve"> you will not be required to report individual cours</w:t>
      </w:r>
      <w:r w:rsidR="00AE7875">
        <w:rPr>
          <w:rStyle w:val="Emphasis"/>
          <w:b w:val="0"/>
          <w:i w:val="0"/>
          <w:lang w:val="en-CA"/>
        </w:rPr>
        <w:t xml:space="preserve">es or grades </w:t>
      </w:r>
      <w:r w:rsidR="00AE7875" w:rsidRPr="00E40655">
        <w:rPr>
          <w:rStyle w:val="Emphasis"/>
          <w:b w:val="0"/>
          <w:i w:val="0"/>
          <w:lang w:val="en-CA"/>
        </w:rPr>
        <w:t xml:space="preserve">for </w:t>
      </w:r>
      <w:r w:rsidR="007A722B" w:rsidRPr="00E40655">
        <w:rPr>
          <w:rStyle w:val="Emphasis"/>
          <w:b w:val="0"/>
          <w:i w:val="0"/>
          <w:lang w:val="en-CA"/>
        </w:rPr>
        <w:t xml:space="preserve">all your </w:t>
      </w:r>
      <w:r w:rsidR="00AE7875" w:rsidRPr="00E40655">
        <w:rPr>
          <w:rStyle w:val="Emphasis"/>
          <w:b w:val="0"/>
          <w:i w:val="0"/>
          <w:lang w:val="en-CA"/>
        </w:rPr>
        <w:t>programs if they are not part of your basis of admissions degree.</w:t>
      </w:r>
      <w:r w:rsidR="003B7433" w:rsidRPr="00B43813">
        <w:rPr>
          <w:rStyle w:val="Emphasis"/>
          <w:b w:val="0"/>
          <w:i w:val="0"/>
          <w:lang w:val="en-CA"/>
        </w:rPr>
        <w:t xml:space="preserve"> </w:t>
      </w:r>
    </w:p>
    <w:p w14:paraId="72008C23" w14:textId="77777777" w:rsidR="007E41CC" w:rsidRPr="00031C6D" w:rsidRDefault="007E41CC" w:rsidP="00CB7727">
      <w:pPr>
        <w:pStyle w:val="Heading1"/>
        <w:ind w:left="0"/>
        <w:rPr>
          <w:rFonts w:asciiTheme="minorHAnsi" w:hAnsiTheme="minorHAnsi"/>
        </w:rPr>
      </w:pPr>
      <w:bookmarkStart w:id="2" w:name="_Toc49779349"/>
      <w:r w:rsidRPr="00031C6D">
        <w:rPr>
          <w:rFonts w:asciiTheme="minorHAnsi" w:hAnsiTheme="minorHAnsi"/>
        </w:rPr>
        <w:t>Getting started</w:t>
      </w:r>
      <w:bookmarkEnd w:id="2"/>
    </w:p>
    <w:p w14:paraId="1A0D0797" w14:textId="77777777" w:rsidR="003B7433" w:rsidRPr="00B43813" w:rsidRDefault="004A5D3F" w:rsidP="00031C6D">
      <w:pPr>
        <w:ind w:left="0" w:hanging="3"/>
        <w:rPr>
          <w:lang w:val="en-CA"/>
        </w:rPr>
      </w:pPr>
      <w:r w:rsidRPr="00B43813">
        <w:rPr>
          <w:rStyle w:val="Emphasis"/>
          <w:lang w:val="en-CA"/>
        </w:rPr>
        <w:t>Before you get starte</w:t>
      </w:r>
      <w:r w:rsidR="00062598" w:rsidRPr="00B43813">
        <w:rPr>
          <w:rStyle w:val="Emphasis"/>
          <w:lang w:val="en-CA"/>
        </w:rPr>
        <w:t>d</w:t>
      </w:r>
      <w:r w:rsidR="00062598" w:rsidRPr="00B43813">
        <w:rPr>
          <w:lang w:val="en-CA"/>
        </w:rPr>
        <w:t>:</w:t>
      </w:r>
      <w:r w:rsidRPr="00B43813">
        <w:rPr>
          <w:lang w:val="en-CA"/>
        </w:rPr>
        <w:t xml:space="preserve"> </w:t>
      </w:r>
    </w:p>
    <w:p w14:paraId="00E8DC7D" w14:textId="05C87ECE" w:rsidR="007E41CC" w:rsidRPr="001B537C" w:rsidRDefault="007E41CC" w:rsidP="00031C6D">
      <w:pPr>
        <w:pStyle w:val="ListParagraph"/>
        <w:numPr>
          <w:ilvl w:val="0"/>
          <w:numId w:val="26"/>
        </w:numPr>
        <w:rPr>
          <w:rStyle w:val="Emphasis"/>
          <w:b w:val="0"/>
          <w:i w:val="0"/>
          <w:lang w:val="en-CA"/>
        </w:rPr>
      </w:pPr>
      <w:r w:rsidRPr="001B537C">
        <w:rPr>
          <w:rStyle w:val="Emphasis"/>
          <w:b w:val="0"/>
          <w:i w:val="0"/>
          <w:lang w:val="en-CA"/>
        </w:rPr>
        <w:t xml:space="preserve">You will need a valid </w:t>
      </w:r>
      <w:r w:rsidRPr="001B537C">
        <w:rPr>
          <w:rStyle w:val="Emphasis"/>
          <w:i w:val="0"/>
          <w:lang w:val="en-CA"/>
        </w:rPr>
        <w:t>McGill ID number</w:t>
      </w:r>
      <w:r w:rsidRPr="001B537C">
        <w:rPr>
          <w:rStyle w:val="Emphasis"/>
          <w:b w:val="0"/>
          <w:i w:val="0"/>
          <w:lang w:val="en-CA"/>
        </w:rPr>
        <w:t xml:space="preserve"> </w:t>
      </w:r>
      <w:proofErr w:type="gramStart"/>
      <w:r w:rsidRPr="001B537C">
        <w:rPr>
          <w:rStyle w:val="Emphasis"/>
          <w:b w:val="0"/>
          <w:i w:val="0"/>
          <w:lang w:val="en-CA"/>
        </w:rPr>
        <w:t>in order to</w:t>
      </w:r>
      <w:proofErr w:type="gramEnd"/>
      <w:r w:rsidRPr="001B537C">
        <w:rPr>
          <w:rStyle w:val="Emphasis"/>
          <w:b w:val="0"/>
          <w:i w:val="0"/>
          <w:lang w:val="en-CA"/>
        </w:rPr>
        <w:t xml:space="preserve"> complete the self-reporting workbook.</w:t>
      </w:r>
      <w:r w:rsidR="00CA3887">
        <w:rPr>
          <w:rStyle w:val="Emphasis"/>
          <w:b w:val="0"/>
          <w:i w:val="0"/>
          <w:lang w:val="en-CA"/>
        </w:rPr>
        <w:t xml:space="preserve"> </w:t>
      </w:r>
      <w:bookmarkStart w:id="3" w:name="_Hlk81310052"/>
      <w:r w:rsidR="00CA3887">
        <w:rPr>
          <w:rStyle w:val="Emphasis"/>
          <w:b w:val="0"/>
          <w:i w:val="0"/>
          <w:lang w:val="en-CA"/>
        </w:rPr>
        <w:t xml:space="preserve">Once you have successfully submitted the online application forms (including payment), you will receive a confirmation and a </w:t>
      </w:r>
      <w:proofErr w:type="gramStart"/>
      <w:r w:rsidR="00CA3887">
        <w:rPr>
          <w:rStyle w:val="Emphasis"/>
          <w:b w:val="0"/>
          <w:i w:val="0"/>
          <w:lang w:val="en-CA"/>
        </w:rPr>
        <w:t>nine digit</w:t>
      </w:r>
      <w:proofErr w:type="gramEnd"/>
      <w:r w:rsidR="00CA3887">
        <w:rPr>
          <w:rStyle w:val="Emphasis"/>
          <w:b w:val="0"/>
          <w:i w:val="0"/>
          <w:lang w:val="en-CA"/>
        </w:rPr>
        <w:t xml:space="preserve"> McGill identification number</w:t>
      </w:r>
      <w:r w:rsidR="004F39B7">
        <w:rPr>
          <w:rStyle w:val="Emphasis"/>
          <w:b w:val="0"/>
          <w:i w:val="0"/>
          <w:lang w:val="en-CA"/>
        </w:rPr>
        <w:t xml:space="preserve"> by email; this may take 24-48 hours to receive.</w:t>
      </w:r>
    </w:p>
    <w:bookmarkEnd w:id="3"/>
    <w:p w14:paraId="005F5678" w14:textId="77777777" w:rsidR="00062598" w:rsidRPr="00216CDB" w:rsidRDefault="003B7433" w:rsidP="00031C6D">
      <w:pPr>
        <w:pStyle w:val="ListParagraph"/>
        <w:numPr>
          <w:ilvl w:val="0"/>
          <w:numId w:val="26"/>
        </w:numPr>
        <w:rPr>
          <w:b/>
          <w:lang w:val="en-CA"/>
        </w:rPr>
      </w:pPr>
      <w:r w:rsidRPr="001B537C">
        <w:rPr>
          <w:rStyle w:val="Emphasis"/>
          <w:b w:val="0"/>
          <w:i w:val="0"/>
          <w:lang w:val="en-CA"/>
        </w:rPr>
        <w:t xml:space="preserve">Have on hand </w:t>
      </w:r>
      <w:r w:rsidR="00062598" w:rsidRPr="001B537C">
        <w:rPr>
          <w:lang w:val="en-CA"/>
        </w:rPr>
        <w:t>c</w:t>
      </w:r>
      <w:r w:rsidR="004A5D3F" w:rsidRPr="001B537C">
        <w:rPr>
          <w:lang w:val="en-CA"/>
        </w:rPr>
        <w:t>opies of all of your</w:t>
      </w:r>
      <w:r w:rsidR="00062598" w:rsidRPr="001B537C">
        <w:rPr>
          <w:lang w:val="en-CA"/>
        </w:rPr>
        <w:t xml:space="preserve"> </w:t>
      </w:r>
      <w:r w:rsidR="004A5D3F" w:rsidRPr="001B537C">
        <w:rPr>
          <w:lang w:val="en-CA"/>
        </w:rPr>
        <w:t>academic records</w:t>
      </w:r>
      <w:r w:rsidR="00062598" w:rsidRPr="001B537C">
        <w:rPr>
          <w:lang w:val="en-CA"/>
        </w:rPr>
        <w:t xml:space="preserve"> (</w:t>
      </w:r>
      <w:proofErr w:type="gramStart"/>
      <w:r w:rsidR="00062598" w:rsidRPr="001B537C">
        <w:rPr>
          <w:lang w:val="en-CA"/>
        </w:rPr>
        <w:t>i.e.</w:t>
      </w:r>
      <w:proofErr w:type="gramEnd"/>
      <w:r w:rsidR="00062598" w:rsidRPr="001B537C">
        <w:rPr>
          <w:lang w:val="en-CA"/>
        </w:rPr>
        <w:t xml:space="preserve"> transcripts) for your </w:t>
      </w:r>
      <w:r w:rsidR="00062598" w:rsidRPr="00216CDB">
        <w:rPr>
          <w:lang w:val="en-CA"/>
        </w:rPr>
        <w:t xml:space="preserve">basis of admission degree or degrees. </w:t>
      </w:r>
    </w:p>
    <w:p w14:paraId="6484EFC4" w14:textId="77777777" w:rsidR="006049B5" w:rsidRPr="001B537C" w:rsidRDefault="006049B5" w:rsidP="00031C6D">
      <w:pPr>
        <w:pStyle w:val="ListParagraph"/>
        <w:numPr>
          <w:ilvl w:val="0"/>
          <w:numId w:val="26"/>
        </w:numPr>
        <w:rPr>
          <w:lang w:val="en-CA"/>
        </w:rPr>
      </w:pPr>
      <w:r w:rsidRPr="001B537C">
        <w:rPr>
          <w:rStyle w:val="Emphasis"/>
          <w:lang w:val="en-CA"/>
        </w:rPr>
        <w:t>If your basic science prerequisite</w:t>
      </w:r>
      <w:r w:rsidR="00F928F9" w:rsidRPr="001B537C">
        <w:rPr>
          <w:rStyle w:val="Emphasis"/>
          <w:lang w:val="en-CA"/>
        </w:rPr>
        <w:t xml:space="preserve"> courses were not taken in a</w:t>
      </w:r>
      <w:r w:rsidRPr="001B537C">
        <w:rPr>
          <w:rStyle w:val="Emphasis"/>
          <w:lang w:val="en-CA"/>
        </w:rPr>
        <w:t xml:space="preserve"> university, </w:t>
      </w:r>
      <w:r w:rsidR="00F928F9" w:rsidRPr="001B537C">
        <w:rPr>
          <w:lang w:val="en-CA"/>
        </w:rPr>
        <w:t xml:space="preserve">(i.e., </w:t>
      </w:r>
      <w:r w:rsidRPr="001B537C">
        <w:rPr>
          <w:lang w:val="en-CA"/>
        </w:rPr>
        <w:t xml:space="preserve">CEGEP, AP exams, A-Level, French Baccalaureate, </w:t>
      </w:r>
      <w:r w:rsidR="00F928F9" w:rsidRPr="001B537C">
        <w:rPr>
          <w:lang w:val="en-CA"/>
        </w:rPr>
        <w:t xml:space="preserve">or distance education) </w:t>
      </w:r>
      <w:r w:rsidRPr="001B537C">
        <w:rPr>
          <w:lang w:val="en-CA"/>
        </w:rPr>
        <w:t xml:space="preserve">you will also need these academic records for </w:t>
      </w:r>
      <w:r w:rsidR="00F928F9" w:rsidRPr="001B537C">
        <w:rPr>
          <w:lang w:val="en-CA"/>
        </w:rPr>
        <w:t>self-reporting</w:t>
      </w:r>
      <w:r w:rsidRPr="001B537C">
        <w:rPr>
          <w:lang w:val="en-CA"/>
        </w:rPr>
        <w:t xml:space="preserve">.  </w:t>
      </w:r>
    </w:p>
    <w:p w14:paraId="5AEF240E" w14:textId="3F84468A" w:rsidR="00D037A4" w:rsidRPr="00EE6E02" w:rsidRDefault="00D037A4" w:rsidP="00031C6D">
      <w:pPr>
        <w:pStyle w:val="ListParagraph"/>
        <w:numPr>
          <w:ilvl w:val="0"/>
          <w:numId w:val="26"/>
        </w:numPr>
        <w:rPr>
          <w:rStyle w:val="Hyperlink"/>
          <w:color w:val="auto"/>
          <w:u w:val="none"/>
          <w:lang w:val="en-CA"/>
        </w:rPr>
      </w:pPr>
      <w:r w:rsidRPr="001B537C">
        <w:rPr>
          <w:rStyle w:val="Emphasis"/>
          <w:lang w:val="en-CA"/>
        </w:rPr>
        <w:t xml:space="preserve">To get started, </w:t>
      </w:r>
      <w:r w:rsidRPr="001B537C">
        <w:rPr>
          <w:lang w:val="en-CA"/>
        </w:rPr>
        <w:t xml:space="preserve">you need to download the </w:t>
      </w:r>
      <w:r w:rsidR="00643058" w:rsidRPr="001B537C">
        <w:rPr>
          <w:lang w:val="en-CA"/>
        </w:rPr>
        <w:t xml:space="preserve">workbook </w:t>
      </w:r>
      <w:r w:rsidRPr="001B537C">
        <w:rPr>
          <w:lang w:val="en-CA"/>
        </w:rPr>
        <w:t xml:space="preserve">from the </w:t>
      </w:r>
      <w:r w:rsidR="00643058" w:rsidRPr="001B537C">
        <w:rPr>
          <w:lang w:val="en-CA"/>
        </w:rPr>
        <w:t xml:space="preserve">following </w:t>
      </w:r>
      <w:r w:rsidRPr="001B537C">
        <w:rPr>
          <w:lang w:val="en-CA"/>
        </w:rPr>
        <w:t>website</w:t>
      </w:r>
      <w:r w:rsidR="00643058" w:rsidRPr="001B537C">
        <w:rPr>
          <w:lang w:val="en-CA"/>
        </w:rPr>
        <w:t xml:space="preserve">: </w:t>
      </w:r>
      <w:hyperlink r:id="rId13" w:history="1">
        <w:r w:rsidR="009F155A" w:rsidRPr="00A82817">
          <w:rPr>
            <w:rStyle w:val="Hyperlink"/>
            <w:lang w:val="en-CA"/>
          </w:rPr>
          <w:t>www.mcgill.ca/medadmissions/applying/elements/maaw</w:t>
        </w:r>
      </w:hyperlink>
      <w:r w:rsidR="008462F3">
        <w:rPr>
          <w:rStyle w:val="Hyperlink"/>
          <w:lang w:val="en-CA"/>
        </w:rPr>
        <w:t xml:space="preserve"> </w:t>
      </w:r>
    </w:p>
    <w:p w14:paraId="31D5D466" w14:textId="47F29DDE" w:rsidR="00EE6E02" w:rsidRPr="00EB7CBE" w:rsidRDefault="00EE6E02" w:rsidP="00031C6D">
      <w:pPr>
        <w:pStyle w:val="ListParagraph"/>
        <w:numPr>
          <w:ilvl w:val="0"/>
          <w:numId w:val="26"/>
        </w:numPr>
        <w:rPr>
          <w:lang w:val="en-CA"/>
        </w:rPr>
      </w:pPr>
      <w:r w:rsidRPr="00EB7CBE">
        <w:rPr>
          <w:rStyle w:val="Emphasis"/>
          <w:i w:val="0"/>
          <w:lang w:val="en-CA"/>
        </w:rPr>
        <w:t xml:space="preserve">You must save the file to your hard drive before entering any text </w:t>
      </w:r>
      <w:proofErr w:type="gramStart"/>
      <w:r w:rsidRPr="00EB7CBE">
        <w:rPr>
          <w:rStyle w:val="Emphasis"/>
          <w:i w:val="0"/>
          <w:lang w:val="en-CA"/>
        </w:rPr>
        <w:t>in order for</w:t>
      </w:r>
      <w:proofErr w:type="gramEnd"/>
      <w:r w:rsidRPr="00EB7CBE">
        <w:rPr>
          <w:rStyle w:val="Emphasis"/>
          <w:i w:val="0"/>
          <w:lang w:val="en-CA"/>
        </w:rPr>
        <w:t xml:space="preserve"> the internal links to work.</w:t>
      </w:r>
    </w:p>
    <w:p w14:paraId="2347061A" w14:textId="77777777" w:rsidR="00643058" w:rsidRPr="00B43813" w:rsidRDefault="00643058" w:rsidP="00CC52B1">
      <w:pPr>
        <w:rPr>
          <w:rStyle w:val="Emphasis"/>
          <w:b w:val="0"/>
          <w:i w:val="0"/>
          <w:lang w:val="en-CA"/>
        </w:rPr>
      </w:pPr>
    </w:p>
    <w:p w14:paraId="76C1E530" w14:textId="77777777" w:rsidR="00643058" w:rsidRPr="009A0326" w:rsidRDefault="00643058" w:rsidP="00CC52B1">
      <w:pPr>
        <w:rPr>
          <w:rStyle w:val="Emphasis"/>
          <w:i w:val="0"/>
          <w:lang w:val="en-CA"/>
        </w:rPr>
      </w:pPr>
      <w:r w:rsidRPr="009A0326">
        <w:rPr>
          <w:rStyle w:val="Emphasis"/>
          <w:i w:val="0"/>
          <w:lang w:val="en-CA"/>
        </w:rPr>
        <w:t xml:space="preserve">Technical notes on the Workbook: </w:t>
      </w:r>
    </w:p>
    <w:p w14:paraId="0782692A" w14:textId="150C5C95" w:rsidR="00CC52B1" w:rsidRDefault="00C20B64" w:rsidP="00031C6D">
      <w:pPr>
        <w:ind w:left="0" w:firstLine="0"/>
        <w:rPr>
          <w:lang w:val="en-CA"/>
        </w:rPr>
      </w:pPr>
      <w:r w:rsidRPr="00525928">
        <w:rPr>
          <w:rStyle w:val="Emphasis"/>
          <w:b w:val="0"/>
          <w:i w:val="0"/>
          <w:lang w:val="en-CA"/>
        </w:rPr>
        <w:t xml:space="preserve">The </w:t>
      </w:r>
      <w:r w:rsidR="00643058" w:rsidRPr="00525928">
        <w:rPr>
          <w:rStyle w:val="Emphasis"/>
          <w:b w:val="0"/>
          <w:i w:val="0"/>
          <w:lang w:val="en-CA"/>
        </w:rPr>
        <w:t xml:space="preserve">Self-Reporting Workbook can be completed in </w:t>
      </w:r>
      <w:r w:rsidRPr="00525928">
        <w:rPr>
          <w:lang w:val="en-CA"/>
        </w:rPr>
        <w:t>Microsoft Excel</w:t>
      </w:r>
      <w:proofErr w:type="gramStart"/>
      <w:r w:rsidRPr="00525928">
        <w:rPr>
          <w:lang w:val="en-CA"/>
        </w:rPr>
        <w:t>®</w:t>
      </w:r>
      <w:r w:rsidR="00643058" w:rsidRPr="00525928">
        <w:rPr>
          <w:lang w:val="en-CA"/>
        </w:rPr>
        <w:t xml:space="preserve"> </w:t>
      </w:r>
      <w:r w:rsidR="004F39B7">
        <w:rPr>
          <w:lang w:val="en-CA"/>
        </w:rPr>
        <w:t>.</w:t>
      </w:r>
      <w:proofErr w:type="gramEnd"/>
      <w:r w:rsidR="004F39B7">
        <w:rPr>
          <w:lang w:val="en-CA"/>
        </w:rPr>
        <w:t xml:space="preserve"> The desktop version of this software is recommended. </w:t>
      </w:r>
      <w:r w:rsidR="00CC52B1" w:rsidRPr="00525928">
        <w:rPr>
          <w:b/>
          <w:lang w:val="en-CA"/>
        </w:rPr>
        <w:t>N.B. &gt;</w:t>
      </w:r>
      <w:r w:rsidR="00CC52B1" w:rsidRPr="00525928">
        <w:rPr>
          <w:lang w:val="en-CA"/>
        </w:rPr>
        <w:t xml:space="preserve"> McGill University does not endorse or support any of the above-mentioned software.</w:t>
      </w:r>
      <w:r w:rsidR="00CC52B1" w:rsidRPr="00B43813">
        <w:rPr>
          <w:lang w:val="en-CA"/>
        </w:rPr>
        <w:t xml:space="preserve">  </w:t>
      </w:r>
    </w:p>
    <w:p w14:paraId="7EABAB72" w14:textId="236B6A69" w:rsidR="00AE7875" w:rsidRPr="00B43813" w:rsidRDefault="00AE7875" w:rsidP="00031C6D">
      <w:pPr>
        <w:ind w:left="0" w:firstLine="0"/>
        <w:rPr>
          <w:lang w:val="en-CA"/>
        </w:rPr>
      </w:pPr>
      <w:r w:rsidRPr="00E40655">
        <w:rPr>
          <w:lang w:val="en-CA"/>
        </w:rPr>
        <w:t xml:space="preserve">Those using an operating system in another language may run into some errors especially concerning the date.  Please ignore and complete the workbook to the best of your ability.  We are aware of these limitations and will correct them upon receipt of your workbook.  If there are any issues with your submission our office will </w:t>
      </w:r>
      <w:proofErr w:type="gramStart"/>
      <w:r w:rsidRPr="00E40655">
        <w:rPr>
          <w:lang w:val="en-CA"/>
        </w:rPr>
        <w:t>contact</w:t>
      </w:r>
      <w:proofErr w:type="gramEnd"/>
      <w:r w:rsidRPr="00E40655">
        <w:rPr>
          <w:lang w:val="en-CA"/>
        </w:rPr>
        <w:t xml:space="preserve"> you directly.</w:t>
      </w:r>
      <w:r>
        <w:rPr>
          <w:lang w:val="en-CA"/>
        </w:rPr>
        <w:t xml:space="preserve"> </w:t>
      </w:r>
    </w:p>
    <w:p w14:paraId="4456CFDE" w14:textId="77777777" w:rsidR="00577D6C" w:rsidRPr="00031C6D" w:rsidRDefault="00643058" w:rsidP="00CB7727">
      <w:pPr>
        <w:pStyle w:val="Heading1"/>
        <w:ind w:left="0"/>
        <w:rPr>
          <w:rFonts w:asciiTheme="minorHAnsi" w:hAnsiTheme="minorHAnsi"/>
        </w:rPr>
      </w:pPr>
      <w:bookmarkStart w:id="4" w:name="_Toc49779350"/>
      <w:bookmarkStart w:id="5" w:name="_Toc332807259"/>
      <w:r w:rsidRPr="00031C6D">
        <w:rPr>
          <w:rFonts w:asciiTheme="minorHAnsi" w:hAnsiTheme="minorHAnsi"/>
        </w:rPr>
        <w:t>How to enter data</w:t>
      </w:r>
      <w:bookmarkEnd w:id="4"/>
    </w:p>
    <w:p w14:paraId="51715E39" w14:textId="77777777" w:rsidR="006049B5" w:rsidRPr="00924E54" w:rsidRDefault="00F928F9" w:rsidP="00F928F9">
      <w:pPr>
        <w:ind w:left="0" w:firstLine="0"/>
        <w:rPr>
          <w:lang w:val="en-CA"/>
        </w:rPr>
      </w:pPr>
      <w:r w:rsidRPr="00031C6D">
        <w:rPr>
          <w:rStyle w:val="Emphasis"/>
          <w:lang w:val="en-CA"/>
        </w:rPr>
        <w:t>BE CONSISTENT</w:t>
      </w:r>
      <w:r w:rsidR="00643058" w:rsidRPr="00031C6D">
        <w:rPr>
          <w:rStyle w:val="Emphasis"/>
          <w:lang w:val="en-CA"/>
        </w:rPr>
        <w:t>!</w:t>
      </w:r>
      <w:r w:rsidRPr="00031C6D">
        <w:rPr>
          <w:rStyle w:val="Emphasis"/>
          <w:lang w:val="en-CA"/>
        </w:rPr>
        <w:t xml:space="preserve"> </w:t>
      </w:r>
      <w:r w:rsidRPr="00031C6D">
        <w:rPr>
          <w:rStyle w:val="Emphasis"/>
          <w:lang w:val="en-CA"/>
        </w:rPr>
        <w:br/>
      </w:r>
      <w:r w:rsidRPr="00031C6D">
        <w:rPr>
          <w:rStyle w:val="Emphasis"/>
          <w:b w:val="0"/>
          <w:i w:val="0"/>
          <w:lang w:val="en-CA"/>
        </w:rPr>
        <w:t>W</w:t>
      </w:r>
      <w:r w:rsidR="006049B5" w:rsidRPr="00924E54">
        <w:rPr>
          <w:lang w:val="en-CA"/>
        </w:rPr>
        <w:t>hen entering data in a table</w:t>
      </w:r>
      <w:r w:rsidR="00BE22F1">
        <w:rPr>
          <w:lang w:val="en-CA"/>
        </w:rPr>
        <w:t xml:space="preserve">, </w:t>
      </w:r>
      <w:r w:rsidR="00EF413C">
        <w:rPr>
          <w:lang w:val="en-CA"/>
        </w:rPr>
        <w:t>be</w:t>
      </w:r>
      <w:r w:rsidR="00643058" w:rsidRPr="00031C6D">
        <w:rPr>
          <w:lang w:val="en-CA"/>
        </w:rPr>
        <w:t xml:space="preserve"> c</w:t>
      </w:r>
      <w:r w:rsidR="006049B5" w:rsidRPr="00924E54">
        <w:rPr>
          <w:lang w:val="en-CA"/>
        </w:rPr>
        <w:t xml:space="preserve">onsistent </w:t>
      </w:r>
      <w:r w:rsidR="00643058" w:rsidRPr="00031C6D">
        <w:rPr>
          <w:lang w:val="en-CA"/>
        </w:rPr>
        <w:t>with terminology</w:t>
      </w:r>
      <w:r w:rsidR="006049B5" w:rsidRPr="00924E54">
        <w:rPr>
          <w:lang w:val="en-CA"/>
        </w:rPr>
        <w:t xml:space="preserve">.  </w:t>
      </w:r>
    </w:p>
    <w:p w14:paraId="0538A41A" w14:textId="13430FE8" w:rsidR="00EF413C" w:rsidRDefault="00625567" w:rsidP="00EF413C">
      <w:pPr>
        <w:ind w:left="0" w:firstLine="0"/>
        <w:rPr>
          <w:rStyle w:val="Emphasis"/>
          <w:lang w:val="en-CA"/>
        </w:rPr>
      </w:pPr>
      <w:r w:rsidRPr="00924E54">
        <w:rPr>
          <w:rStyle w:val="Emphasis"/>
          <w:lang w:val="en-CA"/>
        </w:rPr>
        <w:t xml:space="preserve">Ensure that your data </w:t>
      </w:r>
      <w:r w:rsidR="00643058" w:rsidRPr="00031C6D">
        <w:rPr>
          <w:rStyle w:val="Emphasis"/>
          <w:lang w:val="en-CA"/>
        </w:rPr>
        <w:t xml:space="preserve">entry </w:t>
      </w:r>
      <w:r w:rsidRPr="00924E54">
        <w:rPr>
          <w:rStyle w:val="Emphasis"/>
          <w:lang w:val="en-CA"/>
        </w:rPr>
        <w:t>accurate</w:t>
      </w:r>
      <w:r w:rsidR="00643058" w:rsidRPr="00031C6D">
        <w:rPr>
          <w:rStyle w:val="Emphasis"/>
          <w:lang w:val="en-CA"/>
        </w:rPr>
        <w:t>ly reflects what appears on your of</w:t>
      </w:r>
      <w:r w:rsidR="00C67136" w:rsidRPr="00924E54">
        <w:rPr>
          <w:rStyle w:val="Emphasis"/>
          <w:lang w:val="en-CA"/>
        </w:rPr>
        <w:t>ficial records</w:t>
      </w:r>
      <w:r w:rsidRPr="00924E54">
        <w:rPr>
          <w:rStyle w:val="Emphasis"/>
          <w:lang w:val="en-CA"/>
        </w:rPr>
        <w:t xml:space="preserve">.  </w:t>
      </w:r>
      <w:r w:rsidR="00F11A1E" w:rsidRPr="00031C6D">
        <w:rPr>
          <w:rStyle w:val="Emphasis"/>
          <w:b w:val="0"/>
          <w:i w:val="0"/>
          <w:lang w:val="en-CA"/>
        </w:rPr>
        <w:t xml:space="preserve">The Self-Reported Workbook </w:t>
      </w:r>
      <w:r w:rsidR="00EF413C">
        <w:rPr>
          <w:rStyle w:val="Emphasis"/>
          <w:b w:val="0"/>
          <w:i w:val="0"/>
          <w:lang w:val="en-CA"/>
        </w:rPr>
        <w:t>is</w:t>
      </w:r>
      <w:r w:rsidR="00F11A1E" w:rsidRPr="00031C6D">
        <w:rPr>
          <w:rStyle w:val="Emphasis"/>
          <w:b w:val="0"/>
          <w:i w:val="0"/>
          <w:lang w:val="en-CA"/>
        </w:rPr>
        <w:t xml:space="preserve"> verified against your transcripts by the Admissions Office. </w:t>
      </w:r>
      <w:r w:rsidRPr="00924E54">
        <w:rPr>
          <w:lang w:val="en-CA"/>
        </w:rPr>
        <w:t>The</w:t>
      </w:r>
      <w:r w:rsidR="00F11A1E" w:rsidRPr="00031C6D">
        <w:rPr>
          <w:lang w:val="en-CA"/>
        </w:rPr>
        <w:t xml:space="preserve"> information you provide in the Workbook</w:t>
      </w:r>
      <w:r w:rsidR="00EF413C">
        <w:rPr>
          <w:lang w:val="en-CA"/>
        </w:rPr>
        <w:t xml:space="preserve"> must be accurate and true</w:t>
      </w:r>
      <w:r w:rsidR="002856AD" w:rsidRPr="00924E54">
        <w:rPr>
          <w:lang w:val="en-CA"/>
        </w:rPr>
        <w:t xml:space="preserve">.  McGill University reserves the right to require </w:t>
      </w:r>
      <w:r w:rsidR="002856AD" w:rsidRPr="00924E54">
        <w:rPr>
          <w:lang w:val="en-CA"/>
        </w:rPr>
        <w:lastRenderedPageBreak/>
        <w:t xml:space="preserve">official academic records at any time during the </w:t>
      </w:r>
      <w:r w:rsidR="00791203" w:rsidRPr="00924E54">
        <w:rPr>
          <w:lang w:val="en-CA"/>
        </w:rPr>
        <w:t>admissions process and</w:t>
      </w:r>
      <w:r w:rsidR="002856AD" w:rsidRPr="00924E54">
        <w:rPr>
          <w:lang w:val="en-CA"/>
        </w:rPr>
        <w:t xml:space="preserve"> rescind any offer of admission made if discrepancies between unofficial and official records(s) are found.</w:t>
      </w:r>
      <w:r w:rsidR="00EF413C" w:rsidRPr="00EF413C">
        <w:rPr>
          <w:rStyle w:val="Emphasis"/>
          <w:lang w:val="en-CA"/>
        </w:rPr>
        <w:t xml:space="preserve"> </w:t>
      </w:r>
    </w:p>
    <w:p w14:paraId="68FC226E" w14:textId="77777777" w:rsidR="00EF413C" w:rsidRPr="00924E54" w:rsidRDefault="00EF413C" w:rsidP="00EF413C">
      <w:pPr>
        <w:ind w:left="0" w:firstLine="0"/>
        <w:rPr>
          <w:lang w:val="en-CA"/>
        </w:rPr>
      </w:pPr>
      <w:r w:rsidRPr="00031C6D">
        <w:rPr>
          <w:rStyle w:val="Emphasis"/>
          <w:lang w:val="en-CA"/>
        </w:rPr>
        <w:t>Blank fields</w:t>
      </w:r>
      <w:r>
        <w:rPr>
          <w:rStyle w:val="Emphasis"/>
          <w:lang w:val="en-CA"/>
        </w:rPr>
        <w:t xml:space="preserve"> (do not enter “N/A”)</w:t>
      </w:r>
      <w:r w:rsidRPr="00031C6D">
        <w:rPr>
          <w:rStyle w:val="Emphasis"/>
          <w:lang w:val="en-CA"/>
        </w:rPr>
        <w:t xml:space="preserve">: </w:t>
      </w:r>
      <w:r w:rsidRPr="00924E54">
        <w:rPr>
          <w:rStyle w:val="Emphasis"/>
          <w:lang w:val="en-CA"/>
        </w:rPr>
        <w:t xml:space="preserve"> </w:t>
      </w:r>
      <w:r w:rsidRPr="00031C6D">
        <w:rPr>
          <w:rStyle w:val="Emphasis"/>
          <w:b w:val="0"/>
          <w:i w:val="0"/>
          <w:lang w:val="en-CA"/>
        </w:rPr>
        <w:t xml:space="preserve">the workbook will </w:t>
      </w:r>
      <w:r w:rsidRPr="008073F6">
        <w:rPr>
          <w:rStyle w:val="Emphasis"/>
          <w:b w:val="0"/>
          <w:i w:val="0"/>
          <w:lang w:val="en-CA"/>
        </w:rPr>
        <w:t>display feedback if a</w:t>
      </w:r>
      <w:r w:rsidRPr="00031C6D">
        <w:rPr>
          <w:rStyle w:val="Emphasis"/>
          <w:b w:val="0"/>
          <w:i w:val="0"/>
          <w:lang w:val="en-CA"/>
        </w:rPr>
        <w:t xml:space="preserve"> field MUST be completed. Otherwise, it is preferable to leave field blank rather than entering values such as </w:t>
      </w:r>
      <w:r w:rsidRPr="00031C6D">
        <w:rPr>
          <w:rStyle w:val="DataEntryChar"/>
          <w:rFonts w:asciiTheme="minorHAnsi" w:hAnsiTheme="minorHAnsi"/>
          <w:lang w:val="en-CA"/>
        </w:rPr>
        <w:t>N/A</w:t>
      </w:r>
      <w:r w:rsidRPr="00924E54">
        <w:rPr>
          <w:lang w:val="en-CA"/>
        </w:rPr>
        <w:t xml:space="preserve">.  </w:t>
      </w:r>
    </w:p>
    <w:p w14:paraId="2BC1BD83" w14:textId="77777777" w:rsidR="00625567" w:rsidRPr="00B43813" w:rsidRDefault="00625567" w:rsidP="00F928F9">
      <w:pPr>
        <w:ind w:left="0" w:firstLine="0"/>
        <w:rPr>
          <w:lang w:val="en-CA"/>
        </w:rPr>
      </w:pPr>
    </w:p>
    <w:p w14:paraId="4290257A" w14:textId="77777777" w:rsidR="00C33F2B" w:rsidRPr="00B43813" w:rsidRDefault="00C33F2B" w:rsidP="00CB7727">
      <w:pPr>
        <w:pStyle w:val="Heading1"/>
        <w:ind w:left="0"/>
        <w:rPr>
          <w:rFonts w:asciiTheme="minorHAnsi" w:hAnsiTheme="minorHAnsi"/>
          <w:lang w:val="en-CA"/>
        </w:rPr>
      </w:pPr>
      <w:bookmarkStart w:id="6" w:name="_Toc49779351"/>
      <w:r w:rsidRPr="00B43813">
        <w:rPr>
          <w:rFonts w:asciiTheme="minorHAnsi" w:hAnsiTheme="minorHAnsi"/>
          <w:lang w:val="en-CA"/>
        </w:rPr>
        <w:t>How to submit your completed workbook</w:t>
      </w:r>
      <w:bookmarkEnd w:id="6"/>
    </w:p>
    <w:p w14:paraId="2EFA9FD3" w14:textId="5556270A" w:rsidR="00C33F2B" w:rsidRDefault="00C33F2B" w:rsidP="00031C6D">
      <w:pPr>
        <w:ind w:left="0" w:firstLine="0"/>
        <w:rPr>
          <w:rStyle w:val="Emphasis"/>
          <w:b w:val="0"/>
          <w:i w:val="0"/>
          <w:lang w:val="en-CA"/>
        </w:rPr>
      </w:pPr>
      <w:r w:rsidRPr="00B43813">
        <w:rPr>
          <w:rStyle w:val="Emphasis"/>
          <w:lang w:val="en-CA"/>
        </w:rPr>
        <w:t>Once you have finalised your workbook</w:t>
      </w:r>
      <w:r w:rsidRPr="00B43813">
        <w:rPr>
          <w:rStyle w:val="Emphasis"/>
          <w:b w:val="0"/>
          <w:i w:val="0"/>
          <w:lang w:val="en-CA"/>
        </w:rPr>
        <w:t xml:space="preserve"> and ensured that the data presented is accurate and clean, you can submit it as per the instructions found at: </w:t>
      </w:r>
      <w:hyperlink r:id="rId14" w:history="1">
        <w:r w:rsidR="009F155A" w:rsidRPr="00A82817">
          <w:rPr>
            <w:rStyle w:val="Hyperlink"/>
            <w:lang w:val="en-CA"/>
          </w:rPr>
          <w:t>www.mcgill.ca/medadmissions/applying/elements/maaw</w:t>
        </w:r>
      </w:hyperlink>
      <w:r w:rsidR="008462F3">
        <w:rPr>
          <w:lang w:val="en-CA"/>
        </w:rPr>
        <w:t xml:space="preserve"> </w:t>
      </w:r>
      <w:r w:rsidRPr="00B43813">
        <w:rPr>
          <w:lang w:val="en-CA"/>
        </w:rPr>
        <w:t xml:space="preserve"> </w:t>
      </w:r>
      <w:r w:rsidRPr="00B43813">
        <w:rPr>
          <w:rStyle w:val="Emphasis"/>
          <w:b w:val="0"/>
          <w:i w:val="0"/>
          <w:lang w:val="en-CA"/>
        </w:rPr>
        <w:t xml:space="preserve"> </w:t>
      </w:r>
    </w:p>
    <w:p w14:paraId="5FD227B5" w14:textId="43C9E307" w:rsidR="00B66193" w:rsidRDefault="00B66193" w:rsidP="00031C6D">
      <w:pPr>
        <w:ind w:left="0" w:firstLine="0"/>
        <w:rPr>
          <w:rStyle w:val="Emphasis"/>
          <w:b w:val="0"/>
          <w:i w:val="0"/>
          <w:color w:val="FF0000"/>
          <w:lang w:val="en-CA"/>
        </w:rPr>
      </w:pPr>
      <w:r>
        <w:rPr>
          <w:rStyle w:val="Emphasis"/>
          <w:b w:val="0"/>
          <w:i w:val="0"/>
          <w:color w:val="FF0000"/>
          <w:lang w:val="en-CA"/>
        </w:rPr>
        <w:t xml:space="preserve">Please note that </w:t>
      </w:r>
      <w:r w:rsidRPr="00A82817">
        <w:rPr>
          <w:rStyle w:val="Emphasis"/>
          <w:b w:val="0"/>
          <w:i w:val="0"/>
          <w:color w:val="FF0000"/>
          <w:lang w:val="en-CA"/>
        </w:rPr>
        <w:t>unlike other documents in support of your application to medicine</w:t>
      </w:r>
      <w:r w:rsidR="00721C2D" w:rsidRPr="00A82817">
        <w:rPr>
          <w:rStyle w:val="Emphasis"/>
          <w:b w:val="0"/>
          <w:i w:val="0"/>
          <w:color w:val="FF0000"/>
          <w:lang w:val="en-CA"/>
        </w:rPr>
        <w:t xml:space="preserve"> or dentistry</w:t>
      </w:r>
      <w:r w:rsidRPr="00A82817">
        <w:rPr>
          <w:rStyle w:val="Emphasis"/>
          <w:b w:val="0"/>
          <w:i w:val="0"/>
          <w:color w:val="FF0000"/>
          <w:lang w:val="en-CA"/>
        </w:rPr>
        <w:t xml:space="preserve">, </w:t>
      </w:r>
      <w:r w:rsidR="008462F3" w:rsidRPr="00A82817">
        <w:rPr>
          <w:rStyle w:val="Emphasis"/>
          <w:b w:val="0"/>
          <w:i w:val="0"/>
          <w:color w:val="FF0000"/>
          <w:u w:val="single"/>
          <w:lang w:val="en-CA"/>
        </w:rPr>
        <w:t>you do not upload your workbook to Minerva</w:t>
      </w:r>
      <w:r w:rsidRPr="00A82817">
        <w:rPr>
          <w:rStyle w:val="Emphasis"/>
          <w:b w:val="0"/>
          <w:i w:val="0"/>
          <w:color w:val="FF0000"/>
          <w:u w:val="single"/>
          <w:lang w:val="en-CA"/>
        </w:rPr>
        <w:t>.</w:t>
      </w:r>
      <w:r w:rsidRPr="00A82817">
        <w:rPr>
          <w:rStyle w:val="Emphasis"/>
          <w:b w:val="0"/>
          <w:i w:val="0"/>
          <w:color w:val="FF0000"/>
          <w:lang w:val="en-CA"/>
        </w:rPr>
        <w:t xml:space="preserve">  The</w:t>
      </w:r>
      <w:r>
        <w:rPr>
          <w:rStyle w:val="Emphasis"/>
          <w:b w:val="0"/>
          <w:i w:val="0"/>
          <w:color w:val="FF0000"/>
          <w:lang w:val="en-CA"/>
        </w:rPr>
        <w:t xml:space="preserve"> workbook is transmitted to the admissions office by email, </w:t>
      </w:r>
      <w:r w:rsidRPr="00A82817">
        <w:rPr>
          <w:rStyle w:val="Emphasis"/>
          <w:b w:val="0"/>
          <w:i w:val="0"/>
          <w:lang w:val="en-CA"/>
        </w:rPr>
        <w:t xml:space="preserve">once you click on the link provided in the final section of the workbook.  Please allow a minimum of 10 business days for the workbook to appear as “received” on your Minerva </w:t>
      </w:r>
      <w:r w:rsidR="004F39B7">
        <w:rPr>
          <w:rStyle w:val="Emphasis"/>
          <w:b w:val="0"/>
          <w:i w:val="0"/>
          <w:lang w:val="en-CA"/>
        </w:rPr>
        <w:t xml:space="preserve">document </w:t>
      </w:r>
      <w:r w:rsidRPr="00A82817">
        <w:rPr>
          <w:rStyle w:val="Emphasis"/>
          <w:b w:val="0"/>
          <w:i w:val="0"/>
          <w:lang w:val="en-CA"/>
        </w:rPr>
        <w:t xml:space="preserve">checklist.  </w:t>
      </w:r>
    </w:p>
    <w:p w14:paraId="1C4A4497" w14:textId="77777777" w:rsidR="00622490" w:rsidRPr="00622490" w:rsidRDefault="00EF413C" w:rsidP="00031C6D">
      <w:pPr>
        <w:ind w:left="0" w:firstLine="0"/>
        <w:rPr>
          <w:color w:val="FF0000"/>
          <w:lang w:val="en-CA"/>
        </w:rPr>
      </w:pPr>
      <w:r>
        <w:rPr>
          <w:rStyle w:val="Emphasis"/>
          <w:b w:val="0"/>
          <w:i w:val="0"/>
          <w:color w:val="FF0000"/>
          <w:lang w:val="en-CA"/>
        </w:rPr>
        <w:t>Be</w:t>
      </w:r>
      <w:r w:rsidRPr="00622490">
        <w:rPr>
          <w:rStyle w:val="Emphasis"/>
          <w:b w:val="0"/>
          <w:i w:val="0"/>
          <w:color w:val="FF0000"/>
          <w:lang w:val="en-CA"/>
        </w:rPr>
        <w:t xml:space="preserve"> </w:t>
      </w:r>
      <w:r w:rsidR="00622490" w:rsidRPr="00622490">
        <w:rPr>
          <w:rStyle w:val="Emphasis"/>
          <w:b w:val="0"/>
          <w:i w:val="0"/>
          <w:color w:val="FF0000"/>
          <w:lang w:val="en-CA"/>
        </w:rPr>
        <w:t xml:space="preserve">sure to name the file as </w:t>
      </w:r>
      <w:r w:rsidR="00622490" w:rsidRPr="003D22BA">
        <w:rPr>
          <w:rStyle w:val="Emphasis"/>
          <w:b w:val="0"/>
          <w:i w:val="0"/>
          <w:color w:val="FF0000"/>
          <w:lang w:val="en-CA"/>
        </w:rPr>
        <w:t xml:space="preserve">indicated in </w:t>
      </w:r>
      <w:r w:rsidR="00622490" w:rsidRPr="003D22BA">
        <w:rPr>
          <w:rStyle w:val="Emphasis"/>
          <w:i w:val="0"/>
          <w:color w:val="FF0000"/>
          <w:u w:val="single"/>
          <w:lang w:val="en-CA"/>
        </w:rPr>
        <w:t xml:space="preserve">SECTION </w:t>
      </w:r>
      <w:r w:rsidR="00740787" w:rsidRPr="003D22BA">
        <w:rPr>
          <w:rStyle w:val="Emphasis"/>
          <w:i w:val="0"/>
          <w:color w:val="FF0000"/>
          <w:u w:val="single"/>
          <w:lang w:val="en-CA"/>
        </w:rPr>
        <w:t>6</w:t>
      </w:r>
      <w:r w:rsidR="00622490" w:rsidRPr="003D22BA">
        <w:rPr>
          <w:rStyle w:val="Emphasis"/>
          <w:i w:val="0"/>
          <w:color w:val="FF0000"/>
          <w:u w:val="single"/>
          <w:lang w:val="en-CA"/>
        </w:rPr>
        <w:t>: FEEDBACK REPORT</w:t>
      </w:r>
      <w:r w:rsidR="00622490">
        <w:rPr>
          <w:rStyle w:val="Emphasis"/>
          <w:b w:val="0"/>
          <w:i w:val="0"/>
          <w:color w:val="FF0000"/>
          <w:lang w:val="en-CA"/>
        </w:rPr>
        <w:t xml:space="preserve"> before submitting it.</w:t>
      </w:r>
    </w:p>
    <w:p w14:paraId="683615AB" w14:textId="77777777" w:rsidR="007A7B97" w:rsidRDefault="007A7B97" w:rsidP="00B43B8F">
      <w:pPr>
        <w:pStyle w:val="Heading1"/>
        <w:ind w:left="0"/>
        <w:rPr>
          <w:rFonts w:asciiTheme="minorHAnsi" w:hAnsiTheme="minorHAnsi"/>
          <w:lang w:val="en-CA"/>
        </w:rPr>
      </w:pPr>
      <w:bookmarkStart w:id="7" w:name="_Toc49779352"/>
      <w:r w:rsidRPr="00AF37D2">
        <w:rPr>
          <w:rFonts w:asciiTheme="minorHAnsi" w:hAnsiTheme="minorHAnsi"/>
          <w:lang w:val="en-CA"/>
        </w:rPr>
        <w:t>Legend</w:t>
      </w:r>
      <w:r w:rsidR="00F47B76" w:rsidRPr="00AF37D2">
        <w:rPr>
          <w:rFonts w:asciiTheme="minorHAnsi" w:hAnsiTheme="minorHAnsi"/>
          <w:lang w:val="en-CA"/>
        </w:rPr>
        <w:t xml:space="preserve"> (Workbook)</w:t>
      </w:r>
      <w:r w:rsidR="00F11A1E" w:rsidRPr="00AF37D2">
        <w:rPr>
          <w:rFonts w:asciiTheme="minorHAnsi" w:hAnsiTheme="minorHAnsi"/>
          <w:lang w:val="en-CA"/>
        </w:rPr>
        <w:t>:</w:t>
      </w:r>
      <w:bookmarkEnd w:id="7"/>
      <w:r w:rsidR="00F11A1E" w:rsidRPr="00031C6D">
        <w:rPr>
          <w:rFonts w:asciiTheme="minorHAnsi" w:hAnsiTheme="minorHAnsi"/>
          <w:lang w:val="en-CA"/>
        </w:rPr>
        <w:t xml:space="preserve"> </w:t>
      </w:r>
    </w:p>
    <w:p w14:paraId="19C87927" w14:textId="5B9FCAD5" w:rsidR="00917304" w:rsidRPr="00D86A35" w:rsidRDefault="00E461D2" w:rsidP="00B43B8F">
      <w:pPr>
        <w:ind w:left="0" w:firstLine="0"/>
        <w:rPr>
          <w:b/>
          <w:lang w:val="en-CA"/>
        </w:rPr>
      </w:pPr>
      <w:r w:rsidRPr="00E461D2">
        <w:rPr>
          <w:b/>
          <w:lang w:val="en-CA"/>
        </w:rPr>
        <w:drawing>
          <wp:inline distT="0" distB="0" distL="0" distR="0" wp14:anchorId="1C353F59" wp14:editId="23CFC03C">
            <wp:extent cx="5943600" cy="14097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5"/>
                    <a:stretch>
                      <a:fillRect/>
                    </a:stretch>
                  </pic:blipFill>
                  <pic:spPr>
                    <a:xfrm>
                      <a:off x="0" y="0"/>
                      <a:ext cx="5943600" cy="1409700"/>
                    </a:xfrm>
                    <a:prstGeom prst="rect">
                      <a:avLst/>
                    </a:prstGeom>
                  </pic:spPr>
                </pic:pic>
              </a:graphicData>
            </a:graphic>
          </wp:inline>
        </w:drawing>
      </w:r>
    </w:p>
    <w:p w14:paraId="3ADC916E" w14:textId="3B7CB0B3" w:rsidR="00DB4769" w:rsidRDefault="008462F3" w:rsidP="00EF7D5C">
      <w:pPr>
        <w:ind w:left="0" w:firstLine="0"/>
        <w:rPr>
          <w:rStyle w:val="Emphasis"/>
        </w:rPr>
      </w:pPr>
      <w:bookmarkStart w:id="8" w:name="_Toc491810069"/>
      <w:bookmarkStart w:id="9" w:name="_Toc491933449"/>
      <w:r w:rsidRPr="00EF7D5C">
        <w:rPr>
          <w:rStyle w:val="Emphasis"/>
          <w:lang w:val="en-CA"/>
        </w:rPr>
        <w:t xml:space="preserve">The following images are </w:t>
      </w:r>
      <w:r w:rsidR="00EF7D5C">
        <w:rPr>
          <w:rStyle w:val="Emphasis"/>
          <w:lang w:val="en-CA"/>
        </w:rPr>
        <w:t>included as detailed</w:t>
      </w:r>
      <w:r w:rsidRPr="00EF7D5C">
        <w:rPr>
          <w:rStyle w:val="Emphasis"/>
          <w:lang w:val="en-CA"/>
        </w:rPr>
        <w:t xml:space="preserve"> example pages in the workbook</w:t>
      </w:r>
      <w:r w:rsidR="009F155A" w:rsidRPr="00EF7D5C">
        <w:rPr>
          <w:rStyle w:val="Emphasis"/>
          <w:lang w:val="en-CA"/>
        </w:rPr>
        <w:t xml:space="preserve">; access them </w:t>
      </w:r>
      <w:r w:rsidR="00EF7D5C">
        <w:rPr>
          <w:rStyle w:val="Emphasis"/>
          <w:lang w:val="en-CA"/>
        </w:rPr>
        <w:t>using the</w:t>
      </w:r>
      <w:r w:rsidR="009F155A" w:rsidRPr="00EF7D5C">
        <w:rPr>
          <w:rStyle w:val="Emphasis"/>
          <w:lang w:val="en-CA"/>
        </w:rPr>
        <w:t xml:space="preserve"> button</w:t>
      </w:r>
      <w:r w:rsidR="00EF7D5C">
        <w:rPr>
          <w:rStyle w:val="Emphasis"/>
          <w:lang w:val="en-CA"/>
        </w:rPr>
        <w:t xml:space="preserve"> available on</w:t>
      </w:r>
      <w:r w:rsidR="009F155A" w:rsidRPr="00EF7D5C">
        <w:rPr>
          <w:rStyle w:val="Emphasis"/>
          <w:lang w:val="en-CA"/>
        </w:rPr>
        <w:t xml:space="preserve"> the relevant page</w:t>
      </w:r>
      <w:r w:rsidR="00EF7D5C">
        <w:rPr>
          <w:rStyle w:val="Emphasis"/>
          <w:lang w:val="en-CA"/>
        </w:rPr>
        <w:t>s</w:t>
      </w:r>
      <w:r w:rsidR="009F155A" w:rsidRPr="00EF7D5C">
        <w:rPr>
          <w:rStyle w:val="Emphasis"/>
          <w:lang w:val="en-CA"/>
        </w:rPr>
        <w:t>:</w:t>
      </w:r>
      <w:r w:rsidR="009F155A" w:rsidRPr="00EF7D5C">
        <w:rPr>
          <w:rStyle w:val="Emphasis"/>
        </w:rPr>
        <w:t xml:space="preserve"> </w:t>
      </w:r>
      <w:bookmarkEnd w:id="8"/>
      <w:bookmarkEnd w:id="9"/>
    </w:p>
    <w:p w14:paraId="399387F6" w14:textId="4712ABE1" w:rsidR="00F05B86" w:rsidRDefault="00F05B86" w:rsidP="00EF7D5C">
      <w:pPr>
        <w:ind w:left="0" w:firstLine="0"/>
        <w:rPr>
          <w:rStyle w:val="Emphasis"/>
        </w:rPr>
      </w:pPr>
    </w:p>
    <w:p w14:paraId="3258BE71" w14:textId="52A5F9EF" w:rsidR="00F05B86" w:rsidRPr="00EF7D5C" w:rsidRDefault="00E461D2" w:rsidP="00EF7D5C">
      <w:pPr>
        <w:ind w:left="0" w:firstLine="0"/>
        <w:rPr>
          <w:rStyle w:val="Emphasis"/>
          <w:lang w:val="en-CA"/>
        </w:rPr>
      </w:pPr>
      <w:r w:rsidRPr="00E461D2">
        <w:rPr>
          <w:rStyle w:val="Emphasis"/>
          <w:lang w:val="en-CA"/>
        </w:rPr>
        <w:drawing>
          <wp:inline distT="0" distB="0" distL="0" distR="0" wp14:anchorId="4472207D" wp14:editId="7DE1C9E7">
            <wp:extent cx="2626995" cy="429994"/>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9703" cy="433711"/>
                    </a:xfrm>
                    <a:prstGeom prst="rect">
                      <a:avLst/>
                    </a:prstGeom>
                  </pic:spPr>
                </pic:pic>
              </a:graphicData>
            </a:graphic>
          </wp:inline>
        </w:drawing>
      </w:r>
    </w:p>
    <w:p w14:paraId="37360AE4" w14:textId="77777777" w:rsidR="00F05B86" w:rsidRDefault="00F05B86" w:rsidP="008E3CD7">
      <w:pPr>
        <w:ind w:left="0" w:firstLine="0"/>
        <w:rPr>
          <w:rStyle w:val="Emphasis"/>
          <w:noProof/>
          <w:highlight w:val="yellow"/>
          <w:lang w:bidi="ar-SA"/>
        </w:rPr>
      </w:pPr>
    </w:p>
    <w:p w14:paraId="010062A8" w14:textId="51BD6973" w:rsidR="00F05B86" w:rsidRDefault="00F05B86" w:rsidP="008E3CD7">
      <w:pPr>
        <w:ind w:left="0" w:firstLine="0"/>
        <w:rPr>
          <w:rStyle w:val="Emphasis"/>
          <w:noProof/>
          <w:highlight w:val="yellow"/>
          <w:lang w:bidi="ar-SA"/>
        </w:rPr>
      </w:pPr>
    </w:p>
    <w:p w14:paraId="0677F09F" w14:textId="072EBE3A" w:rsidR="00F05B86" w:rsidRDefault="00F05B86" w:rsidP="008E3CD7">
      <w:pPr>
        <w:ind w:left="0" w:firstLine="0"/>
        <w:rPr>
          <w:rStyle w:val="Emphasis"/>
          <w:noProof/>
          <w:highlight w:val="yellow"/>
          <w:lang w:bidi="ar-SA"/>
        </w:rPr>
      </w:pPr>
    </w:p>
    <w:p w14:paraId="5A6CD056" w14:textId="03708759" w:rsidR="00F05B86" w:rsidRDefault="00BA44CC" w:rsidP="008E3CD7">
      <w:pPr>
        <w:ind w:left="0" w:firstLine="0"/>
        <w:rPr>
          <w:rStyle w:val="Emphasis"/>
          <w:noProof/>
          <w:highlight w:val="yellow"/>
          <w:lang w:bidi="ar-SA"/>
        </w:rPr>
      </w:pPr>
      <w:bookmarkStart w:id="10" w:name="_Hlk81310357"/>
      <w:r w:rsidRPr="00BA44CC">
        <w:rPr>
          <w:rStyle w:val="Emphasis"/>
          <w:noProof/>
          <w:lang w:bidi="ar-SA"/>
        </w:rPr>
        <w:lastRenderedPageBreak/>
        <w:drawing>
          <wp:inline distT="0" distB="0" distL="0" distR="0" wp14:anchorId="0F051EFE" wp14:editId="0AA0B145">
            <wp:extent cx="5943600" cy="3150235"/>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10;&#10;Description automatically generated"/>
                    <pic:cNvPicPr/>
                  </pic:nvPicPr>
                  <pic:blipFill>
                    <a:blip r:embed="rId17"/>
                    <a:stretch>
                      <a:fillRect/>
                    </a:stretch>
                  </pic:blipFill>
                  <pic:spPr>
                    <a:xfrm>
                      <a:off x="0" y="0"/>
                      <a:ext cx="5943600" cy="3150235"/>
                    </a:xfrm>
                    <a:prstGeom prst="rect">
                      <a:avLst/>
                    </a:prstGeom>
                  </pic:spPr>
                </pic:pic>
              </a:graphicData>
            </a:graphic>
          </wp:inline>
        </w:drawing>
      </w:r>
    </w:p>
    <w:p w14:paraId="2EF7FB0A" w14:textId="12029332" w:rsidR="00F05B86" w:rsidRDefault="00F05B86" w:rsidP="008E3CD7">
      <w:pPr>
        <w:ind w:left="0" w:firstLine="0"/>
        <w:rPr>
          <w:rStyle w:val="Emphasis"/>
          <w:noProof/>
          <w:highlight w:val="yellow"/>
          <w:lang w:bidi="ar-SA"/>
        </w:rPr>
      </w:pPr>
    </w:p>
    <w:p w14:paraId="7FD91204" w14:textId="77777777" w:rsidR="00F05B86" w:rsidRDefault="00F05B86" w:rsidP="008E3CD7">
      <w:pPr>
        <w:ind w:left="0" w:firstLine="0"/>
        <w:rPr>
          <w:rStyle w:val="Emphasis"/>
          <w:noProof/>
          <w:highlight w:val="yellow"/>
          <w:lang w:bidi="ar-SA"/>
        </w:rPr>
      </w:pPr>
    </w:p>
    <w:p w14:paraId="7D4B690E" w14:textId="7829A9EC" w:rsidR="00F05B86" w:rsidRDefault="00BA44CC" w:rsidP="008E3CD7">
      <w:pPr>
        <w:ind w:left="0" w:firstLine="0"/>
        <w:rPr>
          <w:rStyle w:val="Emphasis"/>
          <w:noProof/>
          <w:highlight w:val="yellow"/>
          <w:lang w:bidi="ar-SA"/>
        </w:rPr>
      </w:pPr>
      <w:r w:rsidRPr="00BA44CC">
        <w:rPr>
          <w:rStyle w:val="Emphasis"/>
          <w:noProof/>
          <w:lang w:bidi="ar-SA"/>
        </w:rPr>
        <w:drawing>
          <wp:inline distT="0" distB="0" distL="0" distR="0" wp14:anchorId="4A66E08B" wp14:editId="411906E1">
            <wp:extent cx="5943600" cy="30257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025775"/>
                    </a:xfrm>
                    <a:prstGeom prst="rect">
                      <a:avLst/>
                    </a:prstGeom>
                  </pic:spPr>
                </pic:pic>
              </a:graphicData>
            </a:graphic>
          </wp:inline>
        </w:drawing>
      </w:r>
    </w:p>
    <w:p w14:paraId="7168A7CF" w14:textId="45F9F0F7" w:rsidR="00BA44CC" w:rsidRDefault="00BA44CC" w:rsidP="008E3CD7">
      <w:pPr>
        <w:ind w:left="0" w:firstLine="0"/>
        <w:rPr>
          <w:rStyle w:val="Emphasis"/>
          <w:noProof/>
          <w:highlight w:val="yellow"/>
          <w:lang w:bidi="ar-SA"/>
        </w:rPr>
      </w:pPr>
      <w:r w:rsidRPr="00BA44CC">
        <w:rPr>
          <w:rStyle w:val="Emphasis"/>
          <w:noProof/>
          <w:lang w:bidi="ar-SA"/>
        </w:rPr>
        <w:lastRenderedPageBreak/>
        <w:drawing>
          <wp:inline distT="0" distB="0" distL="0" distR="0" wp14:anchorId="209E1477" wp14:editId="65E366B6">
            <wp:extent cx="5943600" cy="2090420"/>
            <wp:effectExtent l="0" t="0" r="0" b="5080"/>
            <wp:docPr id="15" name="Picture 15"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 timeline&#10;&#10;Description automatically generated"/>
                    <pic:cNvPicPr/>
                  </pic:nvPicPr>
                  <pic:blipFill>
                    <a:blip r:embed="rId19"/>
                    <a:stretch>
                      <a:fillRect/>
                    </a:stretch>
                  </pic:blipFill>
                  <pic:spPr>
                    <a:xfrm>
                      <a:off x="0" y="0"/>
                      <a:ext cx="5943600" cy="2090420"/>
                    </a:xfrm>
                    <a:prstGeom prst="rect">
                      <a:avLst/>
                    </a:prstGeom>
                  </pic:spPr>
                </pic:pic>
              </a:graphicData>
            </a:graphic>
          </wp:inline>
        </w:drawing>
      </w:r>
    </w:p>
    <w:bookmarkEnd w:id="10"/>
    <w:p w14:paraId="3D107F12" w14:textId="17C1E05E" w:rsidR="00517870" w:rsidRDefault="00517870" w:rsidP="00F05B86">
      <w:pPr>
        <w:ind w:left="0" w:firstLine="0"/>
        <w:rPr>
          <w:lang w:val="en-CA"/>
        </w:rPr>
      </w:pPr>
    </w:p>
    <w:p w14:paraId="17C2CAF6" w14:textId="77777777" w:rsidR="00F47B76" w:rsidRPr="00031C6D" w:rsidRDefault="00F47B76" w:rsidP="00B43B8F">
      <w:pPr>
        <w:pStyle w:val="Heading1"/>
        <w:ind w:left="0"/>
        <w:rPr>
          <w:rFonts w:asciiTheme="minorHAnsi" w:hAnsiTheme="minorHAnsi"/>
          <w:lang w:val="en-CA"/>
        </w:rPr>
      </w:pPr>
      <w:bookmarkStart w:id="11" w:name="_Toc49779353"/>
      <w:r w:rsidRPr="00031C6D">
        <w:rPr>
          <w:rFonts w:asciiTheme="minorHAnsi" w:hAnsiTheme="minorHAnsi"/>
          <w:lang w:val="en-CA"/>
        </w:rPr>
        <w:t>Legend (</w:t>
      </w:r>
      <w:r w:rsidR="008B102C" w:rsidRPr="00031C6D">
        <w:rPr>
          <w:rFonts w:asciiTheme="minorHAnsi" w:hAnsiTheme="minorHAnsi"/>
          <w:lang w:val="en-CA"/>
        </w:rPr>
        <w:t>This Guide</w:t>
      </w:r>
      <w:r w:rsidRPr="00031C6D">
        <w:rPr>
          <w:rFonts w:asciiTheme="minorHAnsi" w:hAnsiTheme="minorHAnsi"/>
          <w:lang w:val="en-CA"/>
        </w:rPr>
        <w:t>)</w:t>
      </w:r>
      <w:bookmarkEnd w:id="11"/>
    </w:p>
    <w:p w14:paraId="26F0F4CB" w14:textId="77777777" w:rsidR="008B102C" w:rsidRPr="00B43813" w:rsidRDefault="008B102C" w:rsidP="00B43B8F">
      <w:pPr>
        <w:ind w:left="0" w:firstLine="0"/>
        <w:rPr>
          <w:rStyle w:val="Emphasis"/>
          <w:b w:val="0"/>
          <w:i w:val="0"/>
          <w:lang w:val="en-CA"/>
        </w:rPr>
      </w:pPr>
      <w:r w:rsidRPr="00031C6D">
        <w:rPr>
          <w:rStyle w:val="DataEntryChar"/>
          <w:rFonts w:asciiTheme="minorHAnsi" w:hAnsiTheme="minorHAnsi"/>
          <w:lang w:val="en-CA"/>
        </w:rPr>
        <w:t>Example data entries</w:t>
      </w:r>
      <w:r w:rsidRPr="00B43813">
        <w:rPr>
          <w:rStyle w:val="Emphasis"/>
          <w:b w:val="0"/>
          <w:i w:val="0"/>
          <w:lang w:val="en-CA"/>
        </w:rPr>
        <w:t xml:space="preserve"> are presented in a red, mono-spaced font.</w:t>
      </w:r>
    </w:p>
    <w:p w14:paraId="58D7C370" w14:textId="43CF63D4" w:rsidR="00913D15" w:rsidRDefault="006475E7" w:rsidP="00147F5C">
      <w:pPr>
        <w:ind w:left="0" w:firstLine="0"/>
        <w:rPr>
          <w:lang w:val="en-CA"/>
        </w:rPr>
      </w:pPr>
      <w:r>
        <w:rPr>
          <w:rStyle w:val="IntenseReference"/>
          <w:rFonts w:asciiTheme="minorHAnsi" w:hAnsiTheme="minorHAnsi"/>
          <w:lang w:val="en-CA"/>
        </w:rPr>
        <w:t>FIELD</w:t>
      </w:r>
      <w:r w:rsidR="00917304" w:rsidRPr="00917304">
        <w:rPr>
          <w:rStyle w:val="IntenseReference"/>
          <w:rFonts w:asciiTheme="minorHAnsi" w:hAnsiTheme="minorHAnsi"/>
          <w:lang w:val="en-CA"/>
        </w:rPr>
        <w:t xml:space="preserve"> NAMES</w:t>
      </w:r>
      <w:r w:rsidR="00917304" w:rsidRPr="00B43813">
        <w:rPr>
          <w:rStyle w:val="Emphasis"/>
          <w:b w:val="0"/>
          <w:i w:val="0"/>
          <w:lang w:val="en-CA"/>
        </w:rPr>
        <w:t xml:space="preserve"> </w:t>
      </w:r>
      <w:r w:rsidR="008B102C" w:rsidRPr="00B43813">
        <w:rPr>
          <w:rStyle w:val="Emphasis"/>
          <w:b w:val="0"/>
          <w:i w:val="0"/>
          <w:lang w:val="en-CA"/>
        </w:rPr>
        <w:t>are presented in green.</w:t>
      </w:r>
    </w:p>
    <w:p w14:paraId="669B719F" w14:textId="77777777" w:rsidR="00CC52B1" w:rsidRDefault="00362422" w:rsidP="00147F5C">
      <w:pPr>
        <w:ind w:left="0" w:firstLine="0"/>
        <w:rPr>
          <w:b/>
          <w:caps/>
          <w:sz w:val="32"/>
          <w:lang w:val="en-CA"/>
        </w:rPr>
      </w:pPr>
      <w:r w:rsidRPr="00913D15">
        <w:rPr>
          <w:b/>
          <w:sz w:val="32"/>
          <w:lang w:val="en-CA"/>
        </w:rPr>
        <w:t>S</w:t>
      </w:r>
      <w:r w:rsidR="004F4AB0" w:rsidRPr="00913D15">
        <w:rPr>
          <w:b/>
          <w:sz w:val="32"/>
          <w:lang w:val="en-CA"/>
        </w:rPr>
        <w:t>ECTION</w:t>
      </w:r>
      <w:r w:rsidRPr="00913D15">
        <w:rPr>
          <w:b/>
          <w:sz w:val="32"/>
          <w:lang w:val="en-CA"/>
        </w:rPr>
        <w:t xml:space="preserve"> </w:t>
      </w:r>
      <w:r w:rsidR="007A6A68" w:rsidRPr="00913D15">
        <w:rPr>
          <w:b/>
          <w:sz w:val="32"/>
          <w:lang w:val="en-CA"/>
        </w:rPr>
        <w:t xml:space="preserve">1: </w:t>
      </w:r>
      <w:r w:rsidR="007A6A68" w:rsidRPr="00913D15">
        <w:rPr>
          <w:b/>
          <w:caps/>
          <w:sz w:val="32"/>
          <w:lang w:val="en-CA"/>
        </w:rPr>
        <w:t xml:space="preserve">Applicant </w:t>
      </w:r>
      <w:r w:rsidR="00765CE8" w:rsidRPr="00913D15">
        <w:rPr>
          <w:b/>
          <w:caps/>
          <w:sz w:val="32"/>
          <w:lang w:val="en-CA"/>
        </w:rPr>
        <w:t>General Information</w:t>
      </w:r>
      <w:bookmarkEnd w:id="5"/>
    </w:p>
    <w:p w14:paraId="7462DF17" w14:textId="77777777" w:rsidR="00CC52B1" w:rsidRPr="00B43813" w:rsidRDefault="00924E54" w:rsidP="00031C6D">
      <w:pPr>
        <w:pStyle w:val="NoSpacing"/>
        <w:shd w:val="clear" w:color="auto" w:fill="DDD9C3" w:themeFill="background2" w:themeFillShade="E6"/>
        <w:rPr>
          <w:lang w:val="en-CA"/>
        </w:rPr>
      </w:pPr>
      <w:r>
        <w:rPr>
          <w:lang w:val="en-CA"/>
        </w:rPr>
        <w:t>This</w:t>
      </w:r>
      <w:r w:rsidR="00CC52B1" w:rsidRPr="00B43813">
        <w:rPr>
          <w:lang w:val="en-CA"/>
        </w:rPr>
        <w:t xml:space="preserve"> </w:t>
      </w:r>
      <w:r w:rsidR="00631DC6" w:rsidRPr="00B43813">
        <w:rPr>
          <w:lang w:val="en-CA"/>
        </w:rPr>
        <w:t xml:space="preserve">section </w:t>
      </w:r>
      <w:r w:rsidR="00CC52B1" w:rsidRPr="00B43813">
        <w:rPr>
          <w:lang w:val="en-CA"/>
        </w:rPr>
        <w:t>identifies the owner of the data (</w:t>
      </w:r>
      <w:r w:rsidR="00F11A1E" w:rsidRPr="00B43813">
        <w:rPr>
          <w:lang w:val="en-CA"/>
        </w:rPr>
        <w:t>that’s you!</w:t>
      </w:r>
      <w:r w:rsidR="00CC52B1" w:rsidRPr="00B43813">
        <w:rPr>
          <w:lang w:val="en-CA"/>
        </w:rPr>
        <w:t xml:space="preserve">).  </w:t>
      </w:r>
      <w:r w:rsidR="00450D01" w:rsidRPr="00B43813">
        <w:rPr>
          <w:lang w:val="en-CA"/>
        </w:rPr>
        <w:t xml:space="preserve">You </w:t>
      </w:r>
      <w:r w:rsidR="00F11A1E" w:rsidRPr="00B43813">
        <w:rPr>
          <w:lang w:val="en-CA"/>
        </w:rPr>
        <w:t>must</w:t>
      </w:r>
      <w:r w:rsidR="00450D01" w:rsidRPr="00B43813">
        <w:rPr>
          <w:lang w:val="en-CA"/>
        </w:rPr>
        <w:t xml:space="preserve"> have </w:t>
      </w:r>
      <w:r w:rsidR="00F11A1E" w:rsidRPr="00B43813">
        <w:rPr>
          <w:lang w:val="en-CA"/>
        </w:rPr>
        <w:t xml:space="preserve">a valid 9-digit </w:t>
      </w:r>
      <w:r w:rsidR="00450D01" w:rsidRPr="00B43813">
        <w:rPr>
          <w:lang w:val="en-CA"/>
        </w:rPr>
        <w:t xml:space="preserve">McGill ID number before submitting the completed version of the </w:t>
      </w:r>
      <w:r w:rsidR="00450D01" w:rsidRPr="003D22BA">
        <w:rPr>
          <w:lang w:val="en-CA"/>
        </w:rPr>
        <w:t>workbook.</w:t>
      </w:r>
      <w:r w:rsidR="00631DC6" w:rsidRPr="003D22BA">
        <w:rPr>
          <w:lang w:val="en-CA"/>
        </w:rPr>
        <w:t xml:space="preserve"> </w:t>
      </w:r>
    </w:p>
    <w:p w14:paraId="101558A4" w14:textId="77777777" w:rsidR="00F34761" w:rsidRPr="00031C6D" w:rsidRDefault="00924E54" w:rsidP="006475E7">
      <w:pPr>
        <w:pStyle w:val="Heading2"/>
        <w:ind w:left="0"/>
        <w:rPr>
          <w:rStyle w:val="IntenseReference"/>
          <w:rFonts w:asciiTheme="minorHAnsi" w:hAnsiTheme="minorHAnsi"/>
          <w:b/>
        </w:rPr>
      </w:pPr>
      <w:bookmarkStart w:id="12" w:name="_Toc49779354"/>
      <w:r w:rsidRPr="00924E54">
        <w:rPr>
          <w:rStyle w:val="IntenseReference"/>
          <w:rFonts w:asciiTheme="minorHAnsi" w:hAnsiTheme="minorHAnsi"/>
          <w:b/>
        </w:rPr>
        <w:t>LAST NAME</w:t>
      </w:r>
      <w:bookmarkEnd w:id="12"/>
    </w:p>
    <w:p w14:paraId="1DF6329E" w14:textId="77777777" w:rsidR="00CC52B1" w:rsidRPr="00924E54" w:rsidRDefault="00CC52B1" w:rsidP="00BE22F1">
      <w:pPr>
        <w:pStyle w:val="NoSpacing"/>
        <w:rPr>
          <w:lang w:val="en-CA"/>
        </w:rPr>
      </w:pPr>
      <w:r w:rsidRPr="00031C6D">
        <w:rPr>
          <w:rStyle w:val="Emphasis"/>
          <w:b w:val="0"/>
          <w:i w:val="0"/>
          <w:lang w:val="en-CA"/>
        </w:rPr>
        <w:t>Enter your last name as per your application.</w:t>
      </w:r>
      <w:r w:rsidRPr="00924E54">
        <w:rPr>
          <w:lang w:val="en-CA"/>
        </w:rPr>
        <w:t xml:space="preserve">  </w:t>
      </w:r>
    </w:p>
    <w:p w14:paraId="0900A33B" w14:textId="77777777" w:rsidR="00F34761" w:rsidRPr="00031C6D" w:rsidRDefault="00924E54" w:rsidP="006475E7">
      <w:pPr>
        <w:pStyle w:val="Heading2"/>
        <w:ind w:left="0"/>
        <w:rPr>
          <w:rStyle w:val="IntenseReference"/>
          <w:rFonts w:asciiTheme="minorHAnsi" w:hAnsiTheme="minorHAnsi"/>
          <w:b/>
        </w:rPr>
      </w:pPr>
      <w:bookmarkStart w:id="13" w:name="_Toc49779355"/>
      <w:r w:rsidRPr="00924E54">
        <w:rPr>
          <w:rStyle w:val="IntenseReference"/>
          <w:rFonts w:asciiTheme="minorHAnsi" w:hAnsiTheme="minorHAnsi"/>
          <w:b/>
        </w:rPr>
        <w:t>FIRST NAME</w:t>
      </w:r>
      <w:bookmarkEnd w:id="13"/>
      <w:r w:rsidRPr="00924E54">
        <w:rPr>
          <w:rStyle w:val="IntenseReference"/>
          <w:rFonts w:asciiTheme="minorHAnsi" w:hAnsiTheme="minorHAnsi"/>
          <w:b/>
        </w:rPr>
        <w:t xml:space="preserve">  </w:t>
      </w:r>
    </w:p>
    <w:p w14:paraId="7882BB03" w14:textId="77777777" w:rsidR="00CC52B1" w:rsidRPr="00924E54" w:rsidRDefault="00CC52B1" w:rsidP="00BE22F1">
      <w:pPr>
        <w:pStyle w:val="NoSpacing"/>
        <w:rPr>
          <w:lang w:val="en-CA"/>
        </w:rPr>
      </w:pPr>
      <w:r w:rsidRPr="00917304">
        <w:rPr>
          <w:rStyle w:val="Emphasis"/>
          <w:b w:val="0"/>
          <w:i w:val="0"/>
          <w:lang w:val="en-CA"/>
        </w:rPr>
        <w:t>Enter your first name as per your application.</w:t>
      </w:r>
      <w:r w:rsidRPr="00924E54">
        <w:rPr>
          <w:lang w:val="en-CA"/>
        </w:rPr>
        <w:t xml:space="preserve">  Middle names are optional. </w:t>
      </w:r>
    </w:p>
    <w:p w14:paraId="4A4D6537" w14:textId="77777777" w:rsidR="00F34761" w:rsidRPr="004F4AB0" w:rsidRDefault="00CF6DC3" w:rsidP="006475E7">
      <w:pPr>
        <w:pStyle w:val="Heading2"/>
        <w:ind w:left="0"/>
        <w:rPr>
          <w:rStyle w:val="IntenseReference"/>
          <w:rFonts w:asciiTheme="minorHAnsi" w:hAnsiTheme="minorHAnsi"/>
          <w:b/>
        </w:rPr>
      </w:pPr>
      <w:bookmarkStart w:id="14" w:name="_Toc49779356"/>
      <w:r w:rsidRPr="004F4AB0">
        <w:rPr>
          <w:rStyle w:val="IntenseReference"/>
          <w:rFonts w:asciiTheme="minorHAnsi" w:hAnsiTheme="minorHAnsi"/>
          <w:b/>
        </w:rPr>
        <w:t>M</w:t>
      </w:r>
      <w:r w:rsidR="00B43813" w:rsidRPr="004F4AB0">
        <w:rPr>
          <w:rStyle w:val="IntenseReference"/>
          <w:rFonts w:asciiTheme="minorHAnsi" w:hAnsiTheme="minorHAnsi"/>
          <w:b/>
        </w:rPr>
        <w:t>c</w:t>
      </w:r>
      <w:r w:rsidRPr="004F4AB0">
        <w:rPr>
          <w:rStyle w:val="IntenseReference"/>
          <w:rFonts w:asciiTheme="minorHAnsi" w:hAnsiTheme="minorHAnsi"/>
          <w:b/>
        </w:rPr>
        <w:t>Gill ID</w:t>
      </w:r>
      <w:bookmarkEnd w:id="14"/>
      <w:r w:rsidR="00765CE8" w:rsidRPr="004F4AB0">
        <w:rPr>
          <w:rStyle w:val="IntenseReference"/>
          <w:rFonts w:asciiTheme="minorHAnsi" w:hAnsiTheme="minorHAnsi"/>
          <w:b/>
        </w:rPr>
        <w:t xml:space="preserve">  </w:t>
      </w:r>
    </w:p>
    <w:p w14:paraId="1630C407" w14:textId="77777777" w:rsidR="00CC52B1" w:rsidRPr="00B43813" w:rsidRDefault="00CC52B1" w:rsidP="00BE22F1">
      <w:pPr>
        <w:pStyle w:val="NoSpacing"/>
        <w:rPr>
          <w:lang w:val="en-CA"/>
        </w:rPr>
      </w:pPr>
      <w:r w:rsidRPr="00031C6D">
        <w:rPr>
          <w:rStyle w:val="Emphasis"/>
          <w:b w:val="0"/>
          <w:i w:val="0"/>
          <w:lang w:val="en-CA"/>
        </w:rPr>
        <w:t xml:space="preserve">Enter your 9-digit McGill identification number.  </w:t>
      </w:r>
      <w:r w:rsidRPr="00924E54">
        <w:rPr>
          <w:rStyle w:val="Emphasis"/>
          <w:b w:val="0"/>
          <w:i w:val="0"/>
          <w:lang w:val="en-CA"/>
        </w:rPr>
        <w:t>You receive this number once Step 1 of you</w:t>
      </w:r>
      <w:r w:rsidR="00EF413C">
        <w:rPr>
          <w:rStyle w:val="Emphasis"/>
          <w:b w:val="0"/>
          <w:i w:val="0"/>
          <w:lang w:val="en-CA"/>
        </w:rPr>
        <w:t>r</w:t>
      </w:r>
      <w:r w:rsidRPr="00924E54">
        <w:rPr>
          <w:rStyle w:val="Emphasis"/>
          <w:b w:val="0"/>
          <w:i w:val="0"/>
          <w:lang w:val="en-CA"/>
        </w:rPr>
        <w:t xml:space="preserve"> application</w:t>
      </w:r>
      <w:r w:rsidRPr="00B43813">
        <w:rPr>
          <w:rStyle w:val="Emphasis"/>
          <w:b w:val="0"/>
          <w:i w:val="0"/>
          <w:lang w:val="en-CA"/>
        </w:rPr>
        <w:t xml:space="preserve"> has been completed and your payment has been processed.</w:t>
      </w:r>
    </w:p>
    <w:p w14:paraId="67DCFA3C" w14:textId="77777777" w:rsidR="00F34761" w:rsidRPr="004F4AB0" w:rsidRDefault="00B43813" w:rsidP="006475E7">
      <w:pPr>
        <w:pStyle w:val="Heading2"/>
        <w:ind w:left="0"/>
        <w:rPr>
          <w:rStyle w:val="IntenseReference"/>
          <w:rFonts w:asciiTheme="minorHAnsi" w:hAnsiTheme="minorHAnsi"/>
          <w:b/>
        </w:rPr>
      </w:pPr>
      <w:bookmarkStart w:id="15" w:name="_Toc49779357"/>
      <w:r w:rsidRPr="004F4AB0">
        <w:rPr>
          <w:rStyle w:val="IntenseReference"/>
          <w:rFonts w:asciiTheme="minorHAnsi" w:hAnsiTheme="minorHAnsi"/>
          <w:b/>
        </w:rPr>
        <w:t>PROGRAM</w:t>
      </w:r>
      <w:bookmarkEnd w:id="15"/>
      <w:r w:rsidRPr="004F4AB0">
        <w:rPr>
          <w:rStyle w:val="IntenseReference"/>
          <w:rFonts w:asciiTheme="minorHAnsi" w:hAnsiTheme="minorHAnsi"/>
          <w:b/>
        </w:rPr>
        <w:t xml:space="preserve">  </w:t>
      </w:r>
    </w:p>
    <w:p w14:paraId="2378CAC2" w14:textId="77777777" w:rsidR="00721C2D" w:rsidRDefault="00F11A1E" w:rsidP="00BE22F1">
      <w:pPr>
        <w:pStyle w:val="NoSpacing"/>
        <w:rPr>
          <w:rStyle w:val="Emphasis"/>
          <w:b w:val="0"/>
          <w:i w:val="0"/>
          <w:lang w:val="en-CA"/>
        </w:rPr>
      </w:pPr>
      <w:r w:rsidRPr="00917304">
        <w:rPr>
          <w:rStyle w:val="Emphasis"/>
          <w:b w:val="0"/>
          <w:i w:val="0"/>
          <w:lang w:val="en-CA"/>
        </w:rPr>
        <w:t xml:space="preserve">Select (from a </w:t>
      </w:r>
      <w:r w:rsidR="000F79AF">
        <w:rPr>
          <w:rStyle w:val="Emphasis"/>
          <w:b w:val="0"/>
          <w:i w:val="0"/>
          <w:lang w:val="en-CA"/>
        </w:rPr>
        <w:t>dropdown</w:t>
      </w:r>
      <w:r w:rsidRPr="00917304">
        <w:rPr>
          <w:rStyle w:val="Emphasis"/>
          <w:b w:val="0"/>
          <w:i w:val="0"/>
          <w:lang w:val="en-CA"/>
        </w:rPr>
        <w:t xml:space="preserve"> list) </w:t>
      </w:r>
      <w:r w:rsidR="00450D01" w:rsidRPr="00917304">
        <w:rPr>
          <w:rStyle w:val="Emphasis"/>
          <w:b w:val="0"/>
          <w:i w:val="0"/>
          <w:lang w:val="en-CA"/>
        </w:rPr>
        <w:t>the short name of the program</w:t>
      </w:r>
      <w:r w:rsidRPr="00917304">
        <w:rPr>
          <w:rStyle w:val="Emphasis"/>
          <w:b w:val="0"/>
          <w:i w:val="0"/>
          <w:lang w:val="en-CA"/>
        </w:rPr>
        <w:t xml:space="preserve"> </w:t>
      </w:r>
      <w:r w:rsidR="00450D01" w:rsidRPr="00917304">
        <w:rPr>
          <w:rStyle w:val="Emphasis"/>
          <w:b w:val="0"/>
          <w:i w:val="0"/>
          <w:lang w:val="en-CA"/>
        </w:rPr>
        <w:t>to which you are applying</w:t>
      </w:r>
      <w:r w:rsidR="00870CFE" w:rsidRPr="00917304">
        <w:rPr>
          <w:rStyle w:val="Emphasis"/>
          <w:b w:val="0"/>
          <w:i w:val="0"/>
          <w:lang w:val="en-CA"/>
        </w:rPr>
        <w:t xml:space="preserve">.  </w:t>
      </w:r>
      <w:bookmarkStart w:id="16" w:name="_Toc332807265"/>
    </w:p>
    <w:p w14:paraId="69FEE886" w14:textId="77777777" w:rsidR="00F34761" w:rsidRPr="00C756BE" w:rsidRDefault="00B43813" w:rsidP="00C756BE">
      <w:pPr>
        <w:pStyle w:val="Heading2"/>
        <w:ind w:left="0"/>
        <w:rPr>
          <w:rStyle w:val="IntenseReference"/>
          <w:rFonts w:asciiTheme="minorHAnsi" w:hAnsiTheme="minorHAnsi"/>
          <w:b/>
        </w:rPr>
      </w:pPr>
      <w:bookmarkStart w:id="17" w:name="_Toc49779358"/>
      <w:bookmarkEnd w:id="16"/>
      <w:r w:rsidRPr="00C756BE">
        <w:rPr>
          <w:rStyle w:val="IntenseReference"/>
          <w:rFonts w:asciiTheme="minorHAnsi" w:hAnsiTheme="minorHAnsi"/>
          <w:b/>
        </w:rPr>
        <w:t>APPLICANT CATEGORY</w:t>
      </w:r>
      <w:bookmarkEnd w:id="17"/>
      <w:r w:rsidRPr="00C756BE">
        <w:rPr>
          <w:rStyle w:val="IntenseReference"/>
          <w:rFonts w:asciiTheme="minorHAnsi" w:hAnsiTheme="minorHAnsi"/>
          <w:b/>
        </w:rPr>
        <w:t xml:space="preserve">  </w:t>
      </w:r>
    </w:p>
    <w:p w14:paraId="732B5D7B" w14:textId="77777777" w:rsidR="00DE14C4" w:rsidRPr="00031C6D" w:rsidRDefault="00F11A1E" w:rsidP="004F4AB0">
      <w:pPr>
        <w:ind w:left="0" w:firstLine="0"/>
        <w:rPr>
          <w:b/>
          <w:i/>
          <w:lang w:val="en-CA"/>
        </w:rPr>
      </w:pPr>
      <w:r w:rsidRPr="00924E54">
        <w:rPr>
          <w:rStyle w:val="Emphasis"/>
          <w:b w:val="0"/>
          <w:i w:val="0"/>
          <w:lang w:val="en-CA"/>
        </w:rPr>
        <w:lastRenderedPageBreak/>
        <w:t xml:space="preserve">Select (from a </w:t>
      </w:r>
      <w:r w:rsidR="000F79AF">
        <w:rPr>
          <w:rStyle w:val="Emphasis"/>
          <w:b w:val="0"/>
          <w:i w:val="0"/>
          <w:lang w:val="en-CA"/>
        </w:rPr>
        <w:t>dropdown</w:t>
      </w:r>
      <w:r w:rsidRPr="00924E54">
        <w:rPr>
          <w:rStyle w:val="Emphasis"/>
          <w:b w:val="0"/>
          <w:i w:val="0"/>
          <w:lang w:val="en-CA"/>
        </w:rPr>
        <w:t xml:space="preserve"> list) the short name of the Applicant Category in which you are applying</w:t>
      </w:r>
      <w:r w:rsidR="00DE14C4" w:rsidRPr="00924E54">
        <w:rPr>
          <w:rStyle w:val="Emphasis"/>
          <w:b w:val="0"/>
          <w:i w:val="0"/>
          <w:lang w:val="en-CA"/>
        </w:rPr>
        <w:t xml:space="preserve">.  </w:t>
      </w:r>
    </w:p>
    <w:tbl>
      <w:tblPr>
        <w:tblStyle w:val="LightList-Accent5"/>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678"/>
      </w:tblGrid>
      <w:tr w:rsidR="00CF6DC3" w:rsidRPr="00B43813" w14:paraId="6F44A397" w14:textId="77777777" w:rsidTr="00CB7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shd w:val="clear" w:color="auto" w:fill="C4BC96" w:themeFill="background2" w:themeFillShade="BF"/>
          </w:tcPr>
          <w:p w14:paraId="61AE1ABD" w14:textId="77777777" w:rsidR="00CF6DC3" w:rsidRPr="00B43813" w:rsidRDefault="00CF6DC3" w:rsidP="00CF6DC3">
            <w:pPr>
              <w:rPr>
                <w:lang w:val="en-CA"/>
              </w:rPr>
            </w:pPr>
          </w:p>
        </w:tc>
      </w:tr>
      <w:tr w:rsidR="00765CE8" w:rsidRPr="00B43813" w14:paraId="67EDA016" w14:textId="77777777" w:rsidTr="00CB7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3744DD61" w14:textId="77777777" w:rsidR="00765CE8" w:rsidRPr="00031C6D" w:rsidRDefault="00765CE8" w:rsidP="00765CE8">
            <w:pPr>
              <w:rPr>
                <w:color w:val="000000"/>
                <w:lang w:val="en-CA"/>
              </w:rPr>
            </w:pPr>
            <w:r w:rsidRPr="00031C6D">
              <w:rPr>
                <w:lang w:val="en-CA"/>
              </w:rPr>
              <w:t>MD-ROQ-U (Québec resident, university-level)</w:t>
            </w:r>
          </w:p>
        </w:tc>
      </w:tr>
      <w:tr w:rsidR="00765CE8" w:rsidRPr="00B43813" w14:paraId="61933BFC" w14:textId="77777777" w:rsidTr="00CB7727">
        <w:tc>
          <w:tcPr>
            <w:cnfStyle w:val="001000000000" w:firstRow="0" w:lastRow="0" w:firstColumn="1" w:lastColumn="0" w:oddVBand="0" w:evenVBand="0" w:oddHBand="0" w:evenHBand="0" w:firstRowFirstColumn="0" w:firstRowLastColumn="0" w:lastRowFirstColumn="0" w:lastRowLastColumn="0"/>
            <w:tcW w:w="6678" w:type="dxa"/>
          </w:tcPr>
          <w:p w14:paraId="410B178C" w14:textId="77777777" w:rsidR="00765CE8" w:rsidRPr="00031C6D" w:rsidRDefault="00765CE8" w:rsidP="00765CE8">
            <w:pPr>
              <w:rPr>
                <w:color w:val="000000"/>
                <w:lang w:val="en-CA"/>
              </w:rPr>
            </w:pPr>
            <w:r w:rsidRPr="00031C6D">
              <w:rPr>
                <w:lang w:val="en-CA"/>
              </w:rPr>
              <w:t>MD-CDN (Canadian (non-QC) resident)</w:t>
            </w:r>
          </w:p>
        </w:tc>
      </w:tr>
      <w:tr w:rsidR="00765CE8" w:rsidRPr="00B43813" w14:paraId="5744FD7C" w14:textId="77777777" w:rsidTr="00CB7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6871227D" w14:textId="77777777" w:rsidR="00765CE8" w:rsidRPr="00031C6D" w:rsidRDefault="00765CE8" w:rsidP="00765CE8">
            <w:pPr>
              <w:rPr>
                <w:color w:val="000000"/>
                <w:lang w:val="en-CA"/>
              </w:rPr>
            </w:pPr>
            <w:r w:rsidRPr="00031C6D">
              <w:rPr>
                <w:lang w:val="en-CA"/>
              </w:rPr>
              <w:t>MD-INTL (International resident)</w:t>
            </w:r>
          </w:p>
        </w:tc>
      </w:tr>
      <w:tr w:rsidR="00765CE8" w:rsidRPr="00B43813" w14:paraId="58993D59" w14:textId="77777777" w:rsidTr="00CB7727">
        <w:tc>
          <w:tcPr>
            <w:cnfStyle w:val="001000000000" w:firstRow="0" w:lastRow="0" w:firstColumn="1" w:lastColumn="0" w:oddVBand="0" w:evenVBand="0" w:oddHBand="0" w:evenHBand="0" w:firstRowFirstColumn="0" w:firstRowLastColumn="0" w:lastRowFirstColumn="0" w:lastRowLastColumn="0"/>
            <w:tcW w:w="6678" w:type="dxa"/>
          </w:tcPr>
          <w:p w14:paraId="0CBD635A" w14:textId="73DCF88E" w:rsidR="00765CE8" w:rsidRPr="00031C6D" w:rsidRDefault="008462F3" w:rsidP="00765CE8">
            <w:pPr>
              <w:rPr>
                <w:color w:val="000000"/>
                <w:lang w:val="en-CA"/>
              </w:rPr>
            </w:pPr>
            <w:r>
              <w:rPr>
                <w:lang w:val="en-CA"/>
              </w:rPr>
              <w:t>MD-FNIN (First Nations, Inuit</w:t>
            </w:r>
            <w:r w:rsidR="00765CE8" w:rsidRPr="00031C6D">
              <w:rPr>
                <w:lang w:val="en-CA"/>
              </w:rPr>
              <w:t>)</w:t>
            </w:r>
            <w:r w:rsidR="00BA44CC">
              <w:rPr>
                <w:lang w:val="en-CA"/>
              </w:rPr>
              <w:t xml:space="preserve">  </w:t>
            </w:r>
            <w:r w:rsidR="00BA44CC" w:rsidRPr="00BA44CC">
              <w:rPr>
                <w:b w:val="0"/>
                <w:bCs w:val="0"/>
                <w:i/>
                <w:iCs/>
                <w:highlight w:val="yellow"/>
                <w:lang w:val="en-CA"/>
              </w:rPr>
              <w:sym w:font="Wingdings" w:char="F0DF"/>
            </w:r>
            <w:r w:rsidR="00BA44CC" w:rsidRPr="00BA44CC">
              <w:rPr>
                <w:b w:val="0"/>
                <w:bCs w:val="0"/>
                <w:i/>
                <w:iCs/>
                <w:highlight w:val="yellow"/>
                <w:lang w:val="en-CA"/>
              </w:rPr>
              <w:t>For Quebec residents only</w:t>
            </w:r>
          </w:p>
        </w:tc>
      </w:tr>
    </w:tbl>
    <w:p w14:paraId="20DCF37D" w14:textId="77777777" w:rsidR="00D816E0" w:rsidRDefault="00D816E0" w:rsidP="008073F6">
      <w:pPr>
        <w:ind w:left="0" w:firstLine="0"/>
        <w:rPr>
          <w:rStyle w:val="Emphasis"/>
          <w:i w:val="0"/>
        </w:rPr>
      </w:pPr>
    </w:p>
    <w:p w14:paraId="0C49A173" w14:textId="48E55439" w:rsidR="007A22B4" w:rsidRDefault="00EE6E02" w:rsidP="008073F6">
      <w:pPr>
        <w:ind w:left="0" w:firstLine="0"/>
        <w:rPr>
          <w:rStyle w:val="Emphasis"/>
          <w:i w:val="0"/>
        </w:rPr>
      </w:pPr>
      <w:r w:rsidRPr="00791203">
        <w:rPr>
          <w:rStyle w:val="Emphasis"/>
          <w:i w:val="0"/>
        </w:rPr>
        <w:t>Medicine applicants:</w:t>
      </w:r>
      <w:r w:rsidR="007A22B4" w:rsidRPr="00791203">
        <w:rPr>
          <w:rStyle w:val="Emphasis"/>
          <w:i w:val="0"/>
        </w:rPr>
        <w:t xml:space="preserve"> Optional Pathways.</w:t>
      </w:r>
    </w:p>
    <w:p w14:paraId="08D49781" w14:textId="5DD34754" w:rsidR="007A22B4" w:rsidRDefault="007A22B4" w:rsidP="008073F6">
      <w:pPr>
        <w:ind w:left="0" w:firstLine="0"/>
        <w:rPr>
          <w:rStyle w:val="Emphasis"/>
          <w:b w:val="0"/>
          <w:bCs w:val="0"/>
          <w:i w:val="0"/>
        </w:rPr>
      </w:pPr>
      <w:r>
        <w:rPr>
          <w:rStyle w:val="Emphasis"/>
          <w:b w:val="0"/>
          <w:bCs w:val="0"/>
          <w:i w:val="0"/>
        </w:rPr>
        <w:t xml:space="preserve">Several additional application pathways are available. </w:t>
      </w:r>
      <w:r w:rsidR="00D816E0">
        <w:rPr>
          <w:rStyle w:val="Emphasis"/>
          <w:b w:val="0"/>
          <w:bCs w:val="0"/>
          <w:i w:val="0"/>
        </w:rPr>
        <w:t xml:space="preserve"> Read the eligibility information and </w:t>
      </w:r>
      <w:r w:rsidR="00BA44CC">
        <w:rPr>
          <w:rStyle w:val="Emphasis"/>
          <w:b w:val="0"/>
          <w:bCs w:val="0"/>
          <w:i w:val="0"/>
        </w:rPr>
        <w:t>use the drop-down to indicate</w:t>
      </w:r>
      <w:r w:rsidR="00D816E0">
        <w:rPr>
          <w:rStyle w:val="Emphasis"/>
          <w:b w:val="0"/>
          <w:bCs w:val="0"/>
          <w:i w:val="0"/>
        </w:rPr>
        <w:t xml:space="preserve"> if you are eligible and wish to be considered.</w:t>
      </w:r>
    </w:p>
    <w:p w14:paraId="0F28019B" w14:textId="77777777" w:rsidR="00D816E0" w:rsidRPr="007A22B4" w:rsidRDefault="00D816E0" w:rsidP="008073F6">
      <w:pPr>
        <w:ind w:left="0" w:firstLine="0"/>
        <w:rPr>
          <w:rStyle w:val="Emphasis"/>
          <w:b w:val="0"/>
          <w:bCs w:val="0"/>
          <w:i w:val="0"/>
        </w:rPr>
      </w:pPr>
    </w:p>
    <w:p w14:paraId="180905A1" w14:textId="1AFB4AFC" w:rsidR="00D816E0" w:rsidRPr="00D816E0" w:rsidRDefault="00D816E0" w:rsidP="00D816E0">
      <w:pPr>
        <w:pStyle w:val="ListParagraph"/>
        <w:numPr>
          <w:ilvl w:val="0"/>
          <w:numId w:val="33"/>
        </w:numPr>
        <w:spacing w:before="0" w:after="160" w:line="252" w:lineRule="auto"/>
        <w:rPr>
          <w:rFonts w:eastAsiaTheme="minorHAnsi"/>
        </w:rPr>
      </w:pPr>
      <w:r w:rsidRPr="00D816E0">
        <w:rPr>
          <w:b/>
          <w:bCs/>
        </w:rPr>
        <w:t>Full-time members of the Canadian Armed Forces</w:t>
      </w:r>
      <w:r w:rsidRPr="00D816E0">
        <w:t xml:space="preserve"> may be eligible for the </w:t>
      </w:r>
      <w:proofErr w:type="spellStart"/>
      <w:r w:rsidRPr="00D816E0">
        <w:rPr>
          <w:i/>
          <w:iCs/>
        </w:rPr>
        <w:t>Programme</w:t>
      </w:r>
      <w:proofErr w:type="spellEnd"/>
      <w:r w:rsidRPr="00D816E0">
        <w:rPr>
          <w:i/>
          <w:iCs/>
        </w:rPr>
        <w:t xml:space="preserve"> </w:t>
      </w:r>
      <w:proofErr w:type="spellStart"/>
      <w:r w:rsidRPr="00D816E0">
        <w:rPr>
          <w:i/>
          <w:iCs/>
        </w:rPr>
        <w:t>militaire</w:t>
      </w:r>
      <w:proofErr w:type="spellEnd"/>
      <w:r w:rsidRPr="00D816E0">
        <w:rPr>
          <w:i/>
          <w:iCs/>
        </w:rPr>
        <w:t xml:space="preserve"> </w:t>
      </w:r>
      <w:proofErr w:type="spellStart"/>
      <w:r w:rsidRPr="00D816E0">
        <w:rPr>
          <w:i/>
          <w:iCs/>
        </w:rPr>
        <w:t>d'études</w:t>
      </w:r>
      <w:proofErr w:type="spellEnd"/>
      <w:r w:rsidRPr="00D816E0">
        <w:rPr>
          <w:i/>
          <w:iCs/>
        </w:rPr>
        <w:t xml:space="preserve"> </w:t>
      </w:r>
      <w:proofErr w:type="spellStart"/>
      <w:r w:rsidRPr="00D816E0">
        <w:rPr>
          <w:i/>
          <w:iCs/>
        </w:rPr>
        <w:t>en</w:t>
      </w:r>
      <w:proofErr w:type="spellEnd"/>
      <w:r w:rsidRPr="00D816E0">
        <w:rPr>
          <w:i/>
          <w:iCs/>
        </w:rPr>
        <w:t xml:space="preserve"> </w:t>
      </w:r>
      <w:proofErr w:type="spellStart"/>
      <w:r w:rsidRPr="00D816E0">
        <w:rPr>
          <w:i/>
          <w:iCs/>
        </w:rPr>
        <w:t>médecine</w:t>
      </w:r>
      <w:proofErr w:type="spellEnd"/>
      <w:r w:rsidRPr="00D816E0">
        <w:t xml:space="preserve"> (training in French only</w:t>
      </w:r>
      <w:r>
        <w:t xml:space="preserve">. </w:t>
      </w:r>
      <w:hyperlink r:id="rId20" w:history="1">
        <w:r w:rsidRPr="00D816E0">
          <w:rPr>
            <w:rStyle w:val="Hyperlink"/>
          </w:rPr>
          <w:t>Read the eligibility requirements</w:t>
        </w:r>
      </w:hyperlink>
      <w:r w:rsidRPr="00D816E0">
        <w:t xml:space="preserve">. </w:t>
      </w:r>
    </w:p>
    <w:p w14:paraId="18E92D55" w14:textId="0390159C" w:rsidR="00D816E0" w:rsidRPr="00D816E0" w:rsidRDefault="00D816E0" w:rsidP="00D816E0">
      <w:pPr>
        <w:pStyle w:val="ListParagraph"/>
        <w:numPr>
          <w:ilvl w:val="0"/>
          <w:numId w:val="33"/>
        </w:numPr>
        <w:spacing w:before="0" w:after="160" w:line="252" w:lineRule="auto"/>
        <w:rPr>
          <w:bCs/>
          <w:iCs/>
        </w:rPr>
      </w:pPr>
      <w:r w:rsidRPr="00D816E0">
        <w:rPr>
          <w:b/>
          <w:bCs/>
        </w:rPr>
        <w:t>Indigenous residents of Canada (outside Quebec)</w:t>
      </w:r>
      <w:r w:rsidRPr="00D816E0">
        <w:t xml:space="preserve"> may be eligible for the Canadian Indigenous pathway.” </w:t>
      </w:r>
      <w:hyperlink r:id="rId21" w:history="1">
        <w:r w:rsidRPr="00BA44CC">
          <w:rPr>
            <w:rStyle w:val="Hyperlink"/>
          </w:rPr>
          <w:t>Read the eligibility requirements. </w:t>
        </w:r>
      </w:hyperlink>
      <w:r w:rsidR="00BA44CC">
        <w:t>(</w:t>
      </w:r>
      <w:proofErr w:type="gramStart"/>
      <w:r w:rsidR="00BA44CC">
        <w:t>select</w:t>
      </w:r>
      <w:proofErr w:type="gramEnd"/>
      <w:r w:rsidR="00BA44CC">
        <w:t xml:space="preserve"> the ‘Canadian’ tab on this page).</w:t>
      </w:r>
      <w:r w:rsidRPr="00D816E0">
        <w:t xml:space="preserve"> </w:t>
      </w:r>
      <w:r w:rsidRPr="00D816E0">
        <w:rPr>
          <w:i/>
          <w:iCs/>
        </w:rPr>
        <w:t>Note-First Nations &amp; Inuit residents of Quebec should select the “MD-FNIN” program in the Applicant Category field and do not check this box</w:t>
      </w:r>
      <w:r w:rsidR="00BA44CC">
        <w:rPr>
          <w:i/>
          <w:iCs/>
        </w:rPr>
        <w:t xml:space="preserve"> –</w:t>
      </w:r>
      <w:hyperlink r:id="rId22" w:history="1">
        <w:r w:rsidR="00BA44CC" w:rsidRPr="00BA44CC">
          <w:rPr>
            <w:rStyle w:val="Hyperlink"/>
            <w:i/>
            <w:iCs/>
          </w:rPr>
          <w:t>see details for the Quebec pathway here</w:t>
        </w:r>
      </w:hyperlink>
      <w:r w:rsidR="00BA44CC">
        <w:rPr>
          <w:i/>
          <w:iCs/>
        </w:rPr>
        <w:t>-select the ‘Quebec’ tab)</w:t>
      </w:r>
      <w:r w:rsidRPr="00D816E0">
        <w:rPr>
          <w:i/>
          <w:iCs/>
        </w:rPr>
        <w:t>.</w:t>
      </w:r>
      <w:r w:rsidR="00BA44CC">
        <w:rPr>
          <w:i/>
          <w:iCs/>
        </w:rPr>
        <w:t xml:space="preserve"> </w:t>
      </w:r>
      <w:r w:rsidR="00BA44CC">
        <w:t>Additional checklist items will be added to your file after your workbook is processed by the office.</w:t>
      </w:r>
    </w:p>
    <w:p w14:paraId="5BB2C7CB" w14:textId="4BDD5B63" w:rsidR="00BA44CC" w:rsidRPr="00BA44CC" w:rsidRDefault="00BA44CC" w:rsidP="00D816E0">
      <w:pPr>
        <w:pStyle w:val="ListParagraph"/>
        <w:numPr>
          <w:ilvl w:val="0"/>
          <w:numId w:val="33"/>
        </w:numPr>
        <w:spacing w:before="0" w:after="160" w:line="252" w:lineRule="auto"/>
        <w:rPr>
          <w:bCs/>
          <w:iCs/>
        </w:rPr>
      </w:pPr>
      <w:r w:rsidRPr="00BA44CC">
        <w:rPr>
          <w:b/>
          <w:iCs/>
        </w:rPr>
        <w:t>Quebec residents who self-identify as Black</w:t>
      </w:r>
      <w:r>
        <w:rPr>
          <w:bCs/>
          <w:iCs/>
        </w:rPr>
        <w:t xml:space="preserve"> may be eligible for the Black Candidate Pathway. </w:t>
      </w:r>
      <w:hyperlink r:id="rId23" w:history="1">
        <w:r w:rsidRPr="00BA44CC">
          <w:rPr>
            <w:rStyle w:val="Hyperlink"/>
            <w:bCs/>
            <w:iCs/>
          </w:rPr>
          <w:t>Read the eligibility requirements.</w:t>
        </w:r>
      </w:hyperlink>
      <w:r>
        <w:rPr>
          <w:bCs/>
          <w:iCs/>
        </w:rPr>
        <w:t xml:space="preserve"> </w:t>
      </w:r>
      <w:r>
        <w:t>Additional checklist items will be added to your file after your workbook is processed by the office.</w:t>
      </w:r>
    </w:p>
    <w:p w14:paraId="1B8FFE39" w14:textId="0D644B8B" w:rsidR="00EE6E02" w:rsidRPr="00D816E0" w:rsidRDefault="00D816E0" w:rsidP="00D816E0">
      <w:pPr>
        <w:pStyle w:val="ListParagraph"/>
        <w:numPr>
          <w:ilvl w:val="0"/>
          <w:numId w:val="33"/>
        </w:numPr>
        <w:spacing w:before="0" w:after="160" w:line="252" w:lineRule="auto"/>
        <w:rPr>
          <w:rStyle w:val="Emphasis"/>
          <w:b w:val="0"/>
          <w:i w:val="0"/>
        </w:rPr>
      </w:pPr>
      <w:r w:rsidRPr="00D816E0">
        <w:rPr>
          <w:b/>
          <w:bCs/>
        </w:rPr>
        <w:t xml:space="preserve">Quebec residents who attended a </w:t>
      </w:r>
      <w:r w:rsidRPr="00D816E0">
        <w:rPr>
          <w:b/>
          <w:bCs/>
          <w:u w:val="single"/>
        </w:rPr>
        <w:t>Quebec public high school</w:t>
      </w:r>
      <w:r w:rsidRPr="00D816E0">
        <w:rPr>
          <w:b/>
          <w:bCs/>
        </w:rPr>
        <w:t xml:space="preserve"> in a rural or small population </w:t>
      </w:r>
      <w:proofErr w:type="spellStart"/>
      <w:r w:rsidRPr="00D816E0">
        <w:rPr>
          <w:b/>
          <w:bCs/>
        </w:rPr>
        <w:t>centre</w:t>
      </w:r>
      <w:proofErr w:type="spellEnd"/>
      <w:r w:rsidRPr="00D816E0">
        <w:t xml:space="preserve"> may be eligible for the Rural or Small Population Pathway.</w:t>
      </w:r>
      <w:r>
        <w:t xml:space="preserve"> Consult the </w:t>
      </w:r>
      <w:hyperlink r:id="rId24" w:anchor="tPopDwell" w:history="1">
        <w:r w:rsidRPr="00D816E0">
          <w:rPr>
            <w:rStyle w:val="Hyperlink"/>
            <w:bCs/>
            <w:iCs/>
          </w:rPr>
          <w:t xml:space="preserve">List of Quebec population </w:t>
        </w:r>
        <w:proofErr w:type="spellStart"/>
        <w:r w:rsidRPr="00D816E0">
          <w:rPr>
            <w:rStyle w:val="Hyperlink"/>
            <w:bCs/>
            <w:iCs/>
          </w:rPr>
          <w:t>centres</w:t>
        </w:r>
        <w:proofErr w:type="spellEnd"/>
      </w:hyperlink>
      <w:r w:rsidRPr="00D816E0">
        <w:rPr>
          <w:bCs/>
          <w:iCs/>
        </w:rPr>
        <w:t xml:space="preserve">, </w:t>
      </w:r>
      <w:r w:rsidRPr="00D816E0">
        <w:rPr>
          <w:rFonts w:ascii="Calibri" w:hAnsi="Calibri"/>
          <w:u w:val="single"/>
        </w:rPr>
        <w:t xml:space="preserve"> </w:t>
      </w:r>
      <w:hyperlink r:id="rId25" w:history="1">
        <w:r w:rsidRPr="00D816E0">
          <w:rPr>
            <w:rStyle w:val="Hyperlink"/>
            <w:bCs/>
            <w:iCs/>
          </w:rPr>
          <w:t>Read the eligibility requirements.</w:t>
        </w:r>
      </w:hyperlink>
      <w:r w:rsidRPr="00D816E0">
        <w:rPr>
          <w:bCs/>
          <w:iCs/>
        </w:rPr>
        <w:t xml:space="preserve"> </w:t>
      </w:r>
      <w:r w:rsidRPr="00D816E0">
        <w:t> </w:t>
      </w:r>
      <w:r>
        <w:t xml:space="preserve">You must provide the </w:t>
      </w:r>
      <w:r w:rsidR="00EE6E02" w:rsidRPr="00D816E0">
        <w:rPr>
          <w:rStyle w:val="Emphasis"/>
          <w:b w:val="0"/>
          <w:i w:val="0"/>
        </w:rPr>
        <w:t xml:space="preserve">name, postal code and number of years </w:t>
      </w:r>
      <w:r>
        <w:rPr>
          <w:rStyle w:val="Emphasis"/>
          <w:b w:val="0"/>
          <w:i w:val="0"/>
        </w:rPr>
        <w:t>you</w:t>
      </w:r>
      <w:r w:rsidR="00EE6E02" w:rsidRPr="00D816E0">
        <w:rPr>
          <w:rStyle w:val="Emphasis"/>
          <w:b w:val="0"/>
          <w:i w:val="0"/>
        </w:rPr>
        <w:t xml:space="preserve"> attended a public high school in Quebec located in a rural or small population area.</w:t>
      </w:r>
      <w:r w:rsidRPr="00D816E0">
        <w:rPr>
          <w:rStyle w:val="Emphasis"/>
          <w:b w:val="0"/>
          <w:i w:val="0"/>
        </w:rPr>
        <w:t xml:space="preserve">  </w:t>
      </w:r>
      <w:r w:rsidRPr="00D816E0">
        <w:rPr>
          <w:rStyle w:val="Emphasis"/>
          <w:b w:val="0"/>
          <w:iCs w:val="0"/>
        </w:rPr>
        <w:t>Note- do not select this pathway or enter any high school information if you attended a private school in Quebec, or any high school outside Quebec.</w:t>
      </w:r>
    </w:p>
    <w:p w14:paraId="785EF40C" w14:textId="77777777" w:rsidR="00A97B91" w:rsidRDefault="00A97B91" w:rsidP="008073F6">
      <w:pPr>
        <w:ind w:left="0" w:firstLine="0"/>
        <w:rPr>
          <w:rStyle w:val="Emphasis"/>
          <w:i w:val="0"/>
        </w:rPr>
        <w:sectPr w:rsidR="00A97B91" w:rsidSect="004F4AB0">
          <w:pgSz w:w="12240" w:h="15840"/>
          <w:pgMar w:top="1440" w:right="1440" w:bottom="1440" w:left="1440" w:header="708" w:footer="708" w:gutter="0"/>
          <w:cols w:space="708"/>
          <w:docGrid w:linePitch="360"/>
        </w:sectPr>
      </w:pPr>
    </w:p>
    <w:p w14:paraId="34D277B6" w14:textId="1F7576E5" w:rsidR="009F155A" w:rsidRDefault="009F155A" w:rsidP="008073F6">
      <w:pPr>
        <w:ind w:left="0" w:firstLine="0"/>
        <w:rPr>
          <w:rStyle w:val="Emphasis"/>
          <w:i w:val="0"/>
        </w:rPr>
      </w:pPr>
    </w:p>
    <w:p w14:paraId="2EB88E4D" w14:textId="77777777" w:rsidR="00DE14C4" w:rsidRPr="004F4AB0" w:rsidRDefault="00924E54" w:rsidP="00CB7727">
      <w:pPr>
        <w:pStyle w:val="Heading1"/>
        <w:ind w:left="0"/>
        <w:rPr>
          <w:rFonts w:asciiTheme="minorHAnsi" w:hAnsiTheme="minorHAnsi"/>
          <w:caps/>
          <w:lang w:val="en-CA"/>
        </w:rPr>
      </w:pPr>
      <w:bookmarkStart w:id="18" w:name="_Toc49779359"/>
      <w:r w:rsidRPr="004F4AB0">
        <w:rPr>
          <w:rFonts w:asciiTheme="minorHAnsi" w:hAnsiTheme="minorHAnsi"/>
          <w:caps/>
          <w:lang w:val="en-CA"/>
        </w:rPr>
        <w:t>S</w:t>
      </w:r>
      <w:r w:rsidR="00362422" w:rsidRPr="004F4AB0">
        <w:rPr>
          <w:rFonts w:asciiTheme="minorHAnsi" w:hAnsiTheme="minorHAnsi"/>
          <w:caps/>
          <w:lang w:val="en-CA"/>
        </w:rPr>
        <w:t xml:space="preserve">ection </w:t>
      </w:r>
      <w:r w:rsidR="00B953A5" w:rsidRPr="004F4AB0">
        <w:rPr>
          <w:rFonts w:asciiTheme="minorHAnsi" w:hAnsiTheme="minorHAnsi"/>
          <w:caps/>
          <w:lang w:val="en-CA"/>
        </w:rPr>
        <w:t xml:space="preserve">2: </w:t>
      </w:r>
      <w:r w:rsidR="00694E7D" w:rsidRPr="004F4AB0">
        <w:rPr>
          <w:rFonts w:asciiTheme="minorHAnsi" w:hAnsiTheme="minorHAnsi"/>
          <w:caps/>
          <w:lang w:val="en-CA"/>
        </w:rPr>
        <w:t>SUMMARY OF POST-SECONDARY STUDIES</w:t>
      </w:r>
      <w:bookmarkEnd w:id="18"/>
      <w:r w:rsidR="00694E7D" w:rsidRPr="004F4AB0">
        <w:rPr>
          <w:rFonts w:asciiTheme="minorHAnsi" w:hAnsiTheme="minorHAnsi"/>
          <w:caps/>
          <w:lang w:val="en-CA"/>
        </w:rPr>
        <w:t xml:space="preserve"> </w:t>
      </w:r>
    </w:p>
    <w:p w14:paraId="7937DBD6" w14:textId="77777777" w:rsidR="006A498A" w:rsidRPr="00B43813" w:rsidRDefault="00B953A5" w:rsidP="00031C6D">
      <w:pPr>
        <w:pStyle w:val="NoSpacing"/>
        <w:shd w:val="clear" w:color="auto" w:fill="DDD9C3" w:themeFill="background2" w:themeFillShade="E6"/>
        <w:rPr>
          <w:lang w:val="en-CA"/>
        </w:rPr>
      </w:pPr>
      <w:r w:rsidRPr="00B43813">
        <w:rPr>
          <w:lang w:val="en-CA"/>
        </w:rPr>
        <w:t>This table is a summary of your entire post-secondary history, including</w:t>
      </w:r>
      <w:r w:rsidR="00846120" w:rsidRPr="00B43813">
        <w:rPr>
          <w:lang w:val="en-CA"/>
        </w:rPr>
        <w:t xml:space="preserve"> CÉGEP,</w:t>
      </w:r>
      <w:r w:rsidRPr="00B43813">
        <w:rPr>
          <w:lang w:val="en-CA"/>
        </w:rPr>
        <w:t xml:space="preserve"> graduate programs, study abroad or exchange sessions, independent or open studies, and applicable advanced secondary studies such as AP courses, A-Levels, </w:t>
      </w:r>
      <w:proofErr w:type="gramStart"/>
      <w:r w:rsidRPr="00B43813">
        <w:rPr>
          <w:lang w:val="en-CA"/>
        </w:rPr>
        <w:t>IBO</w:t>
      </w:r>
      <w:proofErr w:type="gramEnd"/>
      <w:r w:rsidRPr="00B43813">
        <w:rPr>
          <w:lang w:val="en-CA"/>
        </w:rPr>
        <w:t xml:space="preserve"> or French Baccalaureate.</w:t>
      </w:r>
    </w:p>
    <w:p w14:paraId="6EF9A5F6" w14:textId="77777777" w:rsidR="00631DC6" w:rsidRPr="004F4AB0" w:rsidRDefault="00631DC6" w:rsidP="00031C6D">
      <w:pPr>
        <w:pStyle w:val="Heading2"/>
        <w:ind w:left="0"/>
        <w:rPr>
          <w:rStyle w:val="IntenseReference"/>
          <w:rFonts w:asciiTheme="minorHAnsi" w:hAnsiTheme="minorHAnsi"/>
          <w:b/>
        </w:rPr>
      </w:pPr>
      <w:bookmarkStart w:id="19" w:name="_Toc49779360"/>
      <w:r w:rsidRPr="004F4AB0">
        <w:rPr>
          <w:rStyle w:val="IntenseReference"/>
          <w:rFonts w:asciiTheme="minorHAnsi" w:hAnsiTheme="minorHAnsi"/>
          <w:b/>
        </w:rPr>
        <w:t>PROGRAM TYPE</w:t>
      </w:r>
      <w:bookmarkEnd w:id="19"/>
      <w:r w:rsidRPr="004F4AB0">
        <w:rPr>
          <w:rStyle w:val="IntenseReference"/>
          <w:rFonts w:asciiTheme="minorHAnsi" w:hAnsiTheme="minorHAnsi"/>
          <w:b/>
        </w:rPr>
        <w:t xml:space="preserve"> </w:t>
      </w:r>
    </w:p>
    <w:p w14:paraId="7A60CD11" w14:textId="77777777" w:rsidR="00982EDD" w:rsidRPr="00585DC5" w:rsidRDefault="00982EDD" w:rsidP="00982EDD">
      <w:pPr>
        <w:rPr>
          <w:b/>
          <w:i/>
          <w:lang w:val="en-CA"/>
        </w:rPr>
      </w:pPr>
      <w:r w:rsidRPr="00585DC5">
        <w:rPr>
          <w:rStyle w:val="Emphasis"/>
          <w:b w:val="0"/>
          <w:i w:val="0"/>
          <w:lang w:val="en-CA"/>
        </w:rPr>
        <w:t xml:space="preserve">Select </w:t>
      </w:r>
      <w:r w:rsidR="00F8755E" w:rsidRPr="00585DC5">
        <w:rPr>
          <w:rStyle w:val="Emphasis"/>
          <w:b w:val="0"/>
          <w:i w:val="0"/>
          <w:lang w:val="en-CA"/>
        </w:rPr>
        <w:t xml:space="preserve">from the dropdown menu </w:t>
      </w:r>
      <w:r w:rsidRPr="00585DC5">
        <w:rPr>
          <w:rStyle w:val="Emphasis"/>
          <w:b w:val="0"/>
          <w:i w:val="0"/>
          <w:lang w:val="en-CA"/>
        </w:rPr>
        <w:t>the option that best describes the program</w:t>
      </w:r>
      <w:r w:rsidR="00846120" w:rsidRPr="00585DC5">
        <w:rPr>
          <w:rStyle w:val="Emphasis"/>
          <w:b w:val="0"/>
          <w:i w:val="0"/>
          <w:lang w:val="en-CA"/>
        </w:rPr>
        <w:t xml:space="preserve"> </w:t>
      </w:r>
      <w:r w:rsidR="00F8755E" w:rsidRPr="00585DC5">
        <w:rPr>
          <w:rStyle w:val="Emphasis"/>
          <w:b w:val="0"/>
          <w:i w:val="0"/>
          <w:lang w:val="en-CA"/>
        </w:rPr>
        <w:t>type</w:t>
      </w:r>
      <w:r w:rsidRPr="00585DC5">
        <w:rPr>
          <w:rStyle w:val="Emphasis"/>
          <w:b w:val="0"/>
          <w:i w:val="0"/>
          <w:lang w:val="en-CA"/>
        </w:rPr>
        <w:t>.</w:t>
      </w:r>
      <w:r w:rsidRPr="00585DC5">
        <w:rPr>
          <w:b/>
          <w:i/>
          <w:lang w:val="en-CA"/>
        </w:rPr>
        <w:t xml:space="preserve"> </w:t>
      </w:r>
    </w:p>
    <w:tbl>
      <w:tblPr>
        <w:tblStyle w:val="TableGrid"/>
        <w:tblW w:w="9151"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3060"/>
        <w:gridCol w:w="6091"/>
      </w:tblGrid>
      <w:tr w:rsidR="00982EDD" w:rsidRPr="00B43813" w14:paraId="221C5A3C" w14:textId="77777777" w:rsidTr="00CB7727">
        <w:tc>
          <w:tcPr>
            <w:tcW w:w="3060" w:type="dxa"/>
            <w:shd w:val="clear" w:color="auto" w:fill="C4BC96" w:themeFill="background2" w:themeFillShade="BF"/>
            <w:vAlign w:val="center"/>
          </w:tcPr>
          <w:p w14:paraId="6EA80B5F" w14:textId="77777777" w:rsidR="00982EDD" w:rsidRPr="00B43813" w:rsidRDefault="00982EDD" w:rsidP="00846120">
            <w:pPr>
              <w:rPr>
                <w:i/>
                <w:lang w:val="en-CA"/>
              </w:rPr>
            </w:pPr>
            <w:r w:rsidRPr="00B43813">
              <w:rPr>
                <w:i/>
                <w:lang w:val="en-CA"/>
              </w:rPr>
              <w:t>Select this</w:t>
            </w:r>
            <w:r w:rsidR="00846120" w:rsidRPr="00B43813">
              <w:rPr>
                <w:i/>
                <w:lang w:val="en-CA"/>
              </w:rPr>
              <w:t xml:space="preserve"> Program Type</w:t>
            </w:r>
            <w:r w:rsidRPr="00B43813">
              <w:rPr>
                <w:i/>
                <w:lang w:val="en-CA"/>
              </w:rPr>
              <w:t>:</w:t>
            </w:r>
          </w:p>
        </w:tc>
        <w:tc>
          <w:tcPr>
            <w:tcW w:w="6091" w:type="dxa"/>
            <w:shd w:val="clear" w:color="auto" w:fill="C4BC96" w:themeFill="background2" w:themeFillShade="BF"/>
            <w:vAlign w:val="center"/>
          </w:tcPr>
          <w:p w14:paraId="3FC921A4" w14:textId="77777777" w:rsidR="00982EDD" w:rsidRPr="00B43813" w:rsidRDefault="00982EDD" w:rsidP="00846120">
            <w:pPr>
              <w:rPr>
                <w:i/>
                <w:lang w:val="en-CA"/>
              </w:rPr>
            </w:pPr>
            <w:r w:rsidRPr="00B43813">
              <w:rPr>
                <w:i/>
                <w:lang w:val="en-CA"/>
              </w:rPr>
              <w:t xml:space="preserve">To </w:t>
            </w:r>
            <w:proofErr w:type="gramStart"/>
            <w:r w:rsidRPr="00B43813">
              <w:rPr>
                <w:i/>
                <w:lang w:val="en-CA"/>
              </w:rPr>
              <w:t>designate</w:t>
            </w:r>
            <w:r w:rsidR="00846120" w:rsidRPr="00B43813">
              <w:rPr>
                <w:i/>
                <w:lang w:val="en-CA"/>
              </w:rPr>
              <w:t xml:space="preserve"> </w:t>
            </w:r>
            <w:r w:rsidRPr="00B43813">
              <w:rPr>
                <w:i/>
                <w:lang w:val="en-CA"/>
              </w:rPr>
              <w:t>:</w:t>
            </w:r>
            <w:proofErr w:type="gramEnd"/>
          </w:p>
        </w:tc>
      </w:tr>
      <w:tr w:rsidR="00982EDD" w:rsidRPr="00B43813" w14:paraId="25AC3BE5" w14:textId="77777777" w:rsidTr="00D35E5C">
        <w:trPr>
          <w:trHeight w:val="806"/>
        </w:trPr>
        <w:tc>
          <w:tcPr>
            <w:tcW w:w="3060" w:type="dxa"/>
            <w:vAlign w:val="center"/>
          </w:tcPr>
          <w:p w14:paraId="34BE787A" w14:textId="77777777" w:rsidR="00982EDD" w:rsidRPr="00031C6D" w:rsidRDefault="00982EDD" w:rsidP="004F4AB0">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 xml:space="preserve">A-Levels </w:t>
            </w:r>
          </w:p>
        </w:tc>
        <w:tc>
          <w:tcPr>
            <w:tcW w:w="6091" w:type="dxa"/>
            <w:vAlign w:val="center"/>
          </w:tcPr>
          <w:p w14:paraId="0A20C182" w14:textId="77777777" w:rsidR="00982EDD" w:rsidRPr="00B43813" w:rsidRDefault="00982EDD" w:rsidP="00846120">
            <w:pPr>
              <w:pStyle w:val="NoSpacing"/>
              <w:ind w:left="-18"/>
              <w:rPr>
                <w:lang w:val="en-CA"/>
              </w:rPr>
            </w:pPr>
            <w:r w:rsidRPr="00B43813">
              <w:rPr>
                <w:lang w:val="en-CA"/>
              </w:rPr>
              <w:t>Advanced Level examinations or programs such as those in UK-based education systems</w:t>
            </w:r>
          </w:p>
        </w:tc>
      </w:tr>
      <w:tr w:rsidR="00982EDD" w:rsidRPr="00B43813" w14:paraId="4B253B55" w14:textId="77777777" w:rsidTr="00D35E5C">
        <w:trPr>
          <w:trHeight w:val="537"/>
        </w:trPr>
        <w:tc>
          <w:tcPr>
            <w:tcW w:w="3060" w:type="dxa"/>
            <w:vAlign w:val="center"/>
          </w:tcPr>
          <w:p w14:paraId="5B828559" w14:textId="77777777" w:rsidR="00982EDD" w:rsidRPr="00031C6D" w:rsidRDefault="00982EDD" w:rsidP="00415827">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AP Program/</w:t>
            </w:r>
            <w:r w:rsidR="00415827">
              <w:rPr>
                <w:rFonts w:asciiTheme="minorHAnsi" w:hAnsiTheme="minorHAnsi"/>
                <w:lang w:val="en-CA"/>
              </w:rPr>
              <w:t>College Board</w:t>
            </w:r>
          </w:p>
        </w:tc>
        <w:tc>
          <w:tcPr>
            <w:tcW w:w="6091" w:type="dxa"/>
            <w:vAlign w:val="center"/>
          </w:tcPr>
          <w:p w14:paraId="39429A46" w14:textId="77777777" w:rsidR="00982EDD" w:rsidRPr="00B43813" w:rsidRDefault="00982EDD" w:rsidP="00F21FCE">
            <w:pPr>
              <w:pStyle w:val="NoSpacing"/>
              <w:ind w:left="-18"/>
              <w:rPr>
                <w:lang w:val="en-CA"/>
              </w:rPr>
            </w:pPr>
            <w:r w:rsidRPr="00B43813">
              <w:rPr>
                <w:lang w:val="en-CA"/>
              </w:rPr>
              <w:t xml:space="preserve">Advanced Placement examinations or programs from </w:t>
            </w:r>
            <w:proofErr w:type="spellStart"/>
            <w:r w:rsidRPr="00B43813">
              <w:rPr>
                <w:lang w:val="en-CA"/>
              </w:rPr>
              <w:t>CollegeBoard</w:t>
            </w:r>
            <w:proofErr w:type="spellEnd"/>
            <w:r w:rsidRPr="00B43813">
              <w:rPr>
                <w:lang w:val="en-CA"/>
              </w:rPr>
              <w:t>, Inc.</w:t>
            </w:r>
          </w:p>
        </w:tc>
      </w:tr>
      <w:tr w:rsidR="00982EDD" w:rsidRPr="00B43813" w14:paraId="768F432C" w14:textId="77777777" w:rsidTr="00D35E5C">
        <w:trPr>
          <w:trHeight w:val="537"/>
        </w:trPr>
        <w:tc>
          <w:tcPr>
            <w:tcW w:w="3060" w:type="dxa"/>
            <w:vAlign w:val="center"/>
          </w:tcPr>
          <w:p w14:paraId="6E6205CA" w14:textId="77777777" w:rsidR="00982EDD" w:rsidRPr="00031C6D" w:rsidRDefault="00982EDD" w:rsidP="00415827">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Bachelor</w:t>
            </w:r>
          </w:p>
        </w:tc>
        <w:tc>
          <w:tcPr>
            <w:tcW w:w="6091" w:type="dxa"/>
            <w:vAlign w:val="center"/>
          </w:tcPr>
          <w:p w14:paraId="41851563" w14:textId="77777777" w:rsidR="00846120" w:rsidRPr="00E40655" w:rsidRDefault="00982EDD" w:rsidP="00F21FCE">
            <w:pPr>
              <w:pStyle w:val="NoSpacing"/>
              <w:ind w:left="-18"/>
              <w:rPr>
                <w:lang w:val="en-CA"/>
              </w:rPr>
            </w:pPr>
            <w:proofErr w:type="gramStart"/>
            <w:r w:rsidRPr="00E40655">
              <w:rPr>
                <w:lang w:val="en-CA"/>
              </w:rPr>
              <w:t>Bachelor</w:t>
            </w:r>
            <w:proofErr w:type="gramEnd"/>
            <w:r w:rsidRPr="00E40655">
              <w:rPr>
                <w:lang w:val="en-CA"/>
              </w:rPr>
              <w:t xml:space="preserve"> degree program</w:t>
            </w:r>
          </w:p>
          <w:p w14:paraId="29924C4F" w14:textId="77777777" w:rsidR="00982EDD" w:rsidRPr="00E40655" w:rsidRDefault="00982EDD" w:rsidP="00F21FCE">
            <w:pPr>
              <w:pStyle w:val="NoSpacing"/>
              <w:ind w:left="-18"/>
              <w:rPr>
                <w:lang w:val="en-CA"/>
              </w:rPr>
            </w:pPr>
            <w:r w:rsidRPr="00E40655">
              <w:rPr>
                <w:lang w:val="en-CA"/>
              </w:rPr>
              <w:t>Associate degree program</w:t>
            </w:r>
          </w:p>
          <w:p w14:paraId="7614BB09" w14:textId="18B4FDCC" w:rsidR="00FA719D" w:rsidRPr="00E40655" w:rsidRDefault="00FA719D" w:rsidP="00F21FCE">
            <w:pPr>
              <w:pStyle w:val="NoSpacing"/>
              <w:ind w:left="-18"/>
              <w:rPr>
                <w:lang w:val="en-CA"/>
              </w:rPr>
            </w:pPr>
            <w:r w:rsidRPr="00E40655">
              <w:rPr>
                <w:lang w:val="en-CA"/>
              </w:rPr>
              <w:t xml:space="preserve">Undergraduate </w:t>
            </w:r>
            <w:r w:rsidR="005A1A93" w:rsidRPr="00E40655">
              <w:rPr>
                <w:lang w:val="en-CA"/>
              </w:rPr>
              <w:t>Professional program (MDCM,</w:t>
            </w:r>
            <w:r w:rsidR="00D13E95">
              <w:rPr>
                <w:lang w:val="en-CA"/>
              </w:rPr>
              <w:t xml:space="preserve"> MD,</w:t>
            </w:r>
            <w:r w:rsidR="005A1A93" w:rsidRPr="00E40655">
              <w:rPr>
                <w:lang w:val="en-CA"/>
              </w:rPr>
              <w:t xml:space="preserve"> DDS, DMD, LLB, JD, OD, PharmD, DVM, DPM </w:t>
            </w:r>
            <w:r w:rsidRPr="00E40655">
              <w:rPr>
                <w:lang w:val="en-CA"/>
              </w:rPr>
              <w:t>etc.)</w:t>
            </w:r>
          </w:p>
          <w:p w14:paraId="6C864844" w14:textId="77777777" w:rsidR="00982EDD" w:rsidRPr="00E40655" w:rsidRDefault="00846120" w:rsidP="00846120">
            <w:pPr>
              <w:pStyle w:val="NoSpacing"/>
              <w:ind w:left="-18"/>
              <w:rPr>
                <w:lang w:val="en-CA"/>
              </w:rPr>
            </w:pPr>
            <w:r w:rsidRPr="00E40655">
              <w:rPr>
                <w:lang w:val="en-CA"/>
              </w:rPr>
              <w:t>O</w:t>
            </w:r>
            <w:r w:rsidR="00982EDD" w:rsidRPr="00E40655">
              <w:rPr>
                <w:lang w:val="en-CA"/>
              </w:rPr>
              <w:t xml:space="preserve">ther </w:t>
            </w:r>
            <w:proofErr w:type="gramStart"/>
            <w:r w:rsidR="00982EDD" w:rsidRPr="00E40655">
              <w:rPr>
                <w:lang w:val="en-CA"/>
              </w:rPr>
              <w:t>Bachelor</w:t>
            </w:r>
            <w:proofErr w:type="gramEnd"/>
            <w:r w:rsidR="00982EDD" w:rsidRPr="00E40655">
              <w:rPr>
                <w:lang w:val="en-CA"/>
              </w:rPr>
              <w:t xml:space="preserve"> degree programs </w:t>
            </w:r>
            <w:r w:rsidRPr="00E40655">
              <w:rPr>
                <w:lang w:val="en-CA"/>
              </w:rPr>
              <w:t>that</w:t>
            </w:r>
            <w:r w:rsidR="00982EDD" w:rsidRPr="00E40655">
              <w:rPr>
                <w:lang w:val="en-CA"/>
              </w:rPr>
              <w:t xml:space="preserve"> do not fit elsewhere.</w:t>
            </w:r>
          </w:p>
        </w:tc>
      </w:tr>
      <w:tr w:rsidR="00982EDD" w:rsidRPr="00B43813" w14:paraId="7D7DA729" w14:textId="77777777" w:rsidTr="00D35E5C">
        <w:trPr>
          <w:trHeight w:val="537"/>
        </w:trPr>
        <w:tc>
          <w:tcPr>
            <w:tcW w:w="3060" w:type="dxa"/>
            <w:vAlign w:val="center"/>
          </w:tcPr>
          <w:p w14:paraId="7110F388" w14:textId="77777777" w:rsidR="00982EDD" w:rsidRPr="00031C6D" w:rsidRDefault="00982EDD" w:rsidP="00F21FCE">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DEC or AEC (CEGEP) program</w:t>
            </w:r>
          </w:p>
        </w:tc>
        <w:tc>
          <w:tcPr>
            <w:tcW w:w="6091" w:type="dxa"/>
            <w:vAlign w:val="center"/>
          </w:tcPr>
          <w:p w14:paraId="325B8EAF" w14:textId="77777777" w:rsidR="00982EDD" w:rsidRPr="00E40655" w:rsidRDefault="00982EDD" w:rsidP="00F21FCE">
            <w:pPr>
              <w:pStyle w:val="NoSpacing"/>
              <w:ind w:left="-18"/>
              <w:rPr>
                <w:lang w:val="en-CA"/>
              </w:rPr>
            </w:pPr>
            <w:r w:rsidRPr="00E40655">
              <w:rPr>
                <w:lang w:val="en-CA"/>
              </w:rPr>
              <w:t>Diploma of Collegial Studies (DEC) program from CEGEP, or equivalent AEC programs</w:t>
            </w:r>
          </w:p>
        </w:tc>
      </w:tr>
      <w:tr w:rsidR="00982EDD" w:rsidRPr="00B43813" w14:paraId="2D68F497" w14:textId="77777777" w:rsidTr="00D35E5C">
        <w:trPr>
          <w:trHeight w:val="537"/>
        </w:trPr>
        <w:tc>
          <w:tcPr>
            <w:tcW w:w="3060" w:type="dxa"/>
            <w:vAlign w:val="center"/>
          </w:tcPr>
          <w:p w14:paraId="5882DD0F" w14:textId="77777777" w:rsidR="00982EDD" w:rsidRPr="00031C6D" w:rsidRDefault="00982EDD" w:rsidP="00846120">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 xml:space="preserve">Doctorate </w:t>
            </w:r>
          </w:p>
        </w:tc>
        <w:tc>
          <w:tcPr>
            <w:tcW w:w="6091" w:type="dxa"/>
            <w:vAlign w:val="center"/>
          </w:tcPr>
          <w:p w14:paraId="2F676A62" w14:textId="15387288" w:rsidR="00673CC6" w:rsidRPr="00E40655" w:rsidRDefault="00846120" w:rsidP="00D13E95">
            <w:pPr>
              <w:pStyle w:val="NoSpacing"/>
              <w:ind w:left="-18"/>
              <w:rPr>
                <w:lang w:val="en-CA"/>
              </w:rPr>
            </w:pPr>
            <w:r w:rsidRPr="00E40655">
              <w:rPr>
                <w:lang w:val="en-CA"/>
              </w:rPr>
              <w:t>P</w:t>
            </w:r>
            <w:r w:rsidR="00982EDD" w:rsidRPr="00E40655">
              <w:rPr>
                <w:lang w:val="en-CA"/>
              </w:rPr>
              <w:t xml:space="preserve">rofessional </w:t>
            </w:r>
            <w:r w:rsidRPr="00E40655">
              <w:rPr>
                <w:lang w:val="en-CA"/>
              </w:rPr>
              <w:t xml:space="preserve">or thesis-based </w:t>
            </w:r>
            <w:r w:rsidR="00982EDD" w:rsidRPr="00E40655">
              <w:rPr>
                <w:lang w:val="en-CA"/>
              </w:rPr>
              <w:t xml:space="preserve">program </w:t>
            </w:r>
            <w:r w:rsidR="00D13E95">
              <w:rPr>
                <w:lang w:val="en-CA"/>
              </w:rPr>
              <w:t>leading to a Doctorate degree (</w:t>
            </w:r>
            <w:r w:rsidRPr="00E40655">
              <w:rPr>
                <w:lang w:val="en-CA"/>
              </w:rPr>
              <w:t>PhD</w:t>
            </w:r>
            <w:r w:rsidR="00D13E95">
              <w:rPr>
                <w:lang w:val="en-CA"/>
              </w:rPr>
              <w:t>)</w:t>
            </w:r>
            <w:r w:rsidR="00982EDD" w:rsidRPr="00E40655">
              <w:rPr>
                <w:lang w:val="en-CA"/>
              </w:rPr>
              <w:t>.</w:t>
            </w:r>
            <w:r w:rsidR="00D13E95">
              <w:rPr>
                <w:lang w:val="en-CA"/>
              </w:rPr>
              <w:t xml:space="preserve"> </w:t>
            </w:r>
            <w:r w:rsidR="00673CC6" w:rsidRPr="00E40655">
              <w:rPr>
                <w:lang w:val="en-CA"/>
              </w:rPr>
              <w:t xml:space="preserve">This does not include undergraduate professional programs which should be reported as a </w:t>
            </w:r>
            <w:proofErr w:type="gramStart"/>
            <w:r w:rsidR="00673CC6" w:rsidRPr="00E40655">
              <w:rPr>
                <w:lang w:val="en-CA"/>
              </w:rPr>
              <w:t>bachelor</w:t>
            </w:r>
            <w:proofErr w:type="gramEnd"/>
            <w:r w:rsidR="00673CC6" w:rsidRPr="00E40655">
              <w:rPr>
                <w:lang w:val="en-CA"/>
              </w:rPr>
              <w:t xml:space="preserve"> degree.</w:t>
            </w:r>
          </w:p>
        </w:tc>
      </w:tr>
      <w:tr w:rsidR="00982EDD" w:rsidRPr="00B43813" w14:paraId="16622EF7" w14:textId="77777777" w:rsidTr="00D35E5C">
        <w:trPr>
          <w:trHeight w:val="537"/>
        </w:trPr>
        <w:tc>
          <w:tcPr>
            <w:tcW w:w="3060" w:type="dxa"/>
            <w:vAlign w:val="center"/>
          </w:tcPr>
          <w:p w14:paraId="2E7C072B" w14:textId="77777777" w:rsidR="00982EDD" w:rsidRPr="00031C6D" w:rsidRDefault="00982EDD" w:rsidP="00415827">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 xml:space="preserve">French </w:t>
            </w:r>
            <w:proofErr w:type="spellStart"/>
            <w:r w:rsidRPr="00031C6D">
              <w:rPr>
                <w:rFonts w:asciiTheme="minorHAnsi" w:hAnsiTheme="minorHAnsi"/>
                <w:lang w:val="en-CA"/>
              </w:rPr>
              <w:t>Bacc</w:t>
            </w:r>
            <w:proofErr w:type="spellEnd"/>
            <w:r w:rsidRPr="00031C6D">
              <w:rPr>
                <w:rFonts w:asciiTheme="minorHAnsi" w:hAnsiTheme="minorHAnsi"/>
                <w:lang w:val="en-CA"/>
              </w:rPr>
              <w:t xml:space="preserve">. </w:t>
            </w:r>
          </w:p>
        </w:tc>
        <w:tc>
          <w:tcPr>
            <w:tcW w:w="6091" w:type="dxa"/>
            <w:vAlign w:val="center"/>
          </w:tcPr>
          <w:p w14:paraId="2F119C3E" w14:textId="77777777" w:rsidR="00982EDD" w:rsidRPr="00E40655" w:rsidRDefault="00846120" w:rsidP="00846120">
            <w:pPr>
              <w:pStyle w:val="NoSpacing"/>
              <w:ind w:left="-18"/>
              <w:rPr>
                <w:lang w:val="en-CA"/>
              </w:rPr>
            </w:pPr>
            <w:r w:rsidRPr="00E40655">
              <w:rPr>
                <w:lang w:val="en-CA"/>
              </w:rPr>
              <w:t>P</w:t>
            </w:r>
            <w:r w:rsidR="00982EDD" w:rsidRPr="00E40655">
              <w:rPr>
                <w:lang w:val="en-CA"/>
              </w:rPr>
              <w:t>rogram offered by or based on the French Baccalaureate system</w:t>
            </w:r>
          </w:p>
          <w:p w14:paraId="672BCCF1" w14:textId="7D1740FD" w:rsidR="00673CC6" w:rsidRPr="00E40655" w:rsidRDefault="00673CC6" w:rsidP="00846120">
            <w:pPr>
              <w:pStyle w:val="NoSpacing"/>
              <w:ind w:left="-18"/>
              <w:rPr>
                <w:lang w:val="en-CA"/>
              </w:rPr>
            </w:pPr>
            <w:r w:rsidRPr="00E40655">
              <w:rPr>
                <w:lang w:val="en-CA"/>
              </w:rPr>
              <w:t xml:space="preserve">Note: If you have received a French </w:t>
            </w:r>
            <w:proofErr w:type="spellStart"/>
            <w:r w:rsidRPr="00E40655">
              <w:rPr>
                <w:lang w:val="en-CA"/>
              </w:rPr>
              <w:t>Bacc</w:t>
            </w:r>
            <w:proofErr w:type="spellEnd"/>
            <w:r w:rsidRPr="00E40655">
              <w:rPr>
                <w:lang w:val="en-CA"/>
              </w:rPr>
              <w:t>. from Stanislas or Marie de France please report as DEC or AEC (CEGEP) program.</w:t>
            </w:r>
          </w:p>
        </w:tc>
      </w:tr>
      <w:tr w:rsidR="00982EDD" w:rsidRPr="00B43813" w14:paraId="4E5D072C" w14:textId="77777777" w:rsidTr="00D35E5C">
        <w:trPr>
          <w:trHeight w:val="537"/>
        </w:trPr>
        <w:tc>
          <w:tcPr>
            <w:tcW w:w="3060" w:type="dxa"/>
            <w:vAlign w:val="center"/>
          </w:tcPr>
          <w:p w14:paraId="4FB08568" w14:textId="77777777" w:rsidR="00982EDD" w:rsidRPr="00031C6D" w:rsidRDefault="00982EDD" w:rsidP="004F4AB0">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 xml:space="preserve">IBO program </w:t>
            </w:r>
          </w:p>
        </w:tc>
        <w:tc>
          <w:tcPr>
            <w:tcW w:w="6091" w:type="dxa"/>
            <w:vAlign w:val="center"/>
          </w:tcPr>
          <w:p w14:paraId="41FAD227" w14:textId="77777777" w:rsidR="00982EDD" w:rsidRPr="00B43813" w:rsidRDefault="00846120" w:rsidP="00846120">
            <w:pPr>
              <w:pStyle w:val="NoSpacing"/>
              <w:ind w:left="-18"/>
              <w:rPr>
                <w:lang w:val="en-CA"/>
              </w:rPr>
            </w:pPr>
            <w:r w:rsidRPr="00B43813">
              <w:rPr>
                <w:lang w:val="en-CA"/>
              </w:rPr>
              <w:t>P</w:t>
            </w:r>
            <w:r w:rsidR="00982EDD" w:rsidRPr="00B43813">
              <w:rPr>
                <w:lang w:val="en-CA"/>
              </w:rPr>
              <w:t xml:space="preserve">rogram offered by International Baccalaureate Organisation (IBO) </w:t>
            </w:r>
          </w:p>
        </w:tc>
      </w:tr>
      <w:tr w:rsidR="00982EDD" w:rsidRPr="00B43813" w14:paraId="3BF065DA" w14:textId="77777777" w:rsidTr="00D35E5C">
        <w:trPr>
          <w:trHeight w:val="537"/>
        </w:trPr>
        <w:tc>
          <w:tcPr>
            <w:tcW w:w="3060" w:type="dxa"/>
            <w:vAlign w:val="center"/>
          </w:tcPr>
          <w:p w14:paraId="61E8F721" w14:textId="76F1BB71" w:rsidR="00982EDD" w:rsidRPr="00031C6D" w:rsidRDefault="00982EDD" w:rsidP="00415827">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Master</w:t>
            </w:r>
            <w:r w:rsidR="0068496F">
              <w:rPr>
                <w:rFonts w:asciiTheme="minorHAnsi" w:hAnsiTheme="minorHAnsi"/>
                <w:lang w:val="en-CA"/>
              </w:rPr>
              <w:t>s (Thesis)</w:t>
            </w:r>
            <w:r w:rsidRPr="00031C6D">
              <w:rPr>
                <w:rFonts w:asciiTheme="minorHAnsi" w:hAnsiTheme="minorHAnsi"/>
                <w:lang w:val="en-CA"/>
              </w:rPr>
              <w:t xml:space="preserve"> </w:t>
            </w:r>
          </w:p>
        </w:tc>
        <w:tc>
          <w:tcPr>
            <w:tcW w:w="6091" w:type="dxa"/>
            <w:vAlign w:val="center"/>
          </w:tcPr>
          <w:p w14:paraId="415D8627" w14:textId="26B071D3" w:rsidR="00982EDD" w:rsidRPr="00B43813" w:rsidRDefault="0068496F" w:rsidP="0068496F">
            <w:pPr>
              <w:pStyle w:val="NoSpacing"/>
              <w:ind w:left="-18"/>
              <w:rPr>
                <w:lang w:val="en-CA"/>
              </w:rPr>
            </w:pPr>
            <w:r>
              <w:rPr>
                <w:lang w:val="en-CA"/>
              </w:rPr>
              <w:t>T</w:t>
            </w:r>
            <w:r w:rsidR="00846120" w:rsidRPr="00B43813">
              <w:rPr>
                <w:lang w:val="en-CA"/>
              </w:rPr>
              <w:t>hesis-based</w:t>
            </w:r>
            <w:r w:rsidR="00982EDD" w:rsidRPr="00B43813">
              <w:rPr>
                <w:lang w:val="en-CA"/>
              </w:rPr>
              <w:t xml:space="preserve"> program leading to a </w:t>
            </w:r>
            <w:proofErr w:type="gramStart"/>
            <w:r w:rsidR="00982EDD" w:rsidRPr="00B43813">
              <w:rPr>
                <w:lang w:val="en-CA"/>
              </w:rPr>
              <w:t>Master’s</w:t>
            </w:r>
            <w:proofErr w:type="gramEnd"/>
            <w:r w:rsidR="00982EDD" w:rsidRPr="00B43813">
              <w:rPr>
                <w:lang w:val="en-CA"/>
              </w:rPr>
              <w:t xml:space="preserve"> degree.  Some examples include: </w:t>
            </w:r>
            <w:r w:rsidR="00846120" w:rsidRPr="00B43813">
              <w:rPr>
                <w:lang w:val="en-CA"/>
              </w:rPr>
              <w:t xml:space="preserve">M.Sc., </w:t>
            </w:r>
            <w:r>
              <w:rPr>
                <w:lang w:val="en-CA"/>
              </w:rPr>
              <w:t>M.A.</w:t>
            </w:r>
            <w:proofErr w:type="gramStart"/>
            <w:r w:rsidR="00982EDD" w:rsidRPr="00B43813">
              <w:rPr>
                <w:lang w:val="en-CA"/>
              </w:rPr>
              <w:t>,  etc.</w:t>
            </w:r>
            <w:proofErr w:type="gramEnd"/>
          </w:p>
        </w:tc>
      </w:tr>
      <w:tr w:rsidR="0068496F" w:rsidRPr="00B43813" w14:paraId="6196F2E9" w14:textId="77777777" w:rsidTr="00D35E5C">
        <w:trPr>
          <w:trHeight w:val="537"/>
        </w:trPr>
        <w:tc>
          <w:tcPr>
            <w:tcW w:w="3060" w:type="dxa"/>
            <w:vAlign w:val="center"/>
          </w:tcPr>
          <w:p w14:paraId="6069C5BE" w14:textId="4C99E041" w:rsidR="0068496F" w:rsidRPr="00031C6D" w:rsidRDefault="0068496F" w:rsidP="00415827">
            <w:pPr>
              <w:pStyle w:val="DataEntry"/>
              <w:rPr>
                <w:rFonts w:asciiTheme="minorHAnsi" w:hAnsiTheme="minorHAnsi"/>
                <w:lang w:val="en-CA"/>
              </w:rPr>
            </w:pPr>
            <w:r w:rsidRPr="00031C6D">
              <w:rPr>
                <w:rFonts w:asciiTheme="minorHAnsi" w:hAnsiTheme="minorHAnsi"/>
                <w:lang w:val="en-CA"/>
              </w:rPr>
              <w:t>Master</w:t>
            </w:r>
            <w:r>
              <w:rPr>
                <w:rFonts w:asciiTheme="minorHAnsi" w:hAnsiTheme="minorHAnsi"/>
                <w:lang w:val="en-CA"/>
              </w:rPr>
              <w:t>s (Non-Thesis)</w:t>
            </w:r>
          </w:p>
        </w:tc>
        <w:tc>
          <w:tcPr>
            <w:tcW w:w="6091" w:type="dxa"/>
            <w:vAlign w:val="center"/>
          </w:tcPr>
          <w:p w14:paraId="54D3EF7A" w14:textId="4789FA3B" w:rsidR="0068496F" w:rsidRPr="00B43813" w:rsidRDefault="0068496F" w:rsidP="0068496F">
            <w:pPr>
              <w:pStyle w:val="NoSpacing"/>
              <w:ind w:left="-18"/>
              <w:rPr>
                <w:lang w:val="en-CA"/>
              </w:rPr>
            </w:pPr>
            <w:r>
              <w:rPr>
                <w:lang w:val="en-CA"/>
              </w:rPr>
              <w:t>Non-T</w:t>
            </w:r>
            <w:r w:rsidRPr="00B43813">
              <w:rPr>
                <w:lang w:val="en-CA"/>
              </w:rPr>
              <w:t>hesis-based</w:t>
            </w:r>
            <w:r>
              <w:rPr>
                <w:lang w:val="en-CA"/>
              </w:rPr>
              <w:t>, course-based, applied,</w:t>
            </w:r>
            <w:r w:rsidRPr="00B43813">
              <w:rPr>
                <w:lang w:val="en-CA"/>
              </w:rPr>
              <w:t xml:space="preserve"> or professional program leading to a </w:t>
            </w:r>
            <w:proofErr w:type="gramStart"/>
            <w:r w:rsidRPr="00B43813">
              <w:rPr>
                <w:lang w:val="en-CA"/>
              </w:rPr>
              <w:t>Master’s</w:t>
            </w:r>
            <w:proofErr w:type="gramEnd"/>
            <w:r w:rsidRPr="00B43813">
              <w:rPr>
                <w:lang w:val="en-CA"/>
              </w:rPr>
              <w:t xml:space="preserve"> degree.  Some examples include: </w:t>
            </w:r>
            <w:proofErr w:type="spellStart"/>
            <w:proofErr w:type="gramStart"/>
            <w:r w:rsidRPr="00B43813">
              <w:rPr>
                <w:lang w:val="en-CA"/>
              </w:rPr>
              <w:t>M.Sc</w:t>
            </w:r>
            <w:proofErr w:type="spellEnd"/>
            <w:proofErr w:type="gramEnd"/>
            <w:r>
              <w:rPr>
                <w:lang w:val="en-CA"/>
              </w:rPr>
              <w:t xml:space="preserve"> (A)</w:t>
            </w:r>
            <w:r w:rsidRPr="00B43813">
              <w:rPr>
                <w:lang w:val="en-CA"/>
              </w:rPr>
              <w:t>., M.B.A., LL.M., etc.</w:t>
            </w:r>
          </w:p>
        </w:tc>
      </w:tr>
      <w:tr w:rsidR="00982EDD" w:rsidRPr="00B43813" w14:paraId="07C71B75" w14:textId="77777777" w:rsidTr="00D35E5C">
        <w:trPr>
          <w:trHeight w:val="537"/>
        </w:trPr>
        <w:tc>
          <w:tcPr>
            <w:tcW w:w="3060" w:type="dxa"/>
            <w:vAlign w:val="center"/>
          </w:tcPr>
          <w:p w14:paraId="10803450" w14:textId="77777777" w:rsidR="00982EDD" w:rsidRPr="00031C6D" w:rsidRDefault="00982EDD" w:rsidP="00F21FCE">
            <w:pPr>
              <w:pStyle w:val="DataEntry"/>
              <w:rPr>
                <w:rStyle w:val="IntenseReference"/>
                <w:rFonts w:asciiTheme="minorHAnsi" w:hAnsiTheme="minorHAnsi"/>
                <w:b/>
                <w:bCs w:val="0"/>
                <w:color w:val="943634" w:themeColor="accent2" w:themeShade="BF"/>
                <w:lang w:val="en-CA"/>
              </w:rPr>
            </w:pPr>
            <w:proofErr w:type="spellStart"/>
            <w:r w:rsidRPr="00031C6D">
              <w:rPr>
                <w:rFonts w:asciiTheme="minorHAnsi" w:hAnsiTheme="minorHAnsi"/>
                <w:lang w:val="en-CA"/>
              </w:rPr>
              <w:t>Dipl</w:t>
            </w:r>
            <w:proofErr w:type="spellEnd"/>
            <w:r w:rsidRPr="00031C6D">
              <w:rPr>
                <w:rFonts w:asciiTheme="minorHAnsi" w:hAnsiTheme="minorHAnsi"/>
                <w:lang w:val="en-CA"/>
              </w:rPr>
              <w:t xml:space="preserve"> or Cert prog</w:t>
            </w:r>
          </w:p>
        </w:tc>
        <w:tc>
          <w:tcPr>
            <w:tcW w:w="6091" w:type="dxa"/>
            <w:vAlign w:val="center"/>
          </w:tcPr>
          <w:p w14:paraId="2163ABEB" w14:textId="77777777" w:rsidR="00982EDD" w:rsidRPr="00B43813" w:rsidRDefault="006450D9" w:rsidP="006450D9">
            <w:pPr>
              <w:pStyle w:val="NoSpacing"/>
              <w:ind w:left="-18"/>
              <w:rPr>
                <w:lang w:val="en-CA"/>
              </w:rPr>
            </w:pPr>
            <w:r w:rsidRPr="00B43813">
              <w:rPr>
                <w:lang w:val="en-CA"/>
              </w:rPr>
              <w:t>U</w:t>
            </w:r>
            <w:r w:rsidR="00982EDD" w:rsidRPr="00B43813">
              <w:rPr>
                <w:lang w:val="en-CA"/>
              </w:rPr>
              <w:t>ndergraduate-</w:t>
            </w:r>
            <w:r w:rsidRPr="00B43813">
              <w:rPr>
                <w:lang w:val="en-CA"/>
              </w:rPr>
              <w:t xml:space="preserve"> or graduate-</w:t>
            </w:r>
            <w:r w:rsidR="00982EDD" w:rsidRPr="00B43813">
              <w:rPr>
                <w:lang w:val="en-CA"/>
              </w:rPr>
              <w:t xml:space="preserve">level diploma or certificate program including post-baccalaureate programs </w:t>
            </w:r>
          </w:p>
        </w:tc>
      </w:tr>
      <w:tr w:rsidR="00982EDD" w:rsidRPr="00B43813" w14:paraId="4DAA947D" w14:textId="77777777" w:rsidTr="00D35E5C">
        <w:trPr>
          <w:trHeight w:val="537"/>
        </w:trPr>
        <w:tc>
          <w:tcPr>
            <w:tcW w:w="3060" w:type="dxa"/>
            <w:vAlign w:val="center"/>
          </w:tcPr>
          <w:p w14:paraId="7C751D1C" w14:textId="77777777" w:rsidR="00982EDD" w:rsidRPr="00031C6D" w:rsidRDefault="00982EDD" w:rsidP="00415827">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 xml:space="preserve">Tech/Vocational </w:t>
            </w:r>
          </w:p>
        </w:tc>
        <w:tc>
          <w:tcPr>
            <w:tcW w:w="6091" w:type="dxa"/>
            <w:vAlign w:val="center"/>
          </w:tcPr>
          <w:p w14:paraId="33EAB18F" w14:textId="77777777" w:rsidR="00982EDD" w:rsidRPr="00B43813" w:rsidRDefault="00982EDD" w:rsidP="00F21FCE">
            <w:pPr>
              <w:pStyle w:val="NoSpacing"/>
              <w:ind w:left="-18"/>
              <w:rPr>
                <w:lang w:val="en-CA"/>
              </w:rPr>
            </w:pPr>
            <w:r w:rsidRPr="00B43813">
              <w:rPr>
                <w:lang w:val="en-CA"/>
              </w:rPr>
              <w:t>For a technical training or vocational college program, including technical certifications</w:t>
            </w:r>
          </w:p>
        </w:tc>
      </w:tr>
      <w:tr w:rsidR="00982EDD" w:rsidRPr="00B43813" w14:paraId="2C0CB2BC" w14:textId="77777777" w:rsidTr="00D35E5C">
        <w:trPr>
          <w:trHeight w:val="537"/>
        </w:trPr>
        <w:tc>
          <w:tcPr>
            <w:tcW w:w="3060" w:type="dxa"/>
            <w:vAlign w:val="center"/>
          </w:tcPr>
          <w:p w14:paraId="240F5B93" w14:textId="77777777" w:rsidR="00982EDD" w:rsidRPr="00031C6D" w:rsidRDefault="00982EDD" w:rsidP="00415827">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t xml:space="preserve">Study-Abroad/Exchange </w:t>
            </w:r>
          </w:p>
        </w:tc>
        <w:tc>
          <w:tcPr>
            <w:tcW w:w="6091" w:type="dxa"/>
            <w:vAlign w:val="center"/>
          </w:tcPr>
          <w:p w14:paraId="7C38D9E9" w14:textId="77777777" w:rsidR="00982EDD" w:rsidRPr="00B43813" w:rsidRDefault="00982EDD" w:rsidP="00F21FCE">
            <w:pPr>
              <w:pStyle w:val="NoSpacing"/>
              <w:ind w:left="-18"/>
              <w:rPr>
                <w:lang w:val="en-CA"/>
              </w:rPr>
            </w:pPr>
            <w:r w:rsidRPr="00B43813">
              <w:rPr>
                <w:lang w:val="en-CA"/>
              </w:rPr>
              <w:t>For a university-organised or university-sponsored study-abroad or exchange program</w:t>
            </w:r>
          </w:p>
        </w:tc>
      </w:tr>
      <w:tr w:rsidR="00982EDD" w:rsidRPr="00B43813" w14:paraId="5F30040D" w14:textId="77777777" w:rsidTr="00D35E5C">
        <w:trPr>
          <w:trHeight w:val="537"/>
        </w:trPr>
        <w:tc>
          <w:tcPr>
            <w:tcW w:w="3060" w:type="dxa"/>
            <w:vAlign w:val="center"/>
          </w:tcPr>
          <w:p w14:paraId="7E31B022" w14:textId="77777777" w:rsidR="00982EDD" w:rsidRPr="00031C6D" w:rsidRDefault="00982EDD" w:rsidP="006450D9">
            <w:pPr>
              <w:pStyle w:val="DataEntry"/>
              <w:rPr>
                <w:rStyle w:val="IntenseReference"/>
                <w:rFonts w:asciiTheme="minorHAnsi" w:hAnsiTheme="minorHAnsi"/>
                <w:b/>
                <w:bCs w:val="0"/>
                <w:color w:val="943634" w:themeColor="accent2" w:themeShade="BF"/>
                <w:lang w:val="en-CA"/>
              </w:rPr>
            </w:pPr>
            <w:r w:rsidRPr="00031C6D">
              <w:rPr>
                <w:rFonts w:asciiTheme="minorHAnsi" w:hAnsiTheme="minorHAnsi"/>
                <w:lang w:val="en-CA"/>
              </w:rPr>
              <w:lastRenderedPageBreak/>
              <w:t xml:space="preserve">Other </w:t>
            </w:r>
          </w:p>
        </w:tc>
        <w:tc>
          <w:tcPr>
            <w:tcW w:w="6091" w:type="dxa"/>
            <w:vAlign w:val="center"/>
          </w:tcPr>
          <w:p w14:paraId="6F9FC406" w14:textId="04E55195" w:rsidR="004F4AB0" w:rsidRPr="006475E7" w:rsidRDefault="004F4AB0" w:rsidP="009F155A">
            <w:pPr>
              <w:pStyle w:val="NoSpacing"/>
              <w:ind w:left="-18"/>
              <w:rPr>
                <w:highlight w:val="yellow"/>
                <w:lang w:val="en-CA"/>
              </w:rPr>
            </w:pPr>
            <w:r w:rsidRPr="004F4AB0">
              <w:rPr>
                <w:lang w:val="en-CA"/>
              </w:rPr>
              <w:t>For undergraduate studies that are n</w:t>
            </w:r>
            <w:r w:rsidR="00D35E5C">
              <w:rPr>
                <w:lang w:val="en-CA"/>
              </w:rPr>
              <w:t xml:space="preserve">ot part of any specific program, </w:t>
            </w:r>
            <w:r w:rsidRPr="004F4AB0">
              <w:rPr>
                <w:lang w:val="en-CA"/>
              </w:rPr>
              <w:t>sometimes referred to as open studies or independent studies</w:t>
            </w:r>
            <w:r w:rsidR="009F155A" w:rsidRPr="009F155A">
              <w:rPr>
                <w:lang w:val="en-CA"/>
              </w:rPr>
              <w:t xml:space="preserve">.  </w:t>
            </w:r>
            <w:r w:rsidR="00982EDD" w:rsidRPr="009F155A">
              <w:rPr>
                <w:lang w:val="en-CA"/>
              </w:rPr>
              <w:t>F</w:t>
            </w:r>
            <w:r w:rsidR="00982EDD" w:rsidRPr="00D35E5C">
              <w:rPr>
                <w:lang w:val="en-CA"/>
              </w:rPr>
              <w:t xml:space="preserve">or a graduate- or post-graduate-level program that does not fit elsewhere in this list. </w:t>
            </w:r>
            <w:r w:rsidRPr="004F4AB0">
              <w:rPr>
                <w:lang w:val="en-CA"/>
              </w:rPr>
              <w:t xml:space="preserve">For a program that is not university-based (i.e., </w:t>
            </w:r>
            <w:r w:rsidR="00AD35C2" w:rsidRPr="004F4AB0">
              <w:rPr>
                <w:lang w:val="en-CA"/>
              </w:rPr>
              <w:t>neither graduate nor</w:t>
            </w:r>
            <w:r w:rsidRPr="004F4AB0">
              <w:rPr>
                <w:lang w:val="en-CA"/>
              </w:rPr>
              <w:t xml:space="preserve"> undergraduate) that does not fit elsewhere in this list.  </w:t>
            </w:r>
          </w:p>
        </w:tc>
      </w:tr>
    </w:tbl>
    <w:p w14:paraId="501859E3" w14:textId="77777777" w:rsidR="002C0505" w:rsidRPr="00216CDB" w:rsidRDefault="002C0505" w:rsidP="00216CDB">
      <w:pPr>
        <w:pStyle w:val="Heading2"/>
        <w:ind w:left="0"/>
        <w:rPr>
          <w:rStyle w:val="IntenseReference"/>
          <w:rFonts w:asciiTheme="minorHAnsi" w:hAnsiTheme="minorHAnsi"/>
        </w:rPr>
      </w:pPr>
      <w:bookmarkStart w:id="20" w:name="_Toc49779361"/>
      <w:r w:rsidRPr="00216CDB">
        <w:rPr>
          <w:rStyle w:val="IntenseReference"/>
          <w:rFonts w:asciiTheme="minorHAnsi" w:hAnsiTheme="minorHAnsi"/>
          <w:b/>
        </w:rPr>
        <w:t>PROGRAM</w:t>
      </w:r>
      <w:r w:rsidR="005848AC">
        <w:rPr>
          <w:rStyle w:val="IntenseReference"/>
          <w:rFonts w:asciiTheme="minorHAnsi" w:hAnsiTheme="minorHAnsi"/>
          <w:b/>
        </w:rPr>
        <w:t xml:space="preserve"> NAME</w:t>
      </w:r>
      <w:bookmarkEnd w:id="20"/>
    </w:p>
    <w:p w14:paraId="513D3A45" w14:textId="77777777" w:rsidR="003C7B78" w:rsidRDefault="005C1691" w:rsidP="003C7B78">
      <w:pPr>
        <w:ind w:left="0" w:firstLine="0"/>
        <w:rPr>
          <w:rStyle w:val="Emphasis"/>
          <w:b w:val="0"/>
          <w:i w:val="0"/>
          <w:lang w:val="en-CA"/>
        </w:rPr>
      </w:pPr>
      <w:r>
        <w:rPr>
          <w:rStyle w:val="Emphasis"/>
          <w:b w:val="0"/>
          <w:i w:val="0"/>
          <w:lang w:val="en-CA"/>
        </w:rPr>
        <w:t xml:space="preserve">Enter the name </w:t>
      </w:r>
      <w:r w:rsidR="002C0505" w:rsidRPr="003C7B78">
        <w:rPr>
          <w:rStyle w:val="Emphasis"/>
          <w:b w:val="0"/>
          <w:i w:val="0"/>
          <w:lang w:val="en-CA"/>
        </w:rPr>
        <w:t xml:space="preserve">that best describes the program.  </w:t>
      </w:r>
    </w:p>
    <w:p w14:paraId="34F15CFB" w14:textId="77777777" w:rsidR="005C1691" w:rsidRPr="003C7B78" w:rsidRDefault="005C1691" w:rsidP="003C7B78">
      <w:pPr>
        <w:pStyle w:val="ListParagraph"/>
        <w:numPr>
          <w:ilvl w:val="0"/>
          <w:numId w:val="27"/>
        </w:numPr>
        <w:rPr>
          <w:rStyle w:val="DataEntryChar"/>
          <w:rFonts w:asciiTheme="minorHAnsi" w:hAnsiTheme="minorHAnsi" w:cstheme="minorBidi"/>
          <w:b w:val="0"/>
          <w:color w:val="auto"/>
          <w:lang w:val="en-CA"/>
        </w:rPr>
      </w:pPr>
      <w:r w:rsidRPr="003C7B78">
        <w:rPr>
          <w:rStyle w:val="Emphasis"/>
          <w:b w:val="0"/>
          <w:i w:val="0"/>
          <w:lang w:val="en-CA"/>
        </w:rPr>
        <w:t xml:space="preserve">Example: </w:t>
      </w:r>
      <w:r w:rsidRPr="003C7B78">
        <w:rPr>
          <w:rStyle w:val="DataEntryChar"/>
          <w:rFonts w:asciiTheme="minorHAnsi" w:hAnsiTheme="minorHAnsi"/>
          <w:sz w:val="20"/>
          <w:szCs w:val="20"/>
          <w:lang w:val="en-CA"/>
        </w:rPr>
        <w:t>Bachelor of Arts</w:t>
      </w:r>
    </w:p>
    <w:p w14:paraId="2A88E2F3" w14:textId="77777777" w:rsidR="005C1691" w:rsidRPr="00B43813" w:rsidRDefault="005C1691" w:rsidP="005C1691">
      <w:pPr>
        <w:pStyle w:val="ListParagraph"/>
        <w:numPr>
          <w:ilvl w:val="0"/>
          <w:numId w:val="14"/>
        </w:numPr>
        <w:rPr>
          <w:lang w:val="en-CA"/>
        </w:rPr>
      </w:pPr>
      <w:r w:rsidRPr="00B43813">
        <w:rPr>
          <w:rStyle w:val="Emphasis"/>
          <w:b w:val="0"/>
          <w:i w:val="0"/>
          <w:lang w:val="en-CA"/>
        </w:rPr>
        <w:t xml:space="preserve">Example: </w:t>
      </w:r>
      <w:r>
        <w:rPr>
          <w:rStyle w:val="DataEntryChar"/>
          <w:rFonts w:asciiTheme="minorHAnsi" w:hAnsiTheme="minorHAnsi"/>
          <w:sz w:val="20"/>
          <w:szCs w:val="20"/>
          <w:lang w:val="en-CA"/>
        </w:rPr>
        <w:t>Certificate in Accounting</w:t>
      </w:r>
    </w:p>
    <w:p w14:paraId="60774EFB" w14:textId="77777777" w:rsidR="005C1691" w:rsidRPr="00B43813" w:rsidRDefault="005C1691" w:rsidP="005C1691">
      <w:pPr>
        <w:pStyle w:val="ListParagraph"/>
        <w:numPr>
          <w:ilvl w:val="0"/>
          <w:numId w:val="14"/>
        </w:numPr>
        <w:rPr>
          <w:lang w:val="en-CA"/>
        </w:rPr>
      </w:pPr>
      <w:r w:rsidRPr="00B43813">
        <w:rPr>
          <w:rStyle w:val="Emphasis"/>
          <w:b w:val="0"/>
          <w:i w:val="0"/>
          <w:lang w:val="en-CA"/>
        </w:rPr>
        <w:t xml:space="preserve">Example: </w:t>
      </w:r>
      <w:r>
        <w:rPr>
          <w:rStyle w:val="DataEntryChar"/>
          <w:rFonts w:asciiTheme="minorHAnsi" w:hAnsiTheme="minorHAnsi"/>
          <w:sz w:val="20"/>
          <w:szCs w:val="20"/>
          <w:lang w:val="en-CA"/>
        </w:rPr>
        <w:t>Master of Applied Sciences</w:t>
      </w:r>
    </w:p>
    <w:p w14:paraId="5C1DD0B1" w14:textId="77777777" w:rsidR="005C1691" w:rsidRPr="00B43813" w:rsidRDefault="005C1691" w:rsidP="005C1691">
      <w:pPr>
        <w:pStyle w:val="ListParagraph"/>
        <w:numPr>
          <w:ilvl w:val="0"/>
          <w:numId w:val="14"/>
        </w:numPr>
        <w:rPr>
          <w:lang w:val="en-CA"/>
        </w:rPr>
      </w:pPr>
      <w:r w:rsidRPr="00B43813">
        <w:rPr>
          <w:rStyle w:val="Emphasis"/>
          <w:b w:val="0"/>
          <w:i w:val="0"/>
          <w:lang w:val="en-CA"/>
        </w:rPr>
        <w:t xml:space="preserve">Example: </w:t>
      </w:r>
      <w:r>
        <w:rPr>
          <w:rStyle w:val="DataEntryChar"/>
          <w:rFonts w:asciiTheme="minorHAnsi" w:hAnsiTheme="minorHAnsi"/>
          <w:sz w:val="20"/>
          <w:szCs w:val="20"/>
          <w:lang w:val="en-CA"/>
        </w:rPr>
        <w:t>PHD</w:t>
      </w:r>
    </w:p>
    <w:p w14:paraId="7EDC0A83" w14:textId="77777777" w:rsidR="005C1691" w:rsidRPr="00B43813" w:rsidRDefault="005C1691" w:rsidP="005C1691">
      <w:pPr>
        <w:pStyle w:val="ListParagraph"/>
        <w:numPr>
          <w:ilvl w:val="0"/>
          <w:numId w:val="14"/>
        </w:numPr>
        <w:rPr>
          <w:lang w:val="en-CA"/>
        </w:rPr>
      </w:pPr>
      <w:r w:rsidRPr="00B43813">
        <w:rPr>
          <w:rStyle w:val="Emphasis"/>
          <w:b w:val="0"/>
          <w:i w:val="0"/>
          <w:lang w:val="en-CA"/>
        </w:rPr>
        <w:t xml:space="preserve">Example: </w:t>
      </w:r>
      <w:r>
        <w:rPr>
          <w:rStyle w:val="DataEntryChar"/>
          <w:rFonts w:asciiTheme="minorHAnsi" w:hAnsiTheme="minorHAnsi"/>
          <w:sz w:val="20"/>
          <w:szCs w:val="20"/>
          <w:lang w:val="en-CA"/>
        </w:rPr>
        <w:t>IB Health Sciences</w:t>
      </w:r>
    </w:p>
    <w:p w14:paraId="5A8C393A" w14:textId="77777777" w:rsidR="00631DC6" w:rsidRPr="00427CFD" w:rsidRDefault="00631DC6" w:rsidP="00031C6D">
      <w:pPr>
        <w:pStyle w:val="Heading2"/>
        <w:ind w:left="0"/>
        <w:rPr>
          <w:rStyle w:val="IntenseReference"/>
          <w:rFonts w:asciiTheme="minorHAnsi" w:hAnsiTheme="minorHAnsi"/>
          <w:b/>
        </w:rPr>
      </w:pPr>
      <w:bookmarkStart w:id="21" w:name="_Toc49779362"/>
      <w:r w:rsidRPr="00427CFD">
        <w:rPr>
          <w:rStyle w:val="IntenseReference"/>
          <w:rFonts w:asciiTheme="minorHAnsi" w:hAnsiTheme="minorHAnsi"/>
          <w:b/>
        </w:rPr>
        <w:t>MAJOR</w:t>
      </w:r>
      <w:bookmarkEnd w:id="21"/>
    </w:p>
    <w:p w14:paraId="507C46CD" w14:textId="77777777" w:rsidR="00631DC6" w:rsidRPr="00924E54" w:rsidRDefault="006450D9" w:rsidP="00031C6D">
      <w:pPr>
        <w:rPr>
          <w:rStyle w:val="IntenseReference"/>
          <w:rFonts w:asciiTheme="minorHAnsi" w:hAnsiTheme="minorHAnsi"/>
          <w:color w:val="auto"/>
        </w:rPr>
      </w:pPr>
      <w:r w:rsidRPr="00924E54">
        <w:rPr>
          <w:rStyle w:val="IntenseReference"/>
          <w:rFonts w:asciiTheme="minorHAnsi" w:hAnsiTheme="minorHAnsi"/>
          <w:b w:val="0"/>
          <w:color w:val="auto"/>
        </w:rPr>
        <w:t>Indicate the area of study in which you are majoring (optional).</w:t>
      </w:r>
    </w:p>
    <w:p w14:paraId="4AB5136B" w14:textId="77777777" w:rsidR="00631DC6" w:rsidRPr="00031C6D" w:rsidRDefault="00631DC6" w:rsidP="00031C6D">
      <w:pPr>
        <w:pStyle w:val="Heading2"/>
        <w:ind w:left="0"/>
        <w:rPr>
          <w:rStyle w:val="IntenseReference"/>
          <w:rFonts w:asciiTheme="minorHAnsi" w:hAnsiTheme="minorHAnsi"/>
          <w:b/>
        </w:rPr>
      </w:pPr>
      <w:bookmarkStart w:id="22" w:name="_Toc49779363"/>
      <w:r w:rsidRPr="00031C6D">
        <w:rPr>
          <w:rStyle w:val="IntenseReference"/>
          <w:rFonts w:asciiTheme="minorHAnsi" w:hAnsiTheme="minorHAnsi"/>
          <w:b/>
        </w:rPr>
        <w:t xml:space="preserve">LOCATION </w:t>
      </w:r>
      <w:r w:rsidR="00F8755E" w:rsidRPr="00031C6D">
        <w:rPr>
          <w:rStyle w:val="IntenseReference"/>
          <w:rFonts w:asciiTheme="minorHAnsi" w:hAnsiTheme="minorHAnsi"/>
          <w:b/>
        </w:rPr>
        <w:t>GROUP</w:t>
      </w:r>
      <w:bookmarkEnd w:id="22"/>
      <w:r w:rsidRPr="00031C6D">
        <w:rPr>
          <w:rStyle w:val="IntenseReference"/>
          <w:rFonts w:asciiTheme="minorHAnsi" w:hAnsiTheme="minorHAnsi"/>
          <w:b/>
        </w:rPr>
        <w:tab/>
      </w:r>
    </w:p>
    <w:p w14:paraId="1FB6CDC2" w14:textId="77777777" w:rsidR="00631DC6" w:rsidRPr="00031C6D" w:rsidRDefault="006450D9" w:rsidP="00031C6D">
      <w:pPr>
        <w:ind w:left="0" w:firstLine="0"/>
        <w:rPr>
          <w:rStyle w:val="IntenseReference"/>
          <w:rFonts w:asciiTheme="minorHAnsi" w:hAnsiTheme="minorHAnsi"/>
          <w:b w:val="0"/>
          <w:color w:val="auto"/>
        </w:rPr>
      </w:pPr>
      <w:r w:rsidRPr="00031C6D">
        <w:rPr>
          <w:rStyle w:val="IntenseReference"/>
          <w:rFonts w:asciiTheme="minorHAnsi" w:hAnsiTheme="minorHAnsi"/>
          <w:b w:val="0"/>
          <w:color w:val="auto"/>
        </w:rPr>
        <w:t>Indicate the location of the relevant institution using the dropdown menu.</w:t>
      </w:r>
      <w:r w:rsidR="002C0505">
        <w:rPr>
          <w:rStyle w:val="IntenseReference"/>
          <w:rFonts w:asciiTheme="minorHAnsi" w:hAnsiTheme="minorHAnsi"/>
          <w:b w:val="0"/>
          <w:color w:val="auto"/>
        </w:rPr>
        <w:t xml:space="preserve">  Your choices are Canada, USA or Other.</w:t>
      </w:r>
    </w:p>
    <w:p w14:paraId="430055CE" w14:textId="77777777" w:rsidR="00631DC6" w:rsidRPr="00427CFD" w:rsidRDefault="00F8755E" w:rsidP="00031C6D">
      <w:pPr>
        <w:pStyle w:val="Heading2"/>
        <w:ind w:left="0"/>
        <w:rPr>
          <w:rStyle w:val="IntenseReference"/>
          <w:rFonts w:asciiTheme="minorHAnsi" w:hAnsiTheme="minorHAnsi"/>
          <w:b/>
        </w:rPr>
      </w:pPr>
      <w:bookmarkStart w:id="23" w:name="_Toc49779364"/>
      <w:r w:rsidRPr="00427CFD">
        <w:rPr>
          <w:rStyle w:val="IntenseReference"/>
          <w:rFonts w:asciiTheme="minorHAnsi" w:hAnsiTheme="minorHAnsi"/>
          <w:b/>
        </w:rPr>
        <w:t xml:space="preserve">LOCATION &amp; </w:t>
      </w:r>
      <w:r w:rsidR="00631DC6" w:rsidRPr="00427CFD">
        <w:rPr>
          <w:rStyle w:val="IntenseReference"/>
          <w:rFonts w:asciiTheme="minorHAnsi" w:hAnsiTheme="minorHAnsi"/>
          <w:b/>
        </w:rPr>
        <w:t>INSTITUTION</w:t>
      </w:r>
      <w:bookmarkEnd w:id="23"/>
    </w:p>
    <w:p w14:paraId="7EE8A0DD" w14:textId="77777777" w:rsidR="006450D9" w:rsidRPr="00B43813" w:rsidRDefault="006450D9" w:rsidP="006450D9">
      <w:pPr>
        <w:ind w:left="0" w:firstLine="0"/>
        <w:rPr>
          <w:rStyle w:val="IntenseReference"/>
          <w:rFonts w:asciiTheme="minorHAnsi" w:hAnsiTheme="minorHAnsi"/>
          <w:b w:val="0"/>
          <w:color w:val="auto"/>
        </w:rPr>
      </w:pPr>
      <w:r w:rsidRPr="00B43813">
        <w:rPr>
          <w:rStyle w:val="IntenseReference"/>
          <w:rFonts w:asciiTheme="minorHAnsi" w:hAnsiTheme="minorHAnsi"/>
          <w:b w:val="0"/>
          <w:color w:val="auto"/>
        </w:rPr>
        <w:t>Indicate the location of the relevant institution using the dropdown menu.</w:t>
      </w:r>
      <w:r w:rsidR="00F8755E" w:rsidRPr="00B43813">
        <w:rPr>
          <w:rStyle w:val="IntenseReference"/>
          <w:rFonts w:asciiTheme="minorHAnsi" w:hAnsiTheme="minorHAnsi"/>
          <w:b w:val="0"/>
          <w:color w:val="auto"/>
        </w:rPr>
        <w:t xml:space="preserve"> If your institution does not appear in the menu, enter the name manually.</w:t>
      </w:r>
    </w:p>
    <w:p w14:paraId="3D70471B" w14:textId="77777777" w:rsidR="00982EDD" w:rsidRPr="00B43813" w:rsidRDefault="006450D9" w:rsidP="00031C6D">
      <w:pPr>
        <w:ind w:left="0" w:firstLine="0"/>
        <w:rPr>
          <w:lang w:val="en-CA"/>
        </w:rPr>
      </w:pPr>
      <w:r w:rsidRPr="00031C6D">
        <w:rPr>
          <w:rStyle w:val="Emphasis"/>
          <w:lang w:val="en-CA"/>
        </w:rPr>
        <w:t xml:space="preserve">If you </w:t>
      </w:r>
      <w:r w:rsidR="00F8755E" w:rsidRPr="00031C6D">
        <w:rPr>
          <w:rStyle w:val="Emphasis"/>
          <w:lang w:val="en-CA"/>
        </w:rPr>
        <w:t>must</w:t>
      </w:r>
      <w:r w:rsidRPr="00031C6D">
        <w:rPr>
          <w:rStyle w:val="Emphasis"/>
          <w:lang w:val="en-CA"/>
        </w:rPr>
        <w:t xml:space="preserve"> manually e</w:t>
      </w:r>
      <w:r w:rsidR="00982EDD" w:rsidRPr="00B43813">
        <w:rPr>
          <w:rStyle w:val="Emphasis"/>
          <w:lang w:val="en-CA"/>
        </w:rPr>
        <w:t>nter t</w:t>
      </w:r>
      <w:r w:rsidRPr="00031C6D">
        <w:rPr>
          <w:rStyle w:val="Emphasis"/>
          <w:lang w:val="en-CA"/>
        </w:rPr>
        <w:t xml:space="preserve">he </w:t>
      </w:r>
      <w:r w:rsidR="00982EDD" w:rsidRPr="00B43813">
        <w:rPr>
          <w:rStyle w:val="Emphasis"/>
          <w:lang w:val="en-CA"/>
        </w:rPr>
        <w:t>name of the institution you attended</w:t>
      </w:r>
      <w:r w:rsidRPr="00031C6D">
        <w:rPr>
          <w:lang w:val="en-CA"/>
        </w:rPr>
        <w:t xml:space="preserve">, </w:t>
      </w:r>
      <w:r w:rsidR="00F8755E" w:rsidRPr="00031C6D">
        <w:rPr>
          <w:lang w:val="en-CA"/>
        </w:rPr>
        <w:t>use the</w:t>
      </w:r>
      <w:r w:rsidR="00982EDD" w:rsidRPr="00B43813">
        <w:rPr>
          <w:lang w:val="en-CA"/>
        </w:rPr>
        <w:t xml:space="preserve"> official name of the institution as </w:t>
      </w:r>
      <w:r w:rsidR="00F8755E" w:rsidRPr="00031C6D">
        <w:rPr>
          <w:lang w:val="en-CA"/>
        </w:rPr>
        <w:t>indicated</w:t>
      </w:r>
      <w:r w:rsidR="00982EDD" w:rsidRPr="00B43813">
        <w:rPr>
          <w:lang w:val="en-CA"/>
        </w:rPr>
        <w:t xml:space="preserve"> on official records.  If there is a specific campus involved, include the campus name.</w:t>
      </w:r>
    </w:p>
    <w:p w14:paraId="1764A45D" w14:textId="77777777" w:rsidR="00982EDD" w:rsidRPr="00B43813" w:rsidRDefault="00982EDD" w:rsidP="00982EDD">
      <w:pPr>
        <w:pStyle w:val="ListParagraph"/>
        <w:numPr>
          <w:ilvl w:val="0"/>
          <w:numId w:val="14"/>
        </w:numPr>
        <w:rPr>
          <w:lang w:val="en-CA"/>
        </w:rPr>
      </w:pPr>
      <w:r w:rsidRPr="00B43813">
        <w:rPr>
          <w:rStyle w:val="Emphasis"/>
          <w:b w:val="0"/>
          <w:i w:val="0"/>
          <w:lang w:val="en-CA"/>
        </w:rPr>
        <w:t xml:space="preserve">Example: </w:t>
      </w:r>
      <w:r w:rsidRPr="00B43813">
        <w:rPr>
          <w:rStyle w:val="DataEntryChar"/>
          <w:rFonts w:asciiTheme="minorHAnsi" w:hAnsiTheme="minorHAnsi"/>
          <w:sz w:val="20"/>
          <w:szCs w:val="20"/>
          <w:lang w:val="en-CA"/>
        </w:rPr>
        <w:t>McGill University</w:t>
      </w:r>
    </w:p>
    <w:p w14:paraId="0B023731" w14:textId="77777777" w:rsidR="00982EDD" w:rsidRPr="00B43813" w:rsidRDefault="00982EDD" w:rsidP="00982EDD">
      <w:pPr>
        <w:pStyle w:val="ListParagraph"/>
        <w:numPr>
          <w:ilvl w:val="0"/>
          <w:numId w:val="14"/>
        </w:numPr>
        <w:rPr>
          <w:rStyle w:val="DataEntryChar"/>
          <w:rFonts w:asciiTheme="minorHAnsi" w:hAnsiTheme="minorHAnsi" w:cstheme="minorBidi"/>
          <w:b w:val="0"/>
          <w:color w:val="auto"/>
          <w:lang w:val="en-CA"/>
        </w:rPr>
      </w:pPr>
      <w:r w:rsidRPr="00B43813">
        <w:rPr>
          <w:rStyle w:val="Emphasis"/>
          <w:b w:val="0"/>
          <w:i w:val="0"/>
          <w:lang w:val="en-CA"/>
        </w:rPr>
        <w:t xml:space="preserve">Example: </w:t>
      </w:r>
      <w:r w:rsidRPr="00B43813">
        <w:rPr>
          <w:rStyle w:val="DataEntryChar"/>
          <w:rFonts w:asciiTheme="minorHAnsi" w:hAnsiTheme="minorHAnsi"/>
          <w:sz w:val="20"/>
          <w:szCs w:val="20"/>
          <w:lang w:val="en-CA"/>
        </w:rPr>
        <w:t>University of Western Ontario</w:t>
      </w:r>
    </w:p>
    <w:p w14:paraId="6F0BF723" w14:textId="77777777" w:rsidR="00982EDD" w:rsidRPr="00B43813" w:rsidRDefault="00982EDD" w:rsidP="00982EDD">
      <w:pPr>
        <w:pStyle w:val="ListParagraph"/>
        <w:numPr>
          <w:ilvl w:val="0"/>
          <w:numId w:val="14"/>
        </w:numPr>
        <w:rPr>
          <w:rStyle w:val="DataEntryChar"/>
          <w:rFonts w:asciiTheme="minorHAnsi" w:hAnsiTheme="minorHAnsi" w:cstheme="minorBidi"/>
          <w:b w:val="0"/>
          <w:color w:val="auto"/>
          <w:lang w:val="en-CA"/>
        </w:rPr>
      </w:pPr>
      <w:r w:rsidRPr="00B43813">
        <w:rPr>
          <w:rStyle w:val="Emphasis"/>
          <w:b w:val="0"/>
          <w:i w:val="0"/>
          <w:lang w:val="en-CA"/>
        </w:rPr>
        <w:t xml:space="preserve">Example with campus: </w:t>
      </w:r>
      <w:r w:rsidRPr="00B43813">
        <w:rPr>
          <w:rStyle w:val="DataEntryChar"/>
          <w:rFonts w:asciiTheme="minorHAnsi" w:hAnsiTheme="minorHAnsi"/>
          <w:sz w:val="20"/>
          <w:szCs w:val="20"/>
          <w:lang w:val="en-CA"/>
        </w:rPr>
        <w:t>University of British Columbia (Vancouver)</w:t>
      </w:r>
    </w:p>
    <w:p w14:paraId="3914FD97" w14:textId="77777777" w:rsidR="00631DC6" w:rsidRPr="00216CDB" w:rsidRDefault="00631DC6" w:rsidP="00031C6D">
      <w:pPr>
        <w:pStyle w:val="Heading2"/>
        <w:ind w:left="0"/>
        <w:rPr>
          <w:rStyle w:val="IntenseReference"/>
          <w:rFonts w:asciiTheme="minorHAnsi" w:hAnsiTheme="minorHAnsi"/>
          <w:b/>
        </w:rPr>
      </w:pPr>
      <w:bookmarkStart w:id="24" w:name="_Toc49779365"/>
      <w:r w:rsidRPr="00031C6D">
        <w:rPr>
          <w:rStyle w:val="IntenseReference"/>
          <w:rFonts w:asciiTheme="minorHAnsi" w:hAnsiTheme="minorHAnsi"/>
          <w:b/>
        </w:rPr>
        <w:t>START DATE</w:t>
      </w:r>
      <w:r w:rsidR="00B43813" w:rsidRPr="00031C6D">
        <w:rPr>
          <w:rStyle w:val="IntenseReference"/>
          <w:rFonts w:asciiTheme="minorHAnsi" w:hAnsiTheme="minorHAnsi"/>
          <w:b/>
        </w:rPr>
        <w:t xml:space="preserve"> </w:t>
      </w:r>
      <w:r w:rsidR="00A46BC4" w:rsidRPr="00031C6D">
        <w:rPr>
          <w:rStyle w:val="IntenseReference"/>
          <w:rFonts w:asciiTheme="minorHAnsi" w:hAnsiTheme="minorHAnsi"/>
          <w:b/>
        </w:rPr>
        <w:t>&amp; END DATE</w:t>
      </w:r>
      <w:bookmarkEnd w:id="24"/>
    </w:p>
    <w:p w14:paraId="6216CE6F" w14:textId="430F920B" w:rsidR="00740787" w:rsidRPr="00A82817" w:rsidRDefault="009F155A" w:rsidP="009F155A">
      <w:pPr>
        <w:ind w:left="0" w:firstLine="0"/>
        <w:rPr>
          <w:rStyle w:val="DataEntryChar"/>
          <w:rFonts w:asciiTheme="minorHAnsi" w:hAnsiTheme="minorHAnsi"/>
          <w:sz w:val="20"/>
          <w:szCs w:val="20"/>
          <w:lang w:val="en-CA"/>
        </w:rPr>
      </w:pPr>
      <w:r w:rsidRPr="00A82817">
        <w:rPr>
          <w:rStyle w:val="Emphasis"/>
          <w:b w:val="0"/>
          <w:i w:val="0"/>
          <w:lang w:val="en-CA"/>
        </w:rPr>
        <w:lastRenderedPageBreak/>
        <w:t>Use the drop-down menus to e</w:t>
      </w:r>
      <w:r w:rsidR="00631DC6" w:rsidRPr="00A82817">
        <w:rPr>
          <w:rStyle w:val="Emphasis"/>
          <w:b w:val="0"/>
          <w:i w:val="0"/>
          <w:lang w:val="en-CA"/>
        </w:rPr>
        <w:t>nter the month</w:t>
      </w:r>
      <w:r w:rsidRPr="00A82817">
        <w:rPr>
          <w:rStyle w:val="Emphasis"/>
          <w:b w:val="0"/>
          <w:i w:val="0"/>
          <w:lang w:val="en-CA"/>
        </w:rPr>
        <w:t xml:space="preserve"> </w:t>
      </w:r>
      <w:r w:rsidR="00631DC6" w:rsidRPr="00A82817">
        <w:rPr>
          <w:rStyle w:val="Emphasis"/>
          <w:b w:val="0"/>
          <w:i w:val="0"/>
          <w:lang w:val="en-CA"/>
        </w:rPr>
        <w:t xml:space="preserve">and year in which you </w:t>
      </w:r>
      <w:r w:rsidR="00631DC6" w:rsidRPr="00A82817">
        <w:rPr>
          <w:rStyle w:val="Emphasis"/>
          <w:b w:val="0"/>
          <w:i w:val="0"/>
          <w:u w:val="single"/>
          <w:lang w:val="en-CA"/>
        </w:rPr>
        <w:t>started</w:t>
      </w:r>
      <w:r w:rsidR="00631DC6" w:rsidRPr="00A82817">
        <w:rPr>
          <w:rStyle w:val="Emphasis"/>
          <w:b w:val="0"/>
          <w:i w:val="0"/>
          <w:lang w:val="en-CA"/>
        </w:rPr>
        <w:t xml:space="preserve"> attending this institution </w:t>
      </w:r>
      <w:r w:rsidR="00A46BC4" w:rsidRPr="00A82817">
        <w:rPr>
          <w:rStyle w:val="Emphasis"/>
          <w:b w:val="0"/>
          <w:i w:val="0"/>
          <w:lang w:val="en-CA"/>
        </w:rPr>
        <w:t xml:space="preserve">and in which you </w:t>
      </w:r>
      <w:r w:rsidR="00A46BC4" w:rsidRPr="00A82817">
        <w:rPr>
          <w:rStyle w:val="Emphasis"/>
          <w:b w:val="0"/>
          <w:i w:val="0"/>
          <w:u w:val="single"/>
          <w:lang w:val="en-CA"/>
        </w:rPr>
        <w:t>finished or will finish attending</w:t>
      </w:r>
      <w:r w:rsidR="00A46BC4" w:rsidRPr="00A82817">
        <w:rPr>
          <w:rStyle w:val="Emphasis"/>
          <w:b w:val="0"/>
          <w:i w:val="0"/>
          <w:lang w:val="en-CA"/>
        </w:rPr>
        <w:t xml:space="preserve"> the institution for the relevant program</w:t>
      </w:r>
      <w:r w:rsidR="00631DC6" w:rsidRPr="00A82817">
        <w:rPr>
          <w:rStyle w:val="Emphasis"/>
          <w:b w:val="0"/>
          <w:i w:val="0"/>
          <w:lang w:val="en-CA"/>
        </w:rPr>
        <w:t>.</w:t>
      </w:r>
      <w:r w:rsidR="00631DC6" w:rsidRPr="00A82817">
        <w:rPr>
          <w:b/>
          <w:lang w:val="en-CA"/>
        </w:rPr>
        <w:t xml:space="preserve">  </w:t>
      </w:r>
    </w:p>
    <w:p w14:paraId="629916A2" w14:textId="77777777" w:rsidR="00631DC6" w:rsidRPr="00A82817" w:rsidRDefault="00631DC6" w:rsidP="00031C6D">
      <w:pPr>
        <w:rPr>
          <w:lang w:val="en-CA"/>
        </w:rPr>
      </w:pPr>
      <w:r w:rsidRPr="00A82817">
        <w:rPr>
          <w:lang w:val="en-CA"/>
        </w:rPr>
        <w:t xml:space="preserve">N.B. &gt; </w:t>
      </w:r>
      <w:r w:rsidR="00216CDB" w:rsidRPr="00A82817">
        <w:rPr>
          <w:lang w:val="en-CA"/>
        </w:rPr>
        <w:t>the</w:t>
      </w:r>
      <w:r w:rsidRPr="00A82817">
        <w:rPr>
          <w:lang w:val="en-CA"/>
        </w:rPr>
        <w:t xml:space="preserve"> </w:t>
      </w:r>
      <w:r w:rsidR="00A46BC4" w:rsidRPr="00A82817">
        <w:rPr>
          <w:lang w:val="en-CA"/>
        </w:rPr>
        <w:t xml:space="preserve">start and end </w:t>
      </w:r>
      <w:r w:rsidRPr="00A82817">
        <w:rPr>
          <w:lang w:val="en-CA"/>
        </w:rPr>
        <w:t xml:space="preserve">dates should </w:t>
      </w:r>
      <w:r w:rsidR="00A46BC4" w:rsidRPr="00A82817">
        <w:rPr>
          <w:lang w:val="en-CA"/>
        </w:rPr>
        <w:t>match</w:t>
      </w:r>
      <w:r w:rsidRPr="00A82817">
        <w:rPr>
          <w:lang w:val="en-CA"/>
        </w:rPr>
        <w:t xml:space="preserve"> the dates </w:t>
      </w:r>
      <w:r w:rsidR="00A46BC4" w:rsidRPr="00A82817">
        <w:rPr>
          <w:lang w:val="en-CA"/>
        </w:rPr>
        <w:t xml:space="preserve">appearing on </w:t>
      </w:r>
      <w:r w:rsidRPr="00A82817">
        <w:rPr>
          <w:lang w:val="en-CA"/>
        </w:rPr>
        <w:t>your transcript</w:t>
      </w:r>
      <w:r w:rsidR="00A46BC4" w:rsidRPr="00A82817">
        <w:rPr>
          <w:lang w:val="en-CA"/>
        </w:rPr>
        <w:t xml:space="preserve"> for the program.</w:t>
      </w:r>
    </w:p>
    <w:p w14:paraId="26063013" w14:textId="739C4D70" w:rsidR="00BA0197" w:rsidRPr="00B43813" w:rsidRDefault="00BA0197" w:rsidP="00791203">
      <w:pPr>
        <w:ind w:left="0" w:firstLine="0"/>
        <w:rPr>
          <w:lang w:val="en-CA"/>
        </w:rPr>
      </w:pPr>
      <w:r w:rsidRPr="00A82817">
        <w:rPr>
          <w:lang w:val="en-CA"/>
        </w:rPr>
        <w:t xml:space="preserve">If you are ‘in progress’ studying another bachelor’s program that is expected to be completed after July </w:t>
      </w:r>
      <w:r w:rsidRPr="00791203">
        <w:rPr>
          <w:lang w:val="en-CA"/>
        </w:rPr>
        <w:t>20</w:t>
      </w:r>
      <w:r w:rsidR="008B6CBA" w:rsidRPr="00791203">
        <w:rPr>
          <w:lang w:val="en-CA"/>
        </w:rPr>
        <w:t>2</w:t>
      </w:r>
      <w:r w:rsidR="00BA44CC">
        <w:rPr>
          <w:lang w:val="en-CA"/>
        </w:rPr>
        <w:t>2</w:t>
      </w:r>
      <w:r w:rsidRPr="00791203">
        <w:rPr>
          <w:lang w:val="en-CA"/>
        </w:rPr>
        <w:t>, section 2 will display feedback to that effect and the summary page will indicate that section 2 is incomplete.  Ignore the comment if you have already completed a</w:t>
      </w:r>
      <w:r w:rsidR="009F155A" w:rsidRPr="00791203">
        <w:rPr>
          <w:lang w:val="en-CA"/>
        </w:rPr>
        <w:t xml:space="preserve"> previous</w:t>
      </w:r>
      <w:r w:rsidRPr="00791203">
        <w:rPr>
          <w:lang w:val="en-CA"/>
        </w:rPr>
        <w:t xml:space="preserve"> </w:t>
      </w:r>
      <w:r w:rsidR="00517870" w:rsidRPr="00791203">
        <w:rPr>
          <w:lang w:val="en-CA"/>
        </w:rPr>
        <w:t>bachelor’s</w:t>
      </w:r>
      <w:r w:rsidRPr="00791203">
        <w:rPr>
          <w:lang w:val="en-CA"/>
        </w:rPr>
        <w:t xml:space="preserve"> degree</w:t>
      </w:r>
      <w:r w:rsidR="009F155A" w:rsidRPr="00791203">
        <w:rPr>
          <w:lang w:val="en-CA"/>
        </w:rPr>
        <w:t xml:space="preserve"> that will be used as your basis of admission degree</w:t>
      </w:r>
      <w:r w:rsidRPr="00791203">
        <w:rPr>
          <w:lang w:val="en-CA"/>
        </w:rPr>
        <w:t xml:space="preserve">.  Degrees that are not completed by July </w:t>
      </w:r>
      <w:r w:rsidR="008B6CBA" w:rsidRPr="00791203">
        <w:rPr>
          <w:lang w:val="en-CA"/>
        </w:rPr>
        <w:t>202</w:t>
      </w:r>
      <w:r w:rsidR="00BA44CC">
        <w:rPr>
          <w:lang w:val="en-CA"/>
        </w:rPr>
        <w:t>2</w:t>
      </w:r>
      <w:r w:rsidR="008B6CBA" w:rsidRPr="00A82817">
        <w:rPr>
          <w:lang w:val="en-CA"/>
        </w:rPr>
        <w:t xml:space="preserve"> </w:t>
      </w:r>
      <w:r w:rsidRPr="00A82817">
        <w:rPr>
          <w:lang w:val="en-CA"/>
        </w:rPr>
        <w:t>will</w:t>
      </w:r>
      <w:r>
        <w:rPr>
          <w:lang w:val="en-CA"/>
        </w:rPr>
        <w:t xml:space="preserve"> not be included in our evaluation.</w:t>
      </w:r>
    </w:p>
    <w:p w14:paraId="566F1FF8" w14:textId="77777777" w:rsidR="00631DC6" w:rsidRPr="00031C6D" w:rsidRDefault="00A46BC4" w:rsidP="00031C6D">
      <w:pPr>
        <w:pStyle w:val="Heading2"/>
        <w:ind w:left="0"/>
        <w:rPr>
          <w:rStyle w:val="IntenseReference"/>
          <w:rFonts w:asciiTheme="minorHAnsi" w:hAnsiTheme="minorHAnsi"/>
          <w:b/>
        </w:rPr>
      </w:pPr>
      <w:bookmarkStart w:id="25" w:name="_Toc49779366"/>
      <w:r w:rsidRPr="00924E54">
        <w:rPr>
          <w:rStyle w:val="IntenseReference"/>
          <w:rFonts w:asciiTheme="minorHAnsi" w:hAnsiTheme="minorHAnsi"/>
          <w:b/>
        </w:rPr>
        <w:t>CREDIT COUNT FOR PROGRAM</w:t>
      </w:r>
      <w:bookmarkEnd w:id="25"/>
      <w:r w:rsidR="00631DC6" w:rsidRPr="00031C6D">
        <w:rPr>
          <w:rStyle w:val="IntenseReference"/>
          <w:rFonts w:asciiTheme="minorHAnsi" w:hAnsiTheme="minorHAnsi"/>
          <w:b/>
        </w:rPr>
        <w:tab/>
      </w:r>
    </w:p>
    <w:p w14:paraId="002A497C" w14:textId="77777777" w:rsidR="00982EDD" w:rsidRPr="00031C6D" w:rsidRDefault="00982EDD" w:rsidP="00031C6D">
      <w:pPr>
        <w:ind w:left="0" w:firstLine="0"/>
        <w:rPr>
          <w:b/>
          <w:lang w:val="en-CA"/>
        </w:rPr>
      </w:pPr>
      <w:r w:rsidRPr="00924E54">
        <w:rPr>
          <w:rStyle w:val="Emphasis"/>
          <w:b w:val="0"/>
          <w:i w:val="0"/>
          <w:lang w:val="en-CA"/>
        </w:rPr>
        <w:t xml:space="preserve">Select </w:t>
      </w:r>
      <w:r w:rsidR="00A46BC4" w:rsidRPr="00924E54">
        <w:rPr>
          <w:rStyle w:val="Emphasis"/>
          <w:b w:val="0"/>
          <w:i w:val="0"/>
          <w:lang w:val="en-CA"/>
        </w:rPr>
        <w:t xml:space="preserve">from the dropdown menu </w:t>
      </w:r>
      <w:r w:rsidRPr="00924E54">
        <w:rPr>
          <w:rStyle w:val="Emphasis"/>
          <w:b w:val="0"/>
          <w:i w:val="0"/>
          <w:lang w:val="en-CA"/>
        </w:rPr>
        <w:t xml:space="preserve">the option that best describes the number of </w:t>
      </w:r>
      <w:r w:rsidR="00A46BC4" w:rsidRPr="00924E54">
        <w:rPr>
          <w:rStyle w:val="Emphasis"/>
          <w:b w:val="0"/>
          <w:i w:val="0"/>
          <w:lang w:val="en-CA"/>
        </w:rPr>
        <w:t>credits</w:t>
      </w:r>
      <w:r w:rsidRPr="00924E54">
        <w:rPr>
          <w:rStyle w:val="Emphasis"/>
          <w:b w:val="0"/>
          <w:i w:val="0"/>
          <w:lang w:val="en-CA"/>
        </w:rPr>
        <w:t xml:space="preserve"> required for graduation.</w:t>
      </w:r>
      <w:r w:rsidRPr="00031C6D">
        <w:rPr>
          <w:b/>
          <w:lang w:val="en-CA"/>
        </w:rPr>
        <w:t xml:space="preserve">  </w:t>
      </w:r>
    </w:p>
    <w:p w14:paraId="7151CC19" w14:textId="77777777" w:rsidR="00982EDD" w:rsidRPr="00427CFD" w:rsidRDefault="00631DC6" w:rsidP="00031C6D">
      <w:pPr>
        <w:pStyle w:val="Heading2"/>
        <w:ind w:left="0"/>
        <w:rPr>
          <w:rStyle w:val="IntenseReference"/>
          <w:rFonts w:asciiTheme="minorHAnsi" w:hAnsiTheme="minorHAnsi"/>
          <w:b/>
        </w:rPr>
      </w:pPr>
      <w:bookmarkStart w:id="26" w:name="_STATUS"/>
      <w:bookmarkStart w:id="27" w:name="_Toc49779367"/>
      <w:bookmarkEnd w:id="26"/>
      <w:r w:rsidRPr="00427CFD">
        <w:rPr>
          <w:rStyle w:val="IntenseReference"/>
          <w:rFonts w:asciiTheme="minorHAnsi" w:hAnsiTheme="minorHAnsi"/>
          <w:b/>
        </w:rPr>
        <w:t>STATUS</w:t>
      </w:r>
      <w:bookmarkEnd w:id="27"/>
    </w:p>
    <w:p w14:paraId="6A0FC1CF" w14:textId="77777777" w:rsidR="00982EDD" w:rsidRPr="00B43813" w:rsidRDefault="00A46BC4" w:rsidP="00982EDD">
      <w:pPr>
        <w:rPr>
          <w:lang w:val="en-CA"/>
        </w:rPr>
      </w:pPr>
      <w:r w:rsidRPr="00B43813">
        <w:rPr>
          <w:rStyle w:val="Emphasis"/>
          <w:lang w:val="en-CA"/>
        </w:rPr>
        <w:t xml:space="preserve">Select from the dropdown menu the appropriate STATUS for each of your listed programs. </w:t>
      </w:r>
      <w:r w:rsidR="00982EDD" w:rsidRPr="00B43813">
        <w:rPr>
          <w:rStyle w:val="Emphasis"/>
          <w:lang w:val="en-CA"/>
        </w:rPr>
        <w:t xml:space="preserve"> </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2571"/>
        <w:gridCol w:w="6681"/>
      </w:tblGrid>
      <w:tr w:rsidR="00795C42" w:rsidRPr="00B43813" w14:paraId="36B3DC22" w14:textId="77777777" w:rsidTr="00E601C1">
        <w:tc>
          <w:tcPr>
            <w:tcW w:w="2610" w:type="dxa"/>
            <w:shd w:val="clear" w:color="auto" w:fill="C4BC96" w:themeFill="background2" w:themeFillShade="BF"/>
            <w:vAlign w:val="center"/>
          </w:tcPr>
          <w:p w14:paraId="798B0B9F" w14:textId="77777777" w:rsidR="00982EDD" w:rsidRPr="00B43813" w:rsidRDefault="00982EDD" w:rsidP="00F21FCE">
            <w:pPr>
              <w:rPr>
                <w:lang w:val="en-CA"/>
              </w:rPr>
            </w:pPr>
            <w:r w:rsidRPr="00B43813">
              <w:rPr>
                <w:lang w:val="en-CA"/>
              </w:rPr>
              <w:t>Enter this text:</w:t>
            </w:r>
          </w:p>
        </w:tc>
        <w:tc>
          <w:tcPr>
            <w:tcW w:w="6858" w:type="dxa"/>
            <w:shd w:val="clear" w:color="auto" w:fill="C4BC96" w:themeFill="background2" w:themeFillShade="BF"/>
            <w:vAlign w:val="center"/>
          </w:tcPr>
          <w:p w14:paraId="6649C267" w14:textId="77777777" w:rsidR="00982EDD" w:rsidRPr="00B43813" w:rsidRDefault="00982EDD" w:rsidP="00A46BC4">
            <w:pPr>
              <w:rPr>
                <w:lang w:val="en-CA"/>
              </w:rPr>
            </w:pPr>
            <w:r w:rsidRPr="00B43813">
              <w:rPr>
                <w:lang w:val="en-CA"/>
              </w:rPr>
              <w:t>To designate</w:t>
            </w:r>
            <w:r w:rsidR="00A46BC4" w:rsidRPr="00B43813">
              <w:rPr>
                <w:lang w:val="en-CA"/>
              </w:rPr>
              <w:t xml:space="preserve"> that</w:t>
            </w:r>
            <w:r w:rsidRPr="00B43813">
              <w:rPr>
                <w:lang w:val="en-CA"/>
              </w:rPr>
              <w:t>:</w:t>
            </w:r>
          </w:p>
        </w:tc>
      </w:tr>
      <w:tr w:rsidR="00795C42" w:rsidRPr="00B43813" w14:paraId="26999F36" w14:textId="77777777" w:rsidTr="00E601C1">
        <w:tc>
          <w:tcPr>
            <w:tcW w:w="2610" w:type="dxa"/>
            <w:vAlign w:val="center"/>
          </w:tcPr>
          <w:p w14:paraId="2D10E1B7" w14:textId="77777777" w:rsidR="00982EDD" w:rsidRPr="00031C6D" w:rsidRDefault="00F21FCE" w:rsidP="00B43813">
            <w:pPr>
              <w:pStyle w:val="DataEntry"/>
              <w:rPr>
                <w:rFonts w:asciiTheme="minorHAnsi" w:hAnsiTheme="minorHAnsi"/>
                <w:sz w:val="20"/>
                <w:szCs w:val="20"/>
                <w:lang w:val="en-CA"/>
              </w:rPr>
            </w:pPr>
            <w:r w:rsidRPr="00031C6D">
              <w:rPr>
                <w:rFonts w:asciiTheme="minorHAnsi" w:hAnsiTheme="minorHAnsi"/>
                <w:sz w:val="20"/>
                <w:szCs w:val="20"/>
                <w:lang w:val="en-CA"/>
              </w:rPr>
              <w:t>PROGRAM IN PROGRESS</w:t>
            </w:r>
          </w:p>
        </w:tc>
        <w:tc>
          <w:tcPr>
            <w:tcW w:w="6858" w:type="dxa"/>
            <w:vAlign w:val="center"/>
          </w:tcPr>
          <w:p w14:paraId="7BAFE964" w14:textId="77777777" w:rsidR="00982EDD" w:rsidRPr="00B43813" w:rsidRDefault="00A46BC4" w:rsidP="00A46BC4">
            <w:pPr>
              <w:pStyle w:val="NoSpacing"/>
              <w:rPr>
                <w:lang w:val="en-CA"/>
              </w:rPr>
            </w:pPr>
            <w:r w:rsidRPr="00B43813">
              <w:rPr>
                <w:lang w:val="en-CA"/>
              </w:rPr>
              <w:t>the</w:t>
            </w:r>
            <w:r w:rsidR="00982EDD" w:rsidRPr="00B43813">
              <w:rPr>
                <w:lang w:val="en-CA"/>
              </w:rPr>
              <w:t xml:space="preserve"> program is in progress</w:t>
            </w:r>
            <w:r w:rsidRPr="00B43813">
              <w:rPr>
                <w:lang w:val="en-CA"/>
              </w:rPr>
              <w:t xml:space="preserve"> at the time of your application. </w:t>
            </w:r>
            <w:r w:rsidR="00982EDD" w:rsidRPr="00B43813">
              <w:rPr>
                <w:lang w:val="en-CA"/>
              </w:rPr>
              <w:t xml:space="preserve"> </w:t>
            </w:r>
          </w:p>
        </w:tc>
      </w:tr>
      <w:tr w:rsidR="00795C42" w:rsidRPr="00B43813" w14:paraId="3A39ED1F" w14:textId="77777777" w:rsidTr="00E601C1">
        <w:tc>
          <w:tcPr>
            <w:tcW w:w="2610" w:type="dxa"/>
            <w:vAlign w:val="center"/>
          </w:tcPr>
          <w:p w14:paraId="6E7D9416" w14:textId="77777777" w:rsidR="00982EDD" w:rsidRPr="00031C6D" w:rsidRDefault="00F21FCE" w:rsidP="00031C6D">
            <w:pPr>
              <w:pStyle w:val="DataEntry"/>
              <w:ind w:left="0" w:firstLine="0"/>
              <w:rPr>
                <w:rFonts w:asciiTheme="minorHAnsi" w:hAnsiTheme="minorHAnsi"/>
                <w:sz w:val="20"/>
                <w:szCs w:val="20"/>
                <w:lang w:val="en-CA"/>
              </w:rPr>
            </w:pPr>
            <w:r w:rsidRPr="00031C6D">
              <w:rPr>
                <w:rFonts w:asciiTheme="minorHAnsi" w:hAnsiTheme="minorHAnsi"/>
                <w:sz w:val="20"/>
                <w:szCs w:val="20"/>
                <w:lang w:val="en-CA"/>
              </w:rPr>
              <w:t>PROGRAM DISCONTINUED</w:t>
            </w:r>
          </w:p>
        </w:tc>
        <w:tc>
          <w:tcPr>
            <w:tcW w:w="6858" w:type="dxa"/>
            <w:vAlign w:val="center"/>
          </w:tcPr>
          <w:p w14:paraId="62A6F60B" w14:textId="5F1608F5" w:rsidR="00982EDD" w:rsidRPr="00B43813" w:rsidRDefault="00A46BC4" w:rsidP="003C7B78">
            <w:pPr>
              <w:pStyle w:val="NoSpacing"/>
              <w:rPr>
                <w:lang w:val="en-CA"/>
              </w:rPr>
            </w:pPr>
            <w:r w:rsidRPr="00B43813">
              <w:rPr>
                <w:lang w:val="en-CA"/>
              </w:rPr>
              <w:t xml:space="preserve">you have abandoned the </w:t>
            </w:r>
            <w:r w:rsidR="00517870" w:rsidRPr="003C7B78">
              <w:rPr>
                <w:lang w:val="en-CA"/>
              </w:rPr>
              <w:t>program.</w:t>
            </w:r>
          </w:p>
        </w:tc>
      </w:tr>
      <w:tr w:rsidR="00795C42" w:rsidRPr="00B43813" w14:paraId="2ECFAA25" w14:textId="77777777" w:rsidTr="00E601C1">
        <w:tc>
          <w:tcPr>
            <w:tcW w:w="2610" w:type="dxa"/>
            <w:vAlign w:val="center"/>
          </w:tcPr>
          <w:p w14:paraId="5B4A9208" w14:textId="77777777" w:rsidR="00982EDD" w:rsidRPr="00031C6D" w:rsidRDefault="00F21FCE" w:rsidP="00B43813">
            <w:pPr>
              <w:pStyle w:val="DataEntry"/>
              <w:rPr>
                <w:rFonts w:asciiTheme="minorHAnsi" w:hAnsiTheme="minorHAnsi"/>
                <w:sz w:val="20"/>
                <w:szCs w:val="20"/>
                <w:lang w:val="en-CA"/>
              </w:rPr>
            </w:pPr>
            <w:r w:rsidRPr="00031C6D">
              <w:rPr>
                <w:rFonts w:asciiTheme="minorHAnsi" w:hAnsiTheme="minorHAnsi"/>
                <w:sz w:val="20"/>
                <w:szCs w:val="20"/>
                <w:lang w:val="en-CA"/>
              </w:rPr>
              <w:t>PROGRAM GRADUATED</w:t>
            </w:r>
          </w:p>
        </w:tc>
        <w:tc>
          <w:tcPr>
            <w:tcW w:w="6858" w:type="dxa"/>
            <w:vAlign w:val="center"/>
          </w:tcPr>
          <w:p w14:paraId="56D11997" w14:textId="77777777" w:rsidR="00982EDD" w:rsidRPr="00B43813" w:rsidRDefault="00795C42" w:rsidP="00740787">
            <w:pPr>
              <w:pStyle w:val="NoSpacing"/>
              <w:rPr>
                <w:lang w:val="en-CA"/>
              </w:rPr>
            </w:pPr>
            <w:r w:rsidRPr="00B43813">
              <w:rPr>
                <w:lang w:val="en-CA"/>
              </w:rPr>
              <w:t>all degree requirements have been</w:t>
            </w:r>
            <w:r w:rsidR="00A46BC4" w:rsidRPr="00B43813">
              <w:rPr>
                <w:lang w:val="en-CA"/>
              </w:rPr>
              <w:t xml:space="preserve"> successfully completed </w:t>
            </w:r>
            <w:r w:rsidRPr="00B43813">
              <w:rPr>
                <w:lang w:val="en-CA"/>
              </w:rPr>
              <w:t>at the time of application (enter the date of conferral of the degree/diploma</w:t>
            </w:r>
            <w:r w:rsidR="009F081A">
              <w:rPr>
                <w:lang w:val="en-CA"/>
              </w:rPr>
              <w:t>/certificate</w:t>
            </w:r>
            <w:r w:rsidRPr="00B43813">
              <w:rPr>
                <w:lang w:val="en-CA"/>
              </w:rPr>
              <w:t xml:space="preserve"> in the </w:t>
            </w:r>
            <w:r w:rsidR="00740787" w:rsidRPr="003D22BA">
              <w:rPr>
                <w:lang w:val="en-CA"/>
              </w:rPr>
              <w:t>DATE OF CONFERRAL</w:t>
            </w:r>
            <w:r w:rsidRPr="003D22BA">
              <w:rPr>
                <w:lang w:val="en-CA"/>
              </w:rPr>
              <w:t xml:space="preserve"> column)</w:t>
            </w:r>
            <w:r w:rsidR="00982EDD" w:rsidRPr="003D22BA">
              <w:rPr>
                <w:lang w:val="en-CA"/>
              </w:rPr>
              <w:t>.</w:t>
            </w:r>
            <w:r w:rsidR="00982EDD" w:rsidRPr="00B43813">
              <w:rPr>
                <w:lang w:val="en-CA"/>
              </w:rPr>
              <w:t xml:space="preserve">  </w:t>
            </w:r>
            <w:r w:rsidR="00982EDD" w:rsidRPr="00B43813">
              <w:rPr>
                <w:b/>
                <w:lang w:val="en-CA"/>
              </w:rPr>
              <w:t xml:space="preserve"> </w:t>
            </w:r>
          </w:p>
        </w:tc>
      </w:tr>
      <w:tr w:rsidR="00CE2D58" w:rsidRPr="00B43813" w14:paraId="7DA7F603" w14:textId="77777777" w:rsidTr="00E601C1">
        <w:tc>
          <w:tcPr>
            <w:tcW w:w="2610" w:type="dxa"/>
            <w:vAlign w:val="center"/>
          </w:tcPr>
          <w:p w14:paraId="6FBF23AE" w14:textId="77777777" w:rsidR="00CE2D58" w:rsidRPr="003C7B78" w:rsidRDefault="00CE2D58" w:rsidP="00B43813">
            <w:pPr>
              <w:pStyle w:val="DataEntry"/>
              <w:rPr>
                <w:rFonts w:asciiTheme="minorHAnsi" w:hAnsiTheme="minorHAnsi"/>
                <w:sz w:val="20"/>
                <w:szCs w:val="20"/>
                <w:lang w:val="en-CA"/>
              </w:rPr>
            </w:pPr>
            <w:r w:rsidRPr="003C7B78">
              <w:rPr>
                <w:rFonts w:asciiTheme="minorHAnsi" w:hAnsiTheme="minorHAnsi"/>
                <w:sz w:val="20"/>
                <w:szCs w:val="20"/>
                <w:lang w:val="en-CA"/>
              </w:rPr>
              <w:t>PROGRAM TERMINATED</w:t>
            </w:r>
          </w:p>
        </w:tc>
        <w:tc>
          <w:tcPr>
            <w:tcW w:w="6858" w:type="dxa"/>
            <w:vAlign w:val="center"/>
          </w:tcPr>
          <w:p w14:paraId="12C8CD0A" w14:textId="5C23EE8E" w:rsidR="00CE2D58" w:rsidRDefault="00CE2D58" w:rsidP="003C7B78">
            <w:pPr>
              <w:pStyle w:val="NoSpacing"/>
              <w:rPr>
                <w:lang w:val="en-CA"/>
              </w:rPr>
            </w:pPr>
            <w:r w:rsidRPr="003C7B78">
              <w:rPr>
                <w:lang w:val="en-CA"/>
              </w:rPr>
              <w:t xml:space="preserve">you are reporting course </w:t>
            </w:r>
            <w:r w:rsidR="00517870" w:rsidRPr="003C7B78">
              <w:rPr>
                <w:lang w:val="en-CA"/>
              </w:rPr>
              <w:t>work,</w:t>
            </w:r>
            <w:r w:rsidRPr="003C7B78">
              <w:rPr>
                <w:lang w:val="en-CA"/>
              </w:rPr>
              <w:t xml:space="preserve"> or the program </w:t>
            </w:r>
            <w:r w:rsidR="003C7B78">
              <w:rPr>
                <w:lang w:val="en-CA"/>
              </w:rPr>
              <w:t xml:space="preserve">did not lead to </w:t>
            </w:r>
            <w:r w:rsidR="00517870">
              <w:rPr>
                <w:lang w:val="en-CA"/>
              </w:rPr>
              <w:t>a degree</w:t>
            </w:r>
            <w:r w:rsidR="003C7B78">
              <w:rPr>
                <w:lang w:val="en-CA"/>
              </w:rPr>
              <w:t xml:space="preserve">/diploma/certificate etc. (i.e.: could be used to enter an elective course taken outside of your home </w:t>
            </w:r>
            <w:r w:rsidR="003C7B78" w:rsidRPr="00EB7CBE">
              <w:rPr>
                <w:lang w:val="en-CA"/>
              </w:rPr>
              <w:t>institution</w:t>
            </w:r>
            <w:r w:rsidR="008B6CBA" w:rsidRPr="00EB7CBE">
              <w:rPr>
                <w:lang w:val="en-CA"/>
              </w:rPr>
              <w:t xml:space="preserve"> that is not part of any degree</w:t>
            </w:r>
            <w:r w:rsidR="003C7B78" w:rsidRPr="00EB7CBE">
              <w:rPr>
                <w:lang w:val="en-CA"/>
              </w:rPr>
              <w:t>.)</w:t>
            </w:r>
          </w:p>
          <w:p w14:paraId="3C6EB1CE" w14:textId="77777777" w:rsidR="00325D49" w:rsidRPr="003C7B78" w:rsidRDefault="00325D49" w:rsidP="003C7B78">
            <w:pPr>
              <w:pStyle w:val="NoSpacing"/>
              <w:rPr>
                <w:lang w:val="en-CA"/>
              </w:rPr>
            </w:pPr>
            <w:r w:rsidRPr="00147F5C">
              <w:rPr>
                <w:lang w:val="en-CA"/>
              </w:rPr>
              <w:t>you transferred to another institution before completing the program</w:t>
            </w:r>
          </w:p>
        </w:tc>
      </w:tr>
    </w:tbl>
    <w:p w14:paraId="2F95CA8D" w14:textId="77777777" w:rsidR="00795C42" w:rsidRPr="00216CDB" w:rsidRDefault="00795C42" w:rsidP="00031C6D">
      <w:pPr>
        <w:pStyle w:val="Heading2"/>
        <w:ind w:left="0"/>
        <w:rPr>
          <w:rStyle w:val="IntenseReference"/>
          <w:rFonts w:asciiTheme="minorHAnsi" w:hAnsiTheme="minorHAnsi"/>
          <w:b/>
        </w:rPr>
      </w:pPr>
      <w:bookmarkStart w:id="28" w:name="_Toc49779368"/>
      <w:r w:rsidRPr="00924E54">
        <w:rPr>
          <w:rStyle w:val="IntenseReference"/>
          <w:rFonts w:asciiTheme="minorHAnsi" w:hAnsiTheme="minorHAnsi"/>
          <w:b/>
        </w:rPr>
        <w:t>DATE OF CONFERRAL</w:t>
      </w:r>
      <w:bookmarkEnd w:id="28"/>
      <w:r w:rsidRPr="00924E54">
        <w:rPr>
          <w:rStyle w:val="IntenseReference"/>
          <w:rFonts w:asciiTheme="minorHAnsi" w:hAnsiTheme="minorHAnsi"/>
          <w:b/>
        </w:rPr>
        <w:t xml:space="preserve"> </w:t>
      </w:r>
    </w:p>
    <w:p w14:paraId="208847A2" w14:textId="77777777" w:rsidR="00795C42" w:rsidRPr="00031C6D" w:rsidRDefault="00795C42" w:rsidP="00216CDB">
      <w:pPr>
        <w:pStyle w:val="NoSpacing"/>
        <w:rPr>
          <w:rStyle w:val="IntenseReference"/>
          <w:rFonts w:asciiTheme="minorHAnsi" w:hAnsiTheme="minorHAnsi" w:cs="Arial"/>
          <w:b w:val="0"/>
          <w:bCs w:val="0"/>
          <w:color w:val="auto"/>
        </w:rPr>
      </w:pPr>
      <w:r w:rsidRPr="003A5DA7">
        <w:rPr>
          <w:rStyle w:val="IntenseReference"/>
          <w:rFonts w:asciiTheme="minorHAnsi" w:hAnsiTheme="minorHAnsi" w:cs="Arial"/>
          <w:b w:val="0"/>
          <w:bCs w:val="0"/>
          <w:color w:val="auto"/>
        </w:rPr>
        <w:t>E</w:t>
      </w:r>
      <w:r w:rsidRPr="00216CDB">
        <w:rPr>
          <w:rStyle w:val="IntenseReference"/>
          <w:rFonts w:asciiTheme="minorHAnsi" w:hAnsiTheme="minorHAnsi" w:cs="Arial"/>
          <w:b w:val="0"/>
          <w:color w:val="auto"/>
        </w:rPr>
        <w:t>nter the date of conferral of the degree/diploma</w:t>
      </w:r>
      <w:r w:rsidRPr="003A5DA7">
        <w:rPr>
          <w:rStyle w:val="IntenseReference"/>
          <w:rFonts w:asciiTheme="minorHAnsi" w:hAnsiTheme="minorHAnsi" w:cs="Arial"/>
          <w:b w:val="0"/>
          <w:bCs w:val="0"/>
          <w:color w:val="auto"/>
        </w:rPr>
        <w:t>/</w:t>
      </w:r>
      <w:r w:rsidRPr="00031C6D">
        <w:rPr>
          <w:rStyle w:val="IntenseReference"/>
          <w:rFonts w:asciiTheme="minorHAnsi" w:hAnsiTheme="minorHAnsi" w:cs="Arial"/>
          <w:b w:val="0"/>
          <w:bCs w:val="0"/>
          <w:color w:val="auto"/>
        </w:rPr>
        <w:t>certificate for programs that have been successfully completed. (Leave this field blank for programs that are IN PROGRESS or DISCONTINUED).</w:t>
      </w:r>
    </w:p>
    <w:p w14:paraId="2730E579" w14:textId="77777777" w:rsidR="00631DC6" w:rsidRPr="00031C6D" w:rsidRDefault="00795C42" w:rsidP="00031C6D">
      <w:pPr>
        <w:pStyle w:val="Heading2"/>
        <w:ind w:left="0"/>
        <w:rPr>
          <w:rStyle w:val="IntenseReference"/>
          <w:rFonts w:asciiTheme="minorHAnsi" w:hAnsiTheme="minorHAnsi"/>
          <w:b/>
        </w:rPr>
      </w:pPr>
      <w:bookmarkStart w:id="29" w:name="_Toc49779369"/>
      <w:r w:rsidRPr="00924E54">
        <w:rPr>
          <w:rStyle w:val="IntenseReference"/>
          <w:rFonts w:asciiTheme="minorHAnsi" w:hAnsiTheme="minorHAnsi"/>
          <w:b/>
        </w:rPr>
        <w:t>A</w:t>
      </w:r>
      <w:r w:rsidR="00631DC6" w:rsidRPr="00031C6D">
        <w:rPr>
          <w:rStyle w:val="IntenseReference"/>
          <w:rFonts w:asciiTheme="minorHAnsi" w:hAnsiTheme="minorHAnsi"/>
          <w:b/>
        </w:rPr>
        <w:t>DDITIONAL COMMENTS</w:t>
      </w:r>
      <w:bookmarkEnd w:id="29"/>
    </w:p>
    <w:p w14:paraId="19E021B6" w14:textId="77777777" w:rsidR="00795C42" w:rsidRPr="00031C6D" w:rsidRDefault="00982EDD" w:rsidP="00031C6D">
      <w:pPr>
        <w:rPr>
          <w:rStyle w:val="SubtleEmphasis"/>
          <w:iCs w:val="0"/>
          <w:color w:val="auto"/>
          <w:sz w:val="20"/>
          <w:szCs w:val="20"/>
          <w:lang w:val="en-CA"/>
        </w:rPr>
      </w:pPr>
      <w:r w:rsidRPr="00B43813">
        <w:rPr>
          <w:rStyle w:val="Emphasis"/>
          <w:lang w:val="en-CA"/>
        </w:rPr>
        <w:t>Use this space to enter any comments</w:t>
      </w:r>
      <w:r w:rsidR="00795C42" w:rsidRPr="00031C6D">
        <w:rPr>
          <w:rStyle w:val="Emphasis"/>
          <w:lang w:val="en-CA"/>
        </w:rPr>
        <w:t xml:space="preserve">. </w:t>
      </w:r>
      <w:r w:rsidR="00795C42" w:rsidRPr="00031C6D" w:rsidDel="00795C42">
        <w:rPr>
          <w:rStyle w:val="SubtleEmphasis"/>
          <w:i w:val="0"/>
          <w:lang w:val="en-CA"/>
        </w:rPr>
        <w:t xml:space="preserve"> </w:t>
      </w:r>
    </w:p>
    <w:p w14:paraId="4679F2EC" w14:textId="77777777" w:rsidR="00982EDD" w:rsidRPr="00B43813" w:rsidRDefault="00982EDD" w:rsidP="00982EDD">
      <w:pPr>
        <w:pStyle w:val="ListParagraph"/>
        <w:numPr>
          <w:ilvl w:val="0"/>
          <w:numId w:val="21"/>
        </w:numPr>
        <w:rPr>
          <w:rStyle w:val="SubtleEmphasis"/>
          <w:i w:val="0"/>
          <w:iCs w:val="0"/>
          <w:color w:val="auto"/>
          <w:lang w:val="en-CA"/>
        </w:rPr>
      </w:pPr>
      <w:r w:rsidRPr="00B43813">
        <w:rPr>
          <w:rStyle w:val="SubtleEmphasis"/>
          <w:i w:val="0"/>
          <w:lang w:val="en-CA"/>
        </w:rPr>
        <w:t>Summary of transfers (</w:t>
      </w:r>
      <w:proofErr w:type="gramStart"/>
      <w:r w:rsidRPr="00B43813">
        <w:rPr>
          <w:rStyle w:val="SubtleEmphasis"/>
          <w:i w:val="0"/>
          <w:lang w:val="en-CA"/>
        </w:rPr>
        <w:t>e.g.</w:t>
      </w:r>
      <w:proofErr w:type="gramEnd"/>
      <w:r w:rsidRPr="00B43813">
        <w:rPr>
          <w:rStyle w:val="SubtleEmphasis"/>
          <w:i w:val="0"/>
          <w:lang w:val="en-CA"/>
        </w:rPr>
        <w:t xml:space="preserve"> “30 credits transferred from Concordia Univ.”)</w:t>
      </w:r>
    </w:p>
    <w:p w14:paraId="4F691D3A" w14:textId="4780D6BF" w:rsidR="00982EDD" w:rsidRPr="00B43813" w:rsidRDefault="00982EDD" w:rsidP="00982EDD">
      <w:pPr>
        <w:pStyle w:val="ListParagraph"/>
        <w:numPr>
          <w:ilvl w:val="0"/>
          <w:numId w:val="21"/>
        </w:numPr>
        <w:rPr>
          <w:i/>
          <w:lang w:val="en-CA"/>
        </w:rPr>
      </w:pPr>
      <w:r w:rsidRPr="00B43813">
        <w:rPr>
          <w:rStyle w:val="SubtleEmphasis"/>
          <w:i w:val="0"/>
          <w:lang w:val="en-CA"/>
        </w:rPr>
        <w:lastRenderedPageBreak/>
        <w:t xml:space="preserve">Special or exceptional conditions </w:t>
      </w:r>
    </w:p>
    <w:p w14:paraId="0E931D94" w14:textId="7C508157" w:rsidR="00982EDD" w:rsidRDefault="00982EDD" w:rsidP="00982EDD">
      <w:pPr>
        <w:autoSpaceDE w:val="0"/>
        <w:autoSpaceDN w:val="0"/>
        <w:adjustRightInd w:val="0"/>
        <w:spacing w:line="240" w:lineRule="auto"/>
        <w:rPr>
          <w:b/>
          <w:lang w:val="en-CA"/>
        </w:rPr>
      </w:pPr>
      <w:r w:rsidRPr="00B43813">
        <w:rPr>
          <w:b/>
          <w:lang w:val="en-CA"/>
        </w:rPr>
        <w:t>N.B. &gt;</w:t>
      </w:r>
      <w:r w:rsidRPr="00B43813">
        <w:rPr>
          <w:lang w:val="en-CA"/>
        </w:rPr>
        <w:t xml:space="preserve"> If </w:t>
      </w:r>
      <w:r w:rsidR="00795C42" w:rsidRPr="00031C6D">
        <w:rPr>
          <w:lang w:val="en-CA"/>
        </w:rPr>
        <w:t xml:space="preserve">there were </w:t>
      </w:r>
      <w:r w:rsidRPr="00B43813">
        <w:rPr>
          <w:lang w:val="en-CA"/>
        </w:rPr>
        <w:t xml:space="preserve">extenuating circumstances </w:t>
      </w:r>
      <w:r w:rsidR="00795C42" w:rsidRPr="00031C6D">
        <w:rPr>
          <w:lang w:val="en-CA"/>
        </w:rPr>
        <w:t xml:space="preserve">that had an impact on your </w:t>
      </w:r>
      <w:r w:rsidRPr="00B43813">
        <w:rPr>
          <w:lang w:val="en-CA"/>
        </w:rPr>
        <w:t xml:space="preserve">academic </w:t>
      </w:r>
      <w:r w:rsidR="00795C42" w:rsidRPr="00031C6D">
        <w:rPr>
          <w:lang w:val="en-CA"/>
        </w:rPr>
        <w:t>performance</w:t>
      </w:r>
      <w:r w:rsidRPr="00B43813">
        <w:rPr>
          <w:lang w:val="en-CA"/>
        </w:rPr>
        <w:t xml:space="preserve"> and wish for special consideration of your application due to these circumstances, please review our policy at </w:t>
      </w:r>
      <w:hyperlink r:id="rId26" w:history="1">
        <w:r w:rsidR="00A82817" w:rsidRPr="002B6181">
          <w:rPr>
            <w:rStyle w:val="Hyperlink"/>
            <w:lang w:val="en-CA"/>
          </w:rPr>
          <w:t>www.mcgill.ca/medadmissions/applying/elements/extenuating-circumstances</w:t>
        </w:r>
      </w:hyperlink>
      <w:r w:rsidRPr="00B43813">
        <w:rPr>
          <w:lang w:val="en-CA"/>
        </w:rPr>
        <w:t xml:space="preserve"> .  </w:t>
      </w:r>
      <w:r w:rsidRPr="00B43813">
        <w:rPr>
          <w:b/>
          <w:lang w:val="en-CA"/>
        </w:rPr>
        <w:t xml:space="preserve">Circumstances </w:t>
      </w:r>
      <w:r w:rsidR="00EF413C">
        <w:rPr>
          <w:b/>
          <w:lang w:val="en-CA"/>
        </w:rPr>
        <w:t>described</w:t>
      </w:r>
      <w:r w:rsidR="00EF413C" w:rsidRPr="00B43813">
        <w:rPr>
          <w:b/>
          <w:lang w:val="en-CA"/>
        </w:rPr>
        <w:t xml:space="preserve"> </w:t>
      </w:r>
      <w:r w:rsidRPr="00B43813">
        <w:rPr>
          <w:b/>
          <w:lang w:val="en-CA"/>
        </w:rPr>
        <w:t xml:space="preserve">in this document </w:t>
      </w:r>
      <w:r w:rsidR="00795C42" w:rsidRPr="00B43813">
        <w:rPr>
          <w:b/>
          <w:lang w:val="en-CA"/>
        </w:rPr>
        <w:t>may</w:t>
      </w:r>
      <w:r w:rsidRPr="00B43813">
        <w:rPr>
          <w:b/>
          <w:lang w:val="en-CA"/>
        </w:rPr>
        <w:t xml:space="preserve"> not be considered </w:t>
      </w:r>
      <w:r w:rsidR="00795C42" w:rsidRPr="00B43813">
        <w:rPr>
          <w:b/>
          <w:lang w:val="en-CA"/>
        </w:rPr>
        <w:t>if the</w:t>
      </w:r>
      <w:r w:rsidR="00EF413C">
        <w:rPr>
          <w:b/>
          <w:lang w:val="en-CA"/>
        </w:rPr>
        <w:t xml:space="preserve"> criteria set out in</w:t>
      </w:r>
      <w:r w:rsidR="00795C42" w:rsidRPr="00B43813">
        <w:rPr>
          <w:b/>
          <w:lang w:val="en-CA"/>
        </w:rPr>
        <w:t xml:space="preserve"> above policy </w:t>
      </w:r>
      <w:r w:rsidR="00EF413C">
        <w:rPr>
          <w:b/>
          <w:lang w:val="en-CA"/>
        </w:rPr>
        <w:t>are</w:t>
      </w:r>
      <w:r w:rsidR="00EF413C" w:rsidRPr="00B43813">
        <w:rPr>
          <w:b/>
          <w:lang w:val="en-CA"/>
        </w:rPr>
        <w:t xml:space="preserve"> </w:t>
      </w:r>
      <w:r w:rsidR="00795C42" w:rsidRPr="00B43813">
        <w:rPr>
          <w:b/>
          <w:lang w:val="en-CA"/>
        </w:rPr>
        <w:t>not respected.</w:t>
      </w:r>
    </w:p>
    <w:p w14:paraId="69758161" w14:textId="2FDD8DAD" w:rsidR="008B6CBA" w:rsidRPr="00B43813" w:rsidRDefault="008B6CBA" w:rsidP="00982EDD">
      <w:pPr>
        <w:autoSpaceDE w:val="0"/>
        <w:autoSpaceDN w:val="0"/>
        <w:adjustRightInd w:val="0"/>
        <w:spacing w:line="240" w:lineRule="auto"/>
        <w:rPr>
          <w:lang w:val="en-CA"/>
        </w:rPr>
      </w:pPr>
    </w:p>
    <w:p w14:paraId="3CE272A2" w14:textId="77777777" w:rsidR="00F34761" w:rsidRPr="00216CDB" w:rsidRDefault="00F34761" w:rsidP="00F34761">
      <w:pPr>
        <w:pStyle w:val="Heading2"/>
        <w:ind w:left="0"/>
        <w:rPr>
          <w:rStyle w:val="IntenseReference"/>
          <w:rFonts w:asciiTheme="minorHAnsi" w:hAnsiTheme="minorHAnsi"/>
          <w:b/>
        </w:rPr>
      </w:pPr>
      <w:bookmarkStart w:id="30" w:name="_Toc49779370"/>
      <w:r w:rsidRPr="00216CDB">
        <w:rPr>
          <w:rStyle w:val="IntenseReference"/>
          <w:rFonts w:asciiTheme="minorHAnsi" w:hAnsiTheme="minorHAnsi"/>
          <w:b/>
        </w:rPr>
        <w:t>HONOURS PROGRAM</w:t>
      </w:r>
      <w:bookmarkEnd w:id="30"/>
    </w:p>
    <w:p w14:paraId="56548FB6" w14:textId="1C0F4BA2" w:rsidR="00F34761" w:rsidRPr="00031C6D" w:rsidRDefault="00F34761" w:rsidP="00216CDB">
      <w:pPr>
        <w:pStyle w:val="NoSpacing"/>
      </w:pPr>
      <w:r w:rsidRPr="00924E54">
        <w:rPr>
          <w:rStyle w:val="Emphasis"/>
          <w:b w:val="0"/>
          <w:i w:val="0"/>
          <w:lang w:val="en-CA"/>
        </w:rPr>
        <w:t xml:space="preserve">Select the </w:t>
      </w:r>
      <w:r w:rsidR="00414B23">
        <w:rPr>
          <w:rStyle w:val="Emphasis"/>
          <w:b w:val="0"/>
          <w:i w:val="0"/>
          <w:lang w:val="en-CA"/>
        </w:rPr>
        <w:t>drop-down menu</w:t>
      </w:r>
      <w:r w:rsidRPr="00924E54">
        <w:rPr>
          <w:rStyle w:val="Emphasis"/>
          <w:b w:val="0"/>
          <w:i w:val="0"/>
          <w:lang w:val="en-CA"/>
        </w:rPr>
        <w:t xml:space="preserve"> if your program is an honours program</w:t>
      </w:r>
    </w:p>
    <w:p w14:paraId="051A1150" w14:textId="77777777" w:rsidR="00F34761" w:rsidRPr="00216CDB" w:rsidRDefault="00F34761" w:rsidP="00F34761">
      <w:pPr>
        <w:pStyle w:val="Heading2"/>
        <w:ind w:left="0"/>
        <w:rPr>
          <w:rStyle w:val="IntenseReference"/>
          <w:rFonts w:asciiTheme="minorHAnsi" w:hAnsiTheme="minorHAnsi"/>
          <w:b/>
        </w:rPr>
      </w:pPr>
      <w:bookmarkStart w:id="31" w:name="_Toc49779371"/>
      <w:r w:rsidRPr="00216CDB">
        <w:rPr>
          <w:rStyle w:val="IntenseReference"/>
          <w:rFonts w:asciiTheme="minorHAnsi" w:hAnsiTheme="minorHAnsi"/>
          <w:b/>
        </w:rPr>
        <w:t>STUDY ABROAD/EXCHANGE PROGRAM</w:t>
      </w:r>
      <w:bookmarkEnd w:id="31"/>
    </w:p>
    <w:p w14:paraId="5416D585" w14:textId="11B374C8" w:rsidR="00F34761" w:rsidRDefault="00F34761" w:rsidP="00031C6D">
      <w:pPr>
        <w:rPr>
          <w:rStyle w:val="Emphasis"/>
          <w:b w:val="0"/>
          <w:i w:val="0"/>
          <w:lang w:val="en-CA"/>
        </w:rPr>
      </w:pPr>
      <w:r w:rsidRPr="00924E54">
        <w:rPr>
          <w:rStyle w:val="Emphasis"/>
          <w:b w:val="0"/>
          <w:i w:val="0"/>
          <w:lang w:val="en-CA"/>
        </w:rPr>
        <w:t xml:space="preserve">Select the </w:t>
      </w:r>
      <w:r w:rsidR="00414B23">
        <w:rPr>
          <w:rStyle w:val="Emphasis"/>
          <w:b w:val="0"/>
          <w:i w:val="0"/>
          <w:lang w:val="en-CA"/>
        </w:rPr>
        <w:t>drop-down menu</w:t>
      </w:r>
      <w:r w:rsidRPr="00924E54">
        <w:rPr>
          <w:rStyle w:val="Emphasis"/>
          <w:b w:val="0"/>
          <w:i w:val="0"/>
          <w:lang w:val="en-CA"/>
        </w:rPr>
        <w:t xml:space="preserve"> if your program was part of a study abroad or an exchange program</w:t>
      </w:r>
    </w:p>
    <w:p w14:paraId="45F06986" w14:textId="6012B72A" w:rsidR="00AB28EF" w:rsidRPr="00924E54" w:rsidRDefault="00AB28EF" w:rsidP="00AB28EF">
      <w:pPr>
        <w:ind w:left="0" w:firstLine="0"/>
      </w:pPr>
      <w:r w:rsidRPr="00E40655">
        <w:rPr>
          <w:rStyle w:val="Emphasis"/>
          <w:b w:val="0"/>
          <w:i w:val="0"/>
          <w:lang w:val="en-CA"/>
        </w:rPr>
        <w:t>Note that if the study abroad/exchange program is part of your basis of admissions degree you will need to enter</w:t>
      </w:r>
      <w:r w:rsidR="00CE5466" w:rsidRPr="00E40655">
        <w:rPr>
          <w:rStyle w:val="Emphasis"/>
          <w:b w:val="0"/>
          <w:i w:val="0"/>
          <w:lang w:val="en-CA"/>
        </w:rPr>
        <w:t xml:space="preserve"> these courses</w:t>
      </w:r>
      <w:r w:rsidRPr="00E40655">
        <w:rPr>
          <w:rStyle w:val="Emphasis"/>
          <w:b w:val="0"/>
          <w:i w:val="0"/>
          <w:lang w:val="en-CA"/>
        </w:rPr>
        <w:t xml:space="preserve"> in section 3</w:t>
      </w:r>
      <w:r w:rsidR="00CE5466" w:rsidRPr="00E40655">
        <w:rPr>
          <w:rStyle w:val="Emphasis"/>
          <w:b w:val="0"/>
          <w:i w:val="0"/>
          <w:lang w:val="en-CA"/>
        </w:rPr>
        <w:t>. Study</w:t>
      </w:r>
      <w:r w:rsidRPr="00E40655">
        <w:rPr>
          <w:rStyle w:val="Emphasis"/>
          <w:b w:val="0"/>
          <w:i w:val="0"/>
          <w:lang w:val="en-CA"/>
        </w:rPr>
        <w:t xml:space="preserve"> abroad/exchanges </w:t>
      </w:r>
      <w:r w:rsidR="00CE5466" w:rsidRPr="00E40655">
        <w:rPr>
          <w:rStyle w:val="Emphasis"/>
          <w:b w:val="0"/>
          <w:i w:val="0"/>
          <w:lang w:val="en-CA"/>
        </w:rPr>
        <w:t xml:space="preserve">that are greater than 1 semester of course work, the grades </w:t>
      </w:r>
      <w:r w:rsidR="00CE5466" w:rsidRPr="00E40655">
        <w:rPr>
          <w:rStyle w:val="Emphasis"/>
          <w:i w:val="0"/>
          <w:u w:val="single"/>
          <w:lang w:val="en-CA"/>
        </w:rPr>
        <w:t xml:space="preserve">must </w:t>
      </w:r>
      <w:r w:rsidR="00CE5466" w:rsidRPr="00E40655">
        <w:rPr>
          <w:rStyle w:val="Emphasis"/>
          <w:b w:val="0"/>
          <w:i w:val="0"/>
          <w:lang w:val="en-CA"/>
        </w:rPr>
        <w:t>be entered and not marked as NG (No Grade).</w:t>
      </w:r>
    </w:p>
    <w:p w14:paraId="0B0A36A5" w14:textId="77777777" w:rsidR="00F34761" w:rsidRPr="00216CDB" w:rsidRDefault="00F34761" w:rsidP="00F34761">
      <w:pPr>
        <w:pStyle w:val="Heading2"/>
        <w:ind w:left="0"/>
        <w:rPr>
          <w:rStyle w:val="IntenseReference"/>
          <w:rFonts w:asciiTheme="minorHAnsi" w:hAnsiTheme="minorHAnsi"/>
          <w:b/>
        </w:rPr>
      </w:pPr>
      <w:bookmarkStart w:id="32" w:name="_Toc49779372"/>
      <w:r w:rsidRPr="00216CDB">
        <w:rPr>
          <w:rStyle w:val="IntenseReference"/>
          <w:rFonts w:asciiTheme="minorHAnsi" w:hAnsiTheme="minorHAnsi"/>
          <w:b/>
        </w:rPr>
        <w:t>SUMMER PROGRAM</w:t>
      </w:r>
      <w:bookmarkEnd w:id="32"/>
    </w:p>
    <w:p w14:paraId="21DF1DED" w14:textId="6072933A" w:rsidR="00E601C1" w:rsidRDefault="00F34761" w:rsidP="00427CFD">
      <w:pPr>
        <w:ind w:left="0" w:firstLine="0"/>
        <w:rPr>
          <w:rStyle w:val="Emphasis"/>
          <w:b w:val="0"/>
          <w:i w:val="0"/>
          <w:lang w:val="en-CA"/>
        </w:rPr>
      </w:pPr>
      <w:r w:rsidRPr="00427CFD">
        <w:rPr>
          <w:rStyle w:val="Emphasis"/>
          <w:b w:val="0"/>
          <w:i w:val="0"/>
          <w:lang w:val="en-CA"/>
        </w:rPr>
        <w:t xml:space="preserve">Select the </w:t>
      </w:r>
      <w:r w:rsidR="00414B23">
        <w:rPr>
          <w:rStyle w:val="Emphasis"/>
          <w:b w:val="0"/>
          <w:i w:val="0"/>
          <w:lang w:val="en-CA"/>
        </w:rPr>
        <w:t>drop-down menu</w:t>
      </w:r>
      <w:r w:rsidRPr="00427CFD">
        <w:rPr>
          <w:rStyle w:val="Emphasis"/>
          <w:b w:val="0"/>
          <w:i w:val="0"/>
          <w:lang w:val="en-CA"/>
        </w:rPr>
        <w:t xml:space="preserve"> if your program is </w:t>
      </w:r>
      <w:r w:rsidR="00D17837" w:rsidRPr="00427CFD">
        <w:rPr>
          <w:rStyle w:val="Emphasis"/>
          <w:b w:val="0"/>
          <w:i w:val="0"/>
          <w:lang w:val="en-CA"/>
        </w:rPr>
        <w:t xml:space="preserve">part of a summer program or were </w:t>
      </w:r>
      <w:r w:rsidR="00795C42" w:rsidRPr="00427CFD">
        <w:rPr>
          <w:rStyle w:val="Emphasis"/>
          <w:b w:val="0"/>
          <w:i w:val="0"/>
          <w:lang w:val="en-CA"/>
        </w:rPr>
        <w:t>independent</w:t>
      </w:r>
      <w:r w:rsidR="00D17837" w:rsidRPr="00427CFD">
        <w:rPr>
          <w:rStyle w:val="Emphasis"/>
          <w:b w:val="0"/>
          <w:i w:val="0"/>
          <w:lang w:val="en-CA"/>
        </w:rPr>
        <w:t xml:space="preserve"> summer courses.</w:t>
      </w:r>
    </w:p>
    <w:p w14:paraId="078BD99A" w14:textId="77777777" w:rsidR="00E601C1" w:rsidRPr="00216CDB" w:rsidRDefault="00E601C1" w:rsidP="00E601C1">
      <w:pPr>
        <w:pStyle w:val="Heading2"/>
        <w:ind w:left="0"/>
        <w:rPr>
          <w:rStyle w:val="IntenseReference"/>
          <w:rFonts w:asciiTheme="minorHAnsi" w:hAnsiTheme="minorHAnsi"/>
          <w:b/>
        </w:rPr>
      </w:pPr>
      <w:bookmarkStart w:id="33" w:name="_Toc49779373"/>
      <w:r w:rsidRPr="00216CDB">
        <w:rPr>
          <w:rStyle w:val="IntenseReference"/>
          <w:rFonts w:asciiTheme="minorHAnsi" w:hAnsiTheme="minorHAnsi"/>
          <w:b/>
        </w:rPr>
        <w:t>PROFESSIONAL PROGRAM</w:t>
      </w:r>
      <w:bookmarkEnd w:id="33"/>
    </w:p>
    <w:p w14:paraId="1B27ADE2" w14:textId="2E05B218" w:rsidR="00D86A35" w:rsidRPr="00BA44CC" w:rsidRDefault="00E601C1" w:rsidP="00E601C1">
      <w:pPr>
        <w:ind w:left="0" w:firstLine="0"/>
        <w:rPr>
          <w:rStyle w:val="Emphasis"/>
          <w:bCs w:val="0"/>
          <w:i w:val="0"/>
          <w:color w:val="FF0000"/>
          <w:lang w:val="en-CA"/>
        </w:rPr>
      </w:pPr>
      <w:r w:rsidRPr="00427CFD">
        <w:rPr>
          <w:rStyle w:val="Emphasis"/>
          <w:b w:val="0"/>
          <w:i w:val="0"/>
          <w:lang w:val="en-CA"/>
        </w:rPr>
        <w:t xml:space="preserve">Select the </w:t>
      </w:r>
      <w:r w:rsidR="00414B23">
        <w:rPr>
          <w:rStyle w:val="Emphasis"/>
          <w:b w:val="0"/>
          <w:i w:val="0"/>
          <w:lang w:val="en-CA"/>
        </w:rPr>
        <w:t>drop-down menu</w:t>
      </w:r>
      <w:r w:rsidRPr="00427CFD">
        <w:rPr>
          <w:rStyle w:val="Emphasis"/>
          <w:b w:val="0"/>
          <w:i w:val="0"/>
          <w:lang w:val="en-CA"/>
        </w:rPr>
        <w:t xml:space="preserve"> if your program is </w:t>
      </w:r>
      <w:r w:rsidR="00EF413C">
        <w:rPr>
          <w:rStyle w:val="Emphasis"/>
          <w:b w:val="0"/>
          <w:i w:val="0"/>
          <w:lang w:val="en-CA"/>
        </w:rPr>
        <w:t xml:space="preserve">a </w:t>
      </w:r>
      <w:r w:rsidRPr="00427CFD">
        <w:rPr>
          <w:rStyle w:val="Emphasis"/>
          <w:b w:val="0"/>
          <w:i w:val="0"/>
          <w:lang w:val="en-CA"/>
        </w:rPr>
        <w:t>p</w:t>
      </w:r>
      <w:r>
        <w:rPr>
          <w:rStyle w:val="Emphasis"/>
          <w:b w:val="0"/>
          <w:i w:val="0"/>
          <w:lang w:val="en-CA"/>
        </w:rPr>
        <w:t>rofessional program</w:t>
      </w:r>
      <w:r w:rsidRPr="00427CFD">
        <w:rPr>
          <w:rStyle w:val="Emphasis"/>
          <w:b w:val="0"/>
          <w:i w:val="0"/>
          <w:lang w:val="en-CA"/>
        </w:rPr>
        <w:t>.</w:t>
      </w:r>
      <w:r>
        <w:rPr>
          <w:rStyle w:val="Emphasis"/>
          <w:b w:val="0"/>
          <w:i w:val="0"/>
          <w:lang w:val="en-CA"/>
        </w:rPr>
        <w:t xml:space="preserve"> </w:t>
      </w:r>
      <w:r w:rsidRPr="008073F6">
        <w:rPr>
          <w:rStyle w:val="Emphasis"/>
          <w:b w:val="0"/>
          <w:i w:val="0"/>
          <w:color w:val="FF0000"/>
          <w:lang w:val="en-CA"/>
        </w:rPr>
        <w:t>(i.e.: programs that lead to the practice of a profession</w:t>
      </w:r>
      <w:r w:rsidR="00EF413C">
        <w:rPr>
          <w:rStyle w:val="Emphasis"/>
          <w:b w:val="0"/>
          <w:i w:val="0"/>
          <w:color w:val="FF0000"/>
          <w:lang w:val="en-CA"/>
        </w:rPr>
        <w:t xml:space="preserve"> and</w:t>
      </w:r>
      <w:r w:rsidRPr="008073F6">
        <w:rPr>
          <w:rStyle w:val="Emphasis"/>
          <w:b w:val="0"/>
          <w:i w:val="0"/>
          <w:color w:val="FF0000"/>
          <w:lang w:val="en-CA"/>
        </w:rPr>
        <w:t xml:space="preserve"> for which one must be a member of a professional order).</w:t>
      </w:r>
      <w:r w:rsidR="00BA44CC">
        <w:rPr>
          <w:rStyle w:val="Emphasis"/>
          <w:b w:val="0"/>
          <w:i w:val="0"/>
          <w:color w:val="FF0000"/>
          <w:lang w:val="en-CA"/>
        </w:rPr>
        <w:t xml:space="preserve"> </w:t>
      </w:r>
    </w:p>
    <w:p w14:paraId="5C466EC6" w14:textId="77777777" w:rsidR="00D02D01" w:rsidRPr="00A82817" w:rsidRDefault="00D02D01" w:rsidP="00D02D01">
      <w:pPr>
        <w:pStyle w:val="Heading2"/>
        <w:ind w:left="0"/>
        <w:rPr>
          <w:rStyle w:val="IntenseReference"/>
          <w:rFonts w:asciiTheme="minorHAnsi" w:hAnsiTheme="minorHAnsi"/>
          <w:b/>
        </w:rPr>
      </w:pPr>
      <w:bookmarkStart w:id="34" w:name="_Toc49779374"/>
      <w:r w:rsidRPr="00A82817">
        <w:rPr>
          <w:rStyle w:val="IntenseReference"/>
          <w:rFonts w:asciiTheme="minorHAnsi" w:hAnsiTheme="minorHAnsi"/>
          <w:b/>
        </w:rPr>
        <w:t>PART-TIME STUDIES</w:t>
      </w:r>
      <w:bookmarkEnd w:id="34"/>
    </w:p>
    <w:p w14:paraId="15147A33" w14:textId="714C93E4" w:rsidR="00D86A35" w:rsidRPr="00A82817" w:rsidRDefault="00D02D01" w:rsidP="00D02D01">
      <w:pPr>
        <w:ind w:left="0" w:firstLine="0"/>
        <w:rPr>
          <w:rStyle w:val="Emphasis"/>
          <w:b w:val="0"/>
          <w:i w:val="0"/>
          <w:lang w:val="en-CA"/>
        </w:rPr>
      </w:pPr>
      <w:r w:rsidRPr="00A82817">
        <w:rPr>
          <w:rStyle w:val="Emphasis"/>
          <w:b w:val="0"/>
          <w:i w:val="0"/>
          <w:lang w:val="en-CA"/>
        </w:rPr>
        <w:t xml:space="preserve">Select the </w:t>
      </w:r>
      <w:r w:rsidR="002050E3">
        <w:rPr>
          <w:rStyle w:val="Emphasis"/>
          <w:b w:val="0"/>
          <w:i w:val="0"/>
          <w:lang w:val="en-CA"/>
        </w:rPr>
        <w:t>drop-down</w:t>
      </w:r>
      <w:r w:rsidR="00414B23">
        <w:rPr>
          <w:rStyle w:val="Emphasis"/>
          <w:b w:val="0"/>
          <w:i w:val="0"/>
          <w:lang w:val="en-CA"/>
        </w:rPr>
        <w:t xml:space="preserve"> menu</w:t>
      </w:r>
      <w:r w:rsidRPr="00A82817">
        <w:rPr>
          <w:rStyle w:val="Emphasis"/>
          <w:b w:val="0"/>
          <w:i w:val="0"/>
          <w:lang w:val="en-CA"/>
        </w:rPr>
        <w:t xml:space="preserve"> if you completed this program on a part-time basis (</w:t>
      </w:r>
      <w:proofErr w:type="gramStart"/>
      <w:r w:rsidRPr="00A82817">
        <w:rPr>
          <w:rStyle w:val="Emphasis"/>
          <w:b w:val="0"/>
          <w:i w:val="0"/>
          <w:lang w:val="en-CA"/>
        </w:rPr>
        <w:t>i.e.</w:t>
      </w:r>
      <w:proofErr w:type="gramEnd"/>
      <w:r w:rsidRPr="00A82817">
        <w:rPr>
          <w:rStyle w:val="Emphasis"/>
          <w:b w:val="0"/>
          <w:i w:val="0"/>
          <w:lang w:val="en-CA"/>
        </w:rPr>
        <w:t xml:space="preserve"> usually 9 or fewer credits </w:t>
      </w:r>
      <w:r w:rsidR="00066D39">
        <w:rPr>
          <w:rStyle w:val="Emphasis"/>
          <w:b w:val="0"/>
          <w:i w:val="0"/>
          <w:lang w:val="en-CA"/>
        </w:rPr>
        <w:t>/3 or fewer courses per term).</w:t>
      </w:r>
    </w:p>
    <w:p w14:paraId="4DA0A8F4" w14:textId="56B93785" w:rsidR="00917304" w:rsidRDefault="00917304" w:rsidP="00E601C1">
      <w:pPr>
        <w:ind w:left="0" w:firstLine="0"/>
        <w:rPr>
          <w:noProof/>
          <w:lang w:bidi="ar-SA"/>
        </w:rPr>
      </w:pPr>
      <w:r>
        <w:rPr>
          <w:lang w:val="en-CA"/>
        </w:rPr>
        <w:br w:type="page"/>
      </w:r>
    </w:p>
    <w:p w14:paraId="5158ABD0" w14:textId="59B66418" w:rsidR="00A156AE" w:rsidRDefault="00A156AE" w:rsidP="00E601C1">
      <w:pPr>
        <w:ind w:left="0" w:firstLine="0"/>
        <w:rPr>
          <w:rFonts w:asciiTheme="majorHAnsi" w:eastAsiaTheme="majorEastAsia" w:hAnsiTheme="majorHAnsi" w:cstheme="majorBidi"/>
          <w:b/>
          <w:bCs/>
          <w:iCs/>
          <w:color w:val="1D1B11" w:themeColor="background2" w:themeShade="1A"/>
          <w:sz w:val="32"/>
          <w:szCs w:val="32"/>
          <w:lang w:val="en-CA"/>
        </w:rPr>
      </w:pPr>
    </w:p>
    <w:p w14:paraId="277E7BD9" w14:textId="77777777" w:rsidR="00043B34" w:rsidRPr="00031C6D" w:rsidRDefault="00362422" w:rsidP="00427CFD">
      <w:pPr>
        <w:pStyle w:val="Heading1"/>
        <w:ind w:left="0"/>
        <w:rPr>
          <w:rFonts w:asciiTheme="minorHAnsi" w:hAnsiTheme="minorHAnsi"/>
          <w:lang w:val="en-CA"/>
        </w:rPr>
      </w:pPr>
      <w:bookmarkStart w:id="35" w:name="_Toc49779375"/>
      <w:r w:rsidRPr="00031C6D">
        <w:rPr>
          <w:rFonts w:asciiTheme="minorHAnsi" w:hAnsiTheme="minorHAnsi"/>
          <w:lang w:val="en-CA"/>
        </w:rPr>
        <w:t>S</w:t>
      </w:r>
      <w:r w:rsidR="00427CFD">
        <w:rPr>
          <w:rFonts w:asciiTheme="minorHAnsi" w:hAnsiTheme="minorHAnsi"/>
          <w:lang w:val="en-CA"/>
        </w:rPr>
        <w:t>ECTION</w:t>
      </w:r>
      <w:r w:rsidRPr="00031C6D">
        <w:rPr>
          <w:rFonts w:asciiTheme="minorHAnsi" w:hAnsiTheme="minorHAnsi"/>
          <w:lang w:val="en-CA"/>
        </w:rPr>
        <w:t xml:space="preserve"> </w:t>
      </w:r>
      <w:r w:rsidR="00BF4F81" w:rsidRPr="00031C6D">
        <w:rPr>
          <w:rFonts w:asciiTheme="minorHAnsi" w:hAnsiTheme="minorHAnsi"/>
          <w:lang w:val="en-CA"/>
        </w:rPr>
        <w:t>3</w:t>
      </w:r>
      <w:r w:rsidR="00043B34" w:rsidRPr="00031C6D">
        <w:rPr>
          <w:rFonts w:asciiTheme="minorHAnsi" w:hAnsiTheme="minorHAnsi"/>
          <w:lang w:val="en-CA"/>
        </w:rPr>
        <w:t xml:space="preserve">: </w:t>
      </w:r>
      <w:r w:rsidR="00C94F4B" w:rsidRPr="00031C6D">
        <w:rPr>
          <w:rFonts w:asciiTheme="minorHAnsi" w:hAnsiTheme="minorHAnsi"/>
          <w:lang w:val="en-CA"/>
        </w:rPr>
        <w:t>BASIS OF ADMISSION DEGREE</w:t>
      </w:r>
      <w:bookmarkEnd w:id="35"/>
    </w:p>
    <w:p w14:paraId="3A61FA31" w14:textId="673CDBD7" w:rsidR="001B537C" w:rsidRPr="00791203" w:rsidRDefault="00795C42" w:rsidP="00031C6D">
      <w:pPr>
        <w:ind w:left="0" w:firstLine="0"/>
        <w:rPr>
          <w:rStyle w:val="Emphasis"/>
          <w:rFonts w:asciiTheme="majorHAnsi" w:eastAsiaTheme="majorEastAsia" w:hAnsiTheme="majorHAnsi" w:cstheme="majorBidi"/>
          <w:b w:val="0"/>
          <w:bCs w:val="0"/>
          <w:i w:val="0"/>
          <w:iCs w:val="0"/>
          <w:sz w:val="32"/>
          <w:szCs w:val="32"/>
          <w:lang w:val="en-CA"/>
        </w:rPr>
      </w:pPr>
      <w:r w:rsidRPr="00924E54">
        <w:rPr>
          <w:lang w:val="en-CA"/>
        </w:rPr>
        <w:t xml:space="preserve">This is the degree upon which your academic assessment for admission </w:t>
      </w:r>
      <w:r w:rsidR="00EF413C">
        <w:rPr>
          <w:lang w:val="en-CA"/>
        </w:rPr>
        <w:t>is</w:t>
      </w:r>
      <w:r w:rsidRPr="00924E54">
        <w:rPr>
          <w:lang w:val="en-CA"/>
        </w:rPr>
        <w:t xml:space="preserve"> based. In most cases, </w:t>
      </w:r>
      <w:r w:rsidR="001B537C">
        <w:rPr>
          <w:lang w:val="en-CA"/>
        </w:rPr>
        <w:t>the B</w:t>
      </w:r>
      <w:r w:rsidR="001B537C" w:rsidRPr="00E40655">
        <w:rPr>
          <w:lang w:val="en-CA"/>
        </w:rPr>
        <w:t>ASIS OF ADMISSION DEGREE</w:t>
      </w:r>
      <w:r w:rsidRPr="00E40655">
        <w:rPr>
          <w:lang w:val="en-CA"/>
        </w:rPr>
        <w:t xml:space="preserve"> is your most recent undergraduate degree (exceptions include professional degrees such as Doctor of Medical Dentistry).  </w:t>
      </w:r>
      <w:r w:rsidR="001B537C" w:rsidRPr="00E40655">
        <w:rPr>
          <w:rStyle w:val="Emphasis"/>
          <w:b w:val="0"/>
          <w:i w:val="0"/>
          <w:lang w:val="en-CA"/>
        </w:rPr>
        <w:t>This should be a 120-credit university degree program</w:t>
      </w:r>
      <w:r w:rsidR="001B537C" w:rsidRPr="00791203">
        <w:rPr>
          <w:rStyle w:val="Emphasis"/>
          <w:b w:val="0"/>
          <w:i w:val="0"/>
          <w:lang w:val="en-CA"/>
        </w:rPr>
        <w:t>, or,</w:t>
      </w:r>
      <w:r w:rsidR="00E52388" w:rsidRPr="00791203">
        <w:rPr>
          <w:rStyle w:val="Emphasis"/>
          <w:b w:val="0"/>
          <w:i w:val="0"/>
          <w:lang w:val="en-CA"/>
        </w:rPr>
        <w:t xml:space="preserve"> for candidates who hold a Diploma from a Quebec-based CEGEP or equivalent pre-university studies, a 90-credit program from a Quebec university is accepted. </w:t>
      </w:r>
    </w:p>
    <w:p w14:paraId="5BC7F2C8" w14:textId="77777777" w:rsidR="001B537C" w:rsidRPr="00E40655" w:rsidRDefault="001B537C" w:rsidP="001B537C">
      <w:pPr>
        <w:ind w:left="0" w:firstLine="0"/>
        <w:rPr>
          <w:lang w:val="en-CA"/>
        </w:rPr>
      </w:pPr>
      <w:r w:rsidRPr="00791203">
        <w:rPr>
          <w:lang w:val="en-CA"/>
        </w:rPr>
        <w:t xml:space="preserve">If you are applying </w:t>
      </w:r>
      <w:proofErr w:type="gramStart"/>
      <w:r w:rsidRPr="00791203">
        <w:rPr>
          <w:lang w:val="en-CA"/>
        </w:rPr>
        <w:t>on the basis of</w:t>
      </w:r>
      <w:proofErr w:type="gramEnd"/>
      <w:r w:rsidRPr="00791203">
        <w:rPr>
          <w:lang w:val="en-CA"/>
        </w:rPr>
        <w:t xml:space="preserve"> your </w:t>
      </w:r>
      <w:r w:rsidRPr="00791203">
        <w:rPr>
          <w:b/>
          <w:lang w:val="en-CA"/>
        </w:rPr>
        <w:t>second bachelor’s degree</w:t>
      </w:r>
      <w:r w:rsidRPr="00791203">
        <w:rPr>
          <w:lang w:val="en-CA"/>
        </w:rPr>
        <w:t xml:space="preserve"> you must report courses</w:t>
      </w:r>
      <w:r w:rsidRPr="00E40655">
        <w:rPr>
          <w:lang w:val="en-CA"/>
        </w:rPr>
        <w:t xml:space="preserve"> and grades for </w:t>
      </w:r>
      <w:r w:rsidRPr="00E40655">
        <w:rPr>
          <w:u w:val="single"/>
          <w:lang w:val="en-CA"/>
        </w:rPr>
        <w:t>both</w:t>
      </w:r>
      <w:r w:rsidRPr="00E40655">
        <w:rPr>
          <w:lang w:val="en-CA"/>
        </w:rPr>
        <w:t xml:space="preserve"> bachelor’s degrees.</w:t>
      </w:r>
    </w:p>
    <w:p w14:paraId="4C8411C5" w14:textId="5E4A5731" w:rsidR="00CE5466" w:rsidRPr="00791203" w:rsidRDefault="00CE5466" w:rsidP="00CE5466">
      <w:pPr>
        <w:ind w:left="0" w:firstLine="0"/>
      </w:pPr>
      <w:r w:rsidRPr="00E40655">
        <w:rPr>
          <w:rStyle w:val="Emphasis"/>
          <w:b w:val="0"/>
          <w:i w:val="0"/>
          <w:lang w:val="en-CA"/>
        </w:rPr>
        <w:t xml:space="preserve">If you participated in a study abroad/exchange program during your basis of admissions degree </w:t>
      </w:r>
      <w:proofErr w:type="gramStart"/>
      <w:r w:rsidRPr="00E40655">
        <w:rPr>
          <w:rStyle w:val="Emphasis"/>
          <w:b w:val="0"/>
          <w:i w:val="0"/>
          <w:lang w:val="en-CA"/>
        </w:rPr>
        <w:t>studies</w:t>
      </w:r>
      <w:proofErr w:type="gramEnd"/>
      <w:r w:rsidRPr="00E40655">
        <w:rPr>
          <w:rStyle w:val="Emphasis"/>
          <w:b w:val="0"/>
          <w:i w:val="0"/>
          <w:lang w:val="en-CA"/>
        </w:rPr>
        <w:t xml:space="preserve"> you will need to enter these </w:t>
      </w:r>
      <w:r w:rsidRPr="00791203">
        <w:rPr>
          <w:rStyle w:val="Emphasis"/>
          <w:b w:val="0"/>
          <w:i w:val="0"/>
          <w:lang w:val="en-CA"/>
        </w:rPr>
        <w:t xml:space="preserve">courses in section 3. Study abroad/exchanges that are greater than 1 semester of course work, the grades </w:t>
      </w:r>
      <w:r w:rsidRPr="00791203">
        <w:rPr>
          <w:rStyle w:val="Emphasis"/>
          <w:i w:val="0"/>
          <w:u w:val="single"/>
          <w:lang w:val="en-CA"/>
        </w:rPr>
        <w:t xml:space="preserve">must </w:t>
      </w:r>
      <w:r w:rsidRPr="00791203">
        <w:rPr>
          <w:rStyle w:val="Emphasis"/>
          <w:b w:val="0"/>
          <w:i w:val="0"/>
          <w:lang w:val="en-CA"/>
        </w:rPr>
        <w:t>be entered and not marked as NG (No Grade).</w:t>
      </w:r>
    </w:p>
    <w:p w14:paraId="38CDDC2A" w14:textId="264691B9" w:rsidR="00CE5466" w:rsidRPr="00CE5466" w:rsidRDefault="00E810F7" w:rsidP="001B537C">
      <w:pPr>
        <w:ind w:left="0" w:firstLine="0"/>
        <w:rPr>
          <w:rStyle w:val="Emphasis"/>
          <w:b w:val="0"/>
          <w:i w:val="0"/>
        </w:rPr>
      </w:pPr>
      <w:r w:rsidRPr="00791203">
        <w:rPr>
          <w:rStyle w:val="Emphasis"/>
          <w:b w:val="0"/>
          <w:i w:val="0"/>
        </w:rPr>
        <w:t>Please list the courses in the order they appear on your academic transcript for ease of verification.</w:t>
      </w:r>
    </w:p>
    <w:p w14:paraId="20B9B95A" w14:textId="77777777" w:rsidR="001B537C" w:rsidRPr="00031C6D" w:rsidRDefault="001B537C" w:rsidP="001B537C">
      <w:pPr>
        <w:ind w:left="0" w:firstLine="0"/>
        <w:rPr>
          <w:rStyle w:val="Emphasis"/>
          <w:b w:val="0"/>
          <w:i w:val="0"/>
          <w:color w:val="FF0000"/>
          <w:lang w:val="en-CA"/>
        </w:rPr>
      </w:pPr>
      <w:r w:rsidRPr="00031C6D">
        <w:rPr>
          <w:rStyle w:val="Emphasis"/>
          <w:color w:val="FF0000"/>
          <w:lang w:val="en-CA"/>
        </w:rPr>
        <w:t xml:space="preserve">NB: </w:t>
      </w:r>
      <w:r w:rsidRPr="00031C6D">
        <w:rPr>
          <w:rStyle w:val="Emphasis"/>
          <w:b w:val="0"/>
          <w:i w:val="0"/>
          <w:color w:val="FF0000"/>
          <w:lang w:val="en-CA"/>
        </w:rPr>
        <w:t>While you were asked to list all post-secondary programs undertaken in Section 2, you are not required to report individual courses or grades for these programs in Section 3.</w:t>
      </w:r>
    </w:p>
    <w:p w14:paraId="10086B3E" w14:textId="77777777" w:rsidR="00F21FCE" w:rsidRPr="00216CDB" w:rsidRDefault="001F1CE8" w:rsidP="00216CDB">
      <w:pPr>
        <w:pStyle w:val="Heading2"/>
        <w:ind w:left="0"/>
        <w:rPr>
          <w:rStyle w:val="IntenseReference"/>
          <w:rFonts w:asciiTheme="minorHAnsi" w:hAnsiTheme="minorHAnsi"/>
        </w:rPr>
      </w:pPr>
      <w:bookmarkStart w:id="36" w:name="_Toc49779376"/>
      <w:r w:rsidRPr="003A5DA7">
        <w:rPr>
          <w:rStyle w:val="IntenseReference"/>
          <w:rFonts w:asciiTheme="minorHAnsi" w:hAnsiTheme="minorHAnsi"/>
          <w:b/>
        </w:rPr>
        <w:t>ADMISSION BASED DEGREE &amp; INSTITUTION</w:t>
      </w:r>
      <w:bookmarkEnd w:id="36"/>
      <w:r w:rsidRPr="003A5DA7">
        <w:rPr>
          <w:rStyle w:val="IntenseReference"/>
          <w:rFonts w:asciiTheme="minorHAnsi" w:hAnsiTheme="minorHAnsi"/>
          <w:b/>
        </w:rPr>
        <w:t xml:space="preserve"> </w:t>
      </w:r>
    </w:p>
    <w:p w14:paraId="2E06F02F" w14:textId="77777777" w:rsidR="008758FD" w:rsidRDefault="008758FD" w:rsidP="00031C6D">
      <w:pPr>
        <w:ind w:left="0" w:firstLine="0"/>
        <w:rPr>
          <w:lang w:val="en-CA"/>
        </w:rPr>
      </w:pPr>
      <w:r w:rsidRPr="003C7B78">
        <w:rPr>
          <w:rStyle w:val="Emphasis"/>
          <w:b w:val="0"/>
          <w:i w:val="0"/>
          <w:lang w:val="en-CA"/>
        </w:rPr>
        <w:t>Select from the</w:t>
      </w:r>
      <w:r w:rsidR="005C1691" w:rsidRPr="003C7B78">
        <w:rPr>
          <w:rStyle w:val="Emphasis"/>
          <w:b w:val="0"/>
          <w:i w:val="0"/>
          <w:lang w:val="en-CA"/>
        </w:rPr>
        <w:t xml:space="preserve"> drop</w:t>
      </w:r>
      <w:r w:rsidR="003C7B78" w:rsidRPr="003C7B78">
        <w:rPr>
          <w:rStyle w:val="Emphasis"/>
          <w:b w:val="0"/>
          <w:i w:val="0"/>
          <w:lang w:val="en-CA"/>
        </w:rPr>
        <w:t>-</w:t>
      </w:r>
      <w:r w:rsidR="005C1691" w:rsidRPr="003C7B78">
        <w:rPr>
          <w:rStyle w:val="Emphasis"/>
          <w:b w:val="0"/>
          <w:i w:val="0"/>
          <w:lang w:val="en-CA"/>
        </w:rPr>
        <w:t xml:space="preserve"> down </w:t>
      </w:r>
      <w:r w:rsidR="003C7B78" w:rsidRPr="003C7B78">
        <w:rPr>
          <w:rStyle w:val="Emphasis"/>
          <w:b w:val="0"/>
          <w:i w:val="0"/>
          <w:lang w:val="en-CA"/>
        </w:rPr>
        <w:t xml:space="preserve">menu </w:t>
      </w:r>
      <w:r w:rsidR="008E12BB" w:rsidRPr="003C7B78">
        <w:rPr>
          <w:rStyle w:val="Emphasis"/>
          <w:b w:val="0"/>
          <w:i w:val="0"/>
          <w:lang w:val="en-CA"/>
        </w:rPr>
        <w:t>the</w:t>
      </w:r>
      <w:r w:rsidR="008E12BB" w:rsidRPr="003C7B78">
        <w:rPr>
          <w:rStyle w:val="Emphasis"/>
          <w:lang w:val="en-CA"/>
        </w:rPr>
        <w:t xml:space="preserve"> institution-program type-major </w:t>
      </w:r>
      <w:r w:rsidR="008E12BB" w:rsidRPr="003C7B78">
        <w:rPr>
          <w:rStyle w:val="Emphasis"/>
          <w:b w:val="0"/>
          <w:i w:val="0"/>
          <w:lang w:val="en-CA"/>
        </w:rPr>
        <w:t>combination that corresponds to your transcript</w:t>
      </w:r>
      <w:r w:rsidRPr="003C7B78">
        <w:rPr>
          <w:rStyle w:val="Emphasis"/>
          <w:b w:val="0"/>
          <w:i w:val="0"/>
          <w:lang w:val="en-CA"/>
        </w:rPr>
        <w:t>.</w:t>
      </w:r>
      <w:r w:rsidRPr="003C7B78">
        <w:rPr>
          <w:rStyle w:val="Emphasis"/>
          <w:lang w:val="en-CA"/>
        </w:rPr>
        <w:t xml:space="preserve">  </w:t>
      </w:r>
      <w:r w:rsidRPr="003C7B78">
        <w:rPr>
          <w:lang w:val="en-CA"/>
        </w:rPr>
        <w:t xml:space="preserve">This is to </w:t>
      </w:r>
      <w:r w:rsidR="003C7B78" w:rsidRPr="003C7B78">
        <w:rPr>
          <w:lang w:val="en-CA"/>
        </w:rPr>
        <w:t xml:space="preserve">identify </w:t>
      </w:r>
      <w:r w:rsidR="003A5DA7" w:rsidRPr="003C7B78">
        <w:rPr>
          <w:lang w:val="en-CA"/>
        </w:rPr>
        <w:t xml:space="preserve">the source </w:t>
      </w:r>
      <w:r w:rsidR="003C7B78" w:rsidRPr="003C7B78">
        <w:rPr>
          <w:lang w:val="en-CA"/>
        </w:rPr>
        <w:t xml:space="preserve">of the course.  </w:t>
      </w:r>
    </w:p>
    <w:p w14:paraId="5B38F990" w14:textId="77777777" w:rsidR="005C1691" w:rsidRDefault="005C1691" w:rsidP="005C1691">
      <w:pPr>
        <w:pStyle w:val="Heading2"/>
        <w:ind w:left="0"/>
        <w:rPr>
          <w:rStyle w:val="IntenseReference"/>
          <w:rFonts w:asciiTheme="minorHAnsi" w:hAnsiTheme="minorHAnsi"/>
          <w:b/>
        </w:rPr>
      </w:pPr>
      <w:bookmarkStart w:id="37" w:name="_ACADEMIC_YEAR"/>
      <w:bookmarkStart w:id="38" w:name="_Toc49779377"/>
      <w:bookmarkEnd w:id="37"/>
      <w:r w:rsidRPr="003A5DA7">
        <w:rPr>
          <w:rStyle w:val="IntenseReference"/>
          <w:rFonts w:asciiTheme="minorHAnsi" w:hAnsiTheme="minorHAnsi"/>
          <w:b/>
        </w:rPr>
        <w:t>A</w:t>
      </w:r>
      <w:r>
        <w:rPr>
          <w:rStyle w:val="IntenseReference"/>
          <w:rFonts w:asciiTheme="minorHAnsi" w:hAnsiTheme="minorHAnsi"/>
          <w:b/>
        </w:rPr>
        <w:t>SSIGNED TO BACHELOR NAME</w:t>
      </w:r>
      <w:bookmarkEnd w:id="38"/>
      <w:r w:rsidRPr="003A5DA7">
        <w:rPr>
          <w:rStyle w:val="IntenseReference"/>
          <w:rFonts w:asciiTheme="minorHAnsi" w:hAnsiTheme="minorHAnsi"/>
          <w:b/>
        </w:rPr>
        <w:t xml:space="preserve"> </w:t>
      </w:r>
    </w:p>
    <w:p w14:paraId="33CAF5E2" w14:textId="5C9081A4" w:rsidR="005C1691" w:rsidRPr="003C7B78" w:rsidRDefault="005C1691" w:rsidP="005C1691">
      <w:r w:rsidRPr="003D22BA">
        <w:t xml:space="preserve">Select from the </w:t>
      </w:r>
      <w:r w:rsidR="000F79AF" w:rsidRPr="003D22BA">
        <w:t>dropdown</w:t>
      </w:r>
      <w:r w:rsidRPr="003D22BA">
        <w:t xml:space="preserve"> </w:t>
      </w:r>
      <w:r w:rsidR="003C7B78" w:rsidRPr="003D22BA">
        <w:t>menu</w:t>
      </w:r>
      <w:r w:rsidR="00740787" w:rsidRPr="003D22BA">
        <w:t xml:space="preserve"> the </w:t>
      </w:r>
      <w:r w:rsidR="00E52388" w:rsidRPr="003D22BA">
        <w:t>bachelor’s</w:t>
      </w:r>
      <w:r w:rsidR="00740787" w:rsidRPr="003D22BA">
        <w:t xml:space="preserve"> degree</w:t>
      </w:r>
      <w:r w:rsidR="003C7B78" w:rsidRPr="003D22BA">
        <w:t xml:space="preserve"> </w:t>
      </w:r>
      <w:r w:rsidR="00740787" w:rsidRPr="003D22BA">
        <w:t xml:space="preserve">that </w:t>
      </w:r>
      <w:r w:rsidRPr="003D22BA">
        <w:t>th</w:t>
      </w:r>
      <w:r w:rsidR="00740787" w:rsidRPr="003D22BA">
        <w:t>ese</w:t>
      </w:r>
      <w:r w:rsidRPr="003D22BA">
        <w:t xml:space="preserve"> </w:t>
      </w:r>
      <w:r w:rsidR="003C7B78" w:rsidRPr="003D22BA">
        <w:t xml:space="preserve">course credits </w:t>
      </w:r>
      <w:r w:rsidR="00740787" w:rsidRPr="003D22BA">
        <w:t>are contributing to.</w:t>
      </w:r>
    </w:p>
    <w:p w14:paraId="0C47C083" w14:textId="77777777" w:rsidR="005C1691" w:rsidRPr="003C7B78" w:rsidRDefault="005C1691" w:rsidP="005C1691">
      <w:r w:rsidRPr="003C7B78">
        <w:t xml:space="preserve">This is </w:t>
      </w:r>
      <w:r w:rsidR="003C7B78" w:rsidRPr="003C7B78">
        <w:t xml:space="preserve">useful </w:t>
      </w:r>
      <w:r w:rsidRPr="003C7B78">
        <w:t xml:space="preserve">in the case of transfer credits, multiple institutions, exchange programs and </w:t>
      </w:r>
      <w:r w:rsidR="003C7B78" w:rsidRPr="003C7B78">
        <w:t>switched programs</w:t>
      </w:r>
      <w:r w:rsidRPr="003C7B78">
        <w:t xml:space="preserve">. </w:t>
      </w:r>
    </w:p>
    <w:p w14:paraId="37B11A29" w14:textId="77777777" w:rsidR="005C1691" w:rsidRPr="003C7B78" w:rsidRDefault="005C1691" w:rsidP="005C1691">
      <w:pPr>
        <w:pStyle w:val="ListParagraph"/>
        <w:numPr>
          <w:ilvl w:val="0"/>
          <w:numId w:val="14"/>
        </w:numPr>
        <w:rPr>
          <w:rStyle w:val="DataEntryChar"/>
          <w:rFonts w:asciiTheme="minorHAnsi" w:hAnsiTheme="minorHAnsi" w:cstheme="minorBidi"/>
          <w:b w:val="0"/>
          <w:color w:val="auto"/>
          <w:sz w:val="20"/>
          <w:szCs w:val="20"/>
          <w:lang w:val="en-CA"/>
        </w:rPr>
      </w:pPr>
      <w:r w:rsidRPr="003C7B78">
        <w:rPr>
          <w:rStyle w:val="SubtleEmphasis"/>
          <w:lang w:val="en-CA"/>
        </w:rPr>
        <w:t>Example</w:t>
      </w:r>
      <w:r w:rsidRPr="003C7B78">
        <w:rPr>
          <w:lang w:val="en-CA"/>
        </w:rPr>
        <w:t xml:space="preserve">: </w:t>
      </w:r>
      <w:r w:rsidR="00A30D14" w:rsidRPr="003C7B78">
        <w:rPr>
          <w:lang w:val="en-CA"/>
        </w:rPr>
        <w:t xml:space="preserve"> </w:t>
      </w:r>
      <w:r w:rsidR="00A30D14" w:rsidRPr="008073F6">
        <w:rPr>
          <w:rStyle w:val="DataEntryChar"/>
          <w:rFonts w:asciiTheme="minorHAnsi" w:hAnsiTheme="minorHAnsi"/>
          <w:sz w:val="20"/>
          <w:szCs w:val="20"/>
        </w:rPr>
        <w:t>You</w:t>
      </w:r>
      <w:r w:rsidRPr="008073F6">
        <w:rPr>
          <w:rStyle w:val="DataEntryChar"/>
          <w:rFonts w:asciiTheme="minorHAnsi" w:hAnsiTheme="minorHAnsi"/>
          <w:sz w:val="20"/>
          <w:szCs w:val="20"/>
        </w:rPr>
        <w:t xml:space="preserve"> attended institution A and studied X then</w:t>
      </w:r>
      <w:r w:rsidR="00A30D14" w:rsidRPr="008073F6">
        <w:rPr>
          <w:rStyle w:val="DataEntryChar"/>
          <w:rFonts w:asciiTheme="minorHAnsi" w:hAnsiTheme="minorHAnsi"/>
          <w:sz w:val="20"/>
          <w:szCs w:val="20"/>
        </w:rPr>
        <w:t xml:space="preserve"> after a year you</w:t>
      </w:r>
      <w:r w:rsidRPr="008073F6">
        <w:rPr>
          <w:rStyle w:val="DataEntryChar"/>
          <w:rFonts w:asciiTheme="minorHAnsi" w:hAnsiTheme="minorHAnsi"/>
          <w:sz w:val="20"/>
          <w:szCs w:val="20"/>
        </w:rPr>
        <w:t xml:space="preserve"> transferred to institution B and studied Y. </w:t>
      </w:r>
      <w:r w:rsidR="00A30D14" w:rsidRPr="008073F6">
        <w:rPr>
          <w:rStyle w:val="DataEntryChar"/>
          <w:rFonts w:asciiTheme="minorHAnsi" w:hAnsiTheme="minorHAnsi"/>
          <w:sz w:val="20"/>
          <w:szCs w:val="20"/>
        </w:rPr>
        <w:t xml:space="preserve"> After t</w:t>
      </w:r>
      <w:r w:rsidR="008E12BB" w:rsidRPr="008073F6">
        <w:rPr>
          <w:rStyle w:val="DataEntryChar"/>
          <w:rFonts w:asciiTheme="minorHAnsi" w:hAnsiTheme="minorHAnsi"/>
          <w:sz w:val="20"/>
          <w:szCs w:val="20"/>
        </w:rPr>
        <w:t>hree</w:t>
      </w:r>
      <w:r w:rsidR="00A30D14" w:rsidRPr="008073F6">
        <w:rPr>
          <w:rStyle w:val="DataEntryChar"/>
          <w:rFonts w:asciiTheme="minorHAnsi" w:hAnsiTheme="minorHAnsi"/>
          <w:sz w:val="20"/>
          <w:szCs w:val="20"/>
        </w:rPr>
        <w:t xml:space="preserve"> years you</w:t>
      </w:r>
      <w:r w:rsidR="008E12BB" w:rsidRPr="008073F6">
        <w:rPr>
          <w:rStyle w:val="DataEntryChar"/>
          <w:rFonts w:asciiTheme="minorHAnsi" w:hAnsiTheme="minorHAnsi"/>
          <w:sz w:val="20"/>
          <w:szCs w:val="20"/>
        </w:rPr>
        <w:t xml:space="preserve"> were able to graduate</w:t>
      </w:r>
      <w:r w:rsidRPr="008073F6">
        <w:rPr>
          <w:rStyle w:val="DataEntryChar"/>
          <w:rFonts w:asciiTheme="minorHAnsi" w:hAnsiTheme="minorHAnsi"/>
          <w:sz w:val="20"/>
          <w:szCs w:val="20"/>
        </w:rPr>
        <w:t xml:space="preserve"> from institution B with a degree in Y</w:t>
      </w:r>
      <w:r w:rsidR="008E12BB" w:rsidRPr="008073F6">
        <w:rPr>
          <w:rStyle w:val="DataEntryChar"/>
          <w:rFonts w:asciiTheme="minorHAnsi" w:hAnsiTheme="minorHAnsi"/>
          <w:sz w:val="20"/>
          <w:szCs w:val="20"/>
        </w:rPr>
        <w:t xml:space="preserve"> because you also used </w:t>
      </w:r>
      <w:r w:rsidR="003C7B78" w:rsidRPr="008073F6">
        <w:rPr>
          <w:rStyle w:val="DataEntryChar"/>
          <w:rFonts w:asciiTheme="minorHAnsi" w:hAnsiTheme="minorHAnsi"/>
          <w:sz w:val="20"/>
          <w:szCs w:val="20"/>
        </w:rPr>
        <w:t xml:space="preserve">the </w:t>
      </w:r>
      <w:r w:rsidR="008E12BB" w:rsidRPr="008073F6">
        <w:rPr>
          <w:rStyle w:val="DataEntryChar"/>
          <w:rFonts w:asciiTheme="minorHAnsi" w:hAnsiTheme="minorHAnsi"/>
          <w:sz w:val="20"/>
          <w:szCs w:val="20"/>
        </w:rPr>
        <w:t>credits earned when you were studying X at institution A</w:t>
      </w:r>
      <w:r w:rsidRPr="008073F6">
        <w:rPr>
          <w:rStyle w:val="DataEntryChar"/>
          <w:rFonts w:asciiTheme="minorHAnsi" w:hAnsiTheme="minorHAnsi"/>
          <w:sz w:val="20"/>
          <w:szCs w:val="20"/>
        </w:rPr>
        <w:t xml:space="preserve">.  </w:t>
      </w:r>
      <w:r w:rsidR="008E12BB" w:rsidRPr="008073F6">
        <w:rPr>
          <w:rStyle w:val="DataEntryChar"/>
          <w:rFonts w:asciiTheme="minorHAnsi" w:hAnsiTheme="minorHAnsi"/>
          <w:sz w:val="20"/>
          <w:szCs w:val="20"/>
        </w:rPr>
        <w:t xml:space="preserve">Make sure that you assign all the courses taken at institution A to your degree in Y.  </w:t>
      </w:r>
    </w:p>
    <w:p w14:paraId="2045760E" w14:textId="77777777" w:rsidR="00F21FCE" w:rsidRPr="00216CDB" w:rsidRDefault="001F1CE8" w:rsidP="00031C6D">
      <w:pPr>
        <w:pStyle w:val="Heading2"/>
        <w:ind w:left="0"/>
        <w:rPr>
          <w:rStyle w:val="IntenseReference"/>
          <w:rFonts w:asciiTheme="minorHAnsi" w:hAnsiTheme="minorHAnsi"/>
          <w:b/>
        </w:rPr>
      </w:pPr>
      <w:bookmarkStart w:id="39" w:name="_ACADEMIC_YEAR_1"/>
      <w:bookmarkStart w:id="40" w:name="_Toc49779378"/>
      <w:bookmarkEnd w:id="39"/>
      <w:r w:rsidRPr="00031C6D">
        <w:rPr>
          <w:rStyle w:val="IntenseReference"/>
          <w:rFonts w:asciiTheme="minorHAnsi" w:hAnsiTheme="minorHAnsi"/>
          <w:b/>
        </w:rPr>
        <w:t>ACADEMIC YEAR</w:t>
      </w:r>
      <w:bookmarkEnd w:id="40"/>
      <w:r w:rsidRPr="00031C6D">
        <w:rPr>
          <w:rStyle w:val="IntenseReference"/>
          <w:rFonts w:asciiTheme="minorHAnsi" w:hAnsiTheme="minorHAnsi"/>
          <w:b/>
        </w:rPr>
        <w:tab/>
      </w:r>
    </w:p>
    <w:p w14:paraId="23CEC4CA" w14:textId="77777777" w:rsidR="00F21FCE" w:rsidRPr="00924E54" w:rsidRDefault="00F21FCE" w:rsidP="00F21FCE">
      <w:pPr>
        <w:rPr>
          <w:lang w:val="en-CA"/>
        </w:rPr>
      </w:pPr>
      <w:r w:rsidRPr="00924E54">
        <w:rPr>
          <w:rStyle w:val="Emphasis"/>
          <w:lang w:val="en-CA"/>
        </w:rPr>
        <w:t>Enter the academic year in which the course took place.</w:t>
      </w:r>
      <w:r w:rsidRPr="00924E54">
        <w:rPr>
          <w:lang w:val="en-CA"/>
        </w:rPr>
        <w:t xml:space="preserve">  It should always be in the YYYY-YYYY format. </w:t>
      </w:r>
    </w:p>
    <w:p w14:paraId="4E603AB8" w14:textId="77777777" w:rsidR="00F21FCE" w:rsidRPr="00924E54" w:rsidRDefault="00F21FCE" w:rsidP="00F21FCE">
      <w:pPr>
        <w:pStyle w:val="ListParagraph"/>
        <w:numPr>
          <w:ilvl w:val="0"/>
          <w:numId w:val="14"/>
        </w:numPr>
        <w:rPr>
          <w:rStyle w:val="DataEntryChar"/>
          <w:rFonts w:asciiTheme="minorHAnsi" w:hAnsiTheme="minorHAnsi" w:cstheme="minorBidi"/>
          <w:b w:val="0"/>
          <w:color w:val="auto"/>
          <w:sz w:val="20"/>
          <w:szCs w:val="20"/>
          <w:lang w:val="en-CA"/>
        </w:rPr>
      </w:pPr>
      <w:r w:rsidRPr="00924E54">
        <w:rPr>
          <w:rStyle w:val="SubtleEmphasis"/>
          <w:lang w:val="en-CA"/>
        </w:rPr>
        <w:lastRenderedPageBreak/>
        <w:t>Example</w:t>
      </w:r>
      <w:r w:rsidRPr="00924E54">
        <w:rPr>
          <w:lang w:val="en-CA"/>
        </w:rPr>
        <w:t xml:space="preserve">: </w:t>
      </w:r>
      <w:r w:rsidRPr="00924E54">
        <w:rPr>
          <w:rStyle w:val="DataEntryChar"/>
          <w:rFonts w:asciiTheme="minorHAnsi" w:hAnsiTheme="minorHAnsi"/>
          <w:sz w:val="20"/>
          <w:szCs w:val="20"/>
          <w:lang w:val="en-CA"/>
        </w:rPr>
        <w:t>2008-2009</w:t>
      </w:r>
    </w:p>
    <w:p w14:paraId="5CB98DAB" w14:textId="77777777" w:rsidR="00F21FCE" w:rsidRPr="00216CDB" w:rsidRDefault="001F1CE8" w:rsidP="00031C6D">
      <w:pPr>
        <w:pStyle w:val="Heading2"/>
        <w:ind w:left="0"/>
        <w:rPr>
          <w:rStyle w:val="IntenseReference"/>
          <w:rFonts w:asciiTheme="minorHAnsi" w:hAnsiTheme="minorHAnsi"/>
          <w:b/>
        </w:rPr>
      </w:pPr>
      <w:bookmarkStart w:id="41" w:name="_ACADEMIC_TERM"/>
      <w:bookmarkStart w:id="42" w:name="_Toc49779379"/>
      <w:bookmarkEnd w:id="41"/>
      <w:r w:rsidRPr="00031C6D">
        <w:rPr>
          <w:rStyle w:val="IntenseReference"/>
          <w:rFonts w:asciiTheme="minorHAnsi" w:hAnsiTheme="minorHAnsi"/>
          <w:b/>
        </w:rPr>
        <w:t>ACADEMIC TERM</w:t>
      </w:r>
      <w:bookmarkEnd w:id="42"/>
      <w:r w:rsidRPr="00216CDB">
        <w:rPr>
          <w:rStyle w:val="IntenseReference"/>
          <w:rFonts w:asciiTheme="minorHAnsi" w:hAnsiTheme="minorHAnsi"/>
          <w:b/>
        </w:rPr>
        <w:tab/>
      </w:r>
    </w:p>
    <w:p w14:paraId="557CB761" w14:textId="77777777" w:rsidR="00F21FCE" w:rsidRPr="00924E54" w:rsidRDefault="00F21FCE" w:rsidP="00F21FCE">
      <w:pPr>
        <w:rPr>
          <w:rStyle w:val="Emphasis"/>
          <w:lang w:val="en-CA"/>
        </w:rPr>
      </w:pPr>
      <w:r w:rsidRPr="00924E54">
        <w:rPr>
          <w:rStyle w:val="Emphasis"/>
          <w:lang w:val="en-CA"/>
        </w:rPr>
        <w:t xml:space="preserve">Use the list below to enter a valid option:  </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2250"/>
        <w:gridCol w:w="6948"/>
      </w:tblGrid>
      <w:tr w:rsidR="00F21FCE" w:rsidRPr="00924E54" w14:paraId="38C5665E" w14:textId="77777777" w:rsidTr="00E601C1">
        <w:tc>
          <w:tcPr>
            <w:tcW w:w="2250" w:type="dxa"/>
            <w:shd w:val="clear" w:color="auto" w:fill="C4BC96" w:themeFill="background2" w:themeFillShade="BF"/>
            <w:vAlign w:val="center"/>
          </w:tcPr>
          <w:p w14:paraId="2C93F169" w14:textId="77777777" w:rsidR="00F21FCE" w:rsidRPr="00924E54" w:rsidRDefault="00F21FCE" w:rsidP="00F21FCE">
            <w:pPr>
              <w:rPr>
                <w:lang w:val="en-CA"/>
              </w:rPr>
            </w:pPr>
            <w:r w:rsidRPr="00924E54">
              <w:rPr>
                <w:lang w:val="en-CA"/>
              </w:rPr>
              <w:t>Enter this text:</w:t>
            </w:r>
          </w:p>
        </w:tc>
        <w:tc>
          <w:tcPr>
            <w:tcW w:w="6948" w:type="dxa"/>
            <w:shd w:val="clear" w:color="auto" w:fill="C4BC96" w:themeFill="background2" w:themeFillShade="BF"/>
            <w:vAlign w:val="center"/>
          </w:tcPr>
          <w:p w14:paraId="42A11592" w14:textId="77777777" w:rsidR="00F21FCE" w:rsidRPr="00924E54" w:rsidRDefault="00F21FCE" w:rsidP="00F21FCE">
            <w:pPr>
              <w:rPr>
                <w:lang w:val="en-CA"/>
              </w:rPr>
            </w:pPr>
            <w:r w:rsidRPr="00924E54">
              <w:rPr>
                <w:lang w:val="en-CA"/>
              </w:rPr>
              <w:t>To designate this:</w:t>
            </w:r>
          </w:p>
        </w:tc>
      </w:tr>
      <w:tr w:rsidR="00F21FCE" w:rsidRPr="00924E54" w14:paraId="35FEAB62" w14:textId="77777777" w:rsidTr="00E601C1">
        <w:tc>
          <w:tcPr>
            <w:tcW w:w="2250" w:type="dxa"/>
            <w:vAlign w:val="center"/>
          </w:tcPr>
          <w:p w14:paraId="07F5064F" w14:textId="77777777" w:rsidR="00F21FCE" w:rsidRPr="00031C6D" w:rsidRDefault="00B1615C" w:rsidP="00F21FCE">
            <w:pPr>
              <w:pStyle w:val="DataEntry"/>
              <w:rPr>
                <w:rStyle w:val="IntenseReference"/>
                <w:rFonts w:asciiTheme="minorHAnsi" w:hAnsiTheme="minorHAnsi"/>
                <w:b/>
                <w:bCs w:val="0"/>
                <w:color w:val="943634" w:themeColor="accent2" w:themeShade="BF"/>
                <w:sz w:val="24"/>
                <w:lang w:val="en-CA"/>
              </w:rPr>
            </w:pPr>
            <w:r w:rsidRPr="00924E54">
              <w:rPr>
                <w:rStyle w:val="IntenseReference"/>
                <w:rFonts w:asciiTheme="minorHAnsi" w:hAnsiTheme="minorHAnsi"/>
                <w:b/>
                <w:bCs w:val="0"/>
                <w:color w:val="943634" w:themeColor="accent2" w:themeShade="BF"/>
                <w:sz w:val="24"/>
                <w:lang w:val="en-CA"/>
              </w:rPr>
              <w:t>Fall</w:t>
            </w:r>
          </w:p>
        </w:tc>
        <w:tc>
          <w:tcPr>
            <w:tcW w:w="6948" w:type="dxa"/>
            <w:vAlign w:val="center"/>
          </w:tcPr>
          <w:p w14:paraId="5DFFB63A" w14:textId="77777777" w:rsidR="00F21FCE" w:rsidRPr="00924E54" w:rsidRDefault="00B1615C" w:rsidP="00B1615C">
            <w:pPr>
              <w:pStyle w:val="NoSpacing"/>
              <w:rPr>
                <w:rFonts w:cs="Courier New"/>
                <w:lang w:val="en-CA"/>
              </w:rPr>
            </w:pPr>
            <w:r w:rsidRPr="008073F6">
              <w:rPr>
                <w:b/>
                <w:lang w:val="en-CA"/>
              </w:rPr>
              <w:t xml:space="preserve">First </w:t>
            </w:r>
            <w:r w:rsidRPr="00924E54">
              <w:rPr>
                <w:lang w:val="en-CA"/>
              </w:rPr>
              <w:t xml:space="preserve">session of the academic year. </w:t>
            </w:r>
            <w:r w:rsidRPr="00924E54">
              <w:rPr>
                <w:lang w:val="en-CA"/>
              </w:rPr>
              <w:br/>
            </w:r>
            <w:r w:rsidR="00F21FCE" w:rsidRPr="00924E54">
              <w:rPr>
                <w:lang w:val="en-CA"/>
              </w:rPr>
              <w:t xml:space="preserve">“Fall” </w:t>
            </w:r>
            <w:r w:rsidRPr="00924E54">
              <w:rPr>
                <w:lang w:val="en-CA"/>
              </w:rPr>
              <w:t xml:space="preserve">session for semester, </w:t>
            </w:r>
            <w:proofErr w:type="gramStart"/>
            <w:r w:rsidRPr="00924E54">
              <w:rPr>
                <w:lang w:val="en-CA"/>
              </w:rPr>
              <w:t>trimester</w:t>
            </w:r>
            <w:proofErr w:type="gramEnd"/>
            <w:r w:rsidRPr="00924E54">
              <w:rPr>
                <w:lang w:val="en-CA"/>
              </w:rPr>
              <w:t xml:space="preserve"> or quarter-based </w:t>
            </w:r>
            <w:r w:rsidR="00F21FCE" w:rsidRPr="00924E54">
              <w:rPr>
                <w:lang w:val="en-CA"/>
              </w:rPr>
              <w:t xml:space="preserve">institutions.  </w:t>
            </w:r>
          </w:p>
        </w:tc>
      </w:tr>
      <w:tr w:rsidR="00F21FCE" w:rsidRPr="00924E54" w14:paraId="68FDE6D7" w14:textId="77777777" w:rsidTr="00E601C1">
        <w:tc>
          <w:tcPr>
            <w:tcW w:w="2250" w:type="dxa"/>
            <w:vAlign w:val="center"/>
          </w:tcPr>
          <w:p w14:paraId="0601A00D" w14:textId="77777777" w:rsidR="00F21FCE" w:rsidRPr="00031C6D" w:rsidRDefault="00B1615C" w:rsidP="00F21FCE">
            <w:pPr>
              <w:pStyle w:val="DataEntry"/>
              <w:rPr>
                <w:rStyle w:val="IntenseReference"/>
                <w:rFonts w:asciiTheme="minorHAnsi" w:hAnsiTheme="minorHAnsi"/>
                <w:b/>
                <w:bCs w:val="0"/>
                <w:color w:val="943634" w:themeColor="accent2" w:themeShade="BF"/>
                <w:sz w:val="24"/>
                <w:lang w:val="en-CA"/>
              </w:rPr>
            </w:pPr>
            <w:r w:rsidRPr="00924E54">
              <w:rPr>
                <w:rStyle w:val="IntenseReference"/>
                <w:rFonts w:asciiTheme="minorHAnsi" w:hAnsiTheme="minorHAnsi"/>
                <w:b/>
                <w:bCs w:val="0"/>
                <w:color w:val="943634" w:themeColor="accent2" w:themeShade="BF"/>
                <w:sz w:val="24"/>
                <w:lang w:val="en-CA"/>
              </w:rPr>
              <w:t>Winter</w:t>
            </w:r>
          </w:p>
        </w:tc>
        <w:tc>
          <w:tcPr>
            <w:tcW w:w="6948" w:type="dxa"/>
            <w:vAlign w:val="center"/>
          </w:tcPr>
          <w:p w14:paraId="0765D736" w14:textId="77777777" w:rsidR="00F21FCE" w:rsidRPr="00924E54" w:rsidRDefault="00B1615C" w:rsidP="00B1615C">
            <w:pPr>
              <w:pStyle w:val="NoSpacing"/>
              <w:rPr>
                <w:rFonts w:cs="Courier New"/>
                <w:lang w:val="en-CA"/>
              </w:rPr>
            </w:pPr>
            <w:r w:rsidRPr="00924E54">
              <w:rPr>
                <w:b/>
                <w:lang w:val="en-CA"/>
              </w:rPr>
              <w:t>S</w:t>
            </w:r>
            <w:r w:rsidR="00F21FCE" w:rsidRPr="00924E54">
              <w:rPr>
                <w:b/>
                <w:lang w:val="en-CA"/>
              </w:rPr>
              <w:t>econd</w:t>
            </w:r>
            <w:r w:rsidR="00F21FCE" w:rsidRPr="00924E54">
              <w:rPr>
                <w:lang w:val="en-CA"/>
              </w:rPr>
              <w:t xml:space="preserve"> session of the academic year</w:t>
            </w:r>
            <w:r w:rsidRPr="00924E54">
              <w:rPr>
                <w:lang w:val="en-CA"/>
              </w:rPr>
              <w:t>.</w:t>
            </w:r>
            <w:r w:rsidRPr="00924E54">
              <w:rPr>
                <w:lang w:val="en-CA"/>
              </w:rPr>
              <w:br/>
            </w:r>
            <w:r w:rsidR="00F21FCE" w:rsidRPr="00924E54">
              <w:rPr>
                <w:lang w:val="en-CA"/>
              </w:rPr>
              <w:t xml:space="preserve">“Winter” </w:t>
            </w:r>
            <w:r w:rsidRPr="00924E54">
              <w:rPr>
                <w:lang w:val="en-CA"/>
              </w:rPr>
              <w:t xml:space="preserve">session for semester, </w:t>
            </w:r>
            <w:proofErr w:type="gramStart"/>
            <w:r w:rsidRPr="00924E54">
              <w:rPr>
                <w:lang w:val="en-CA"/>
              </w:rPr>
              <w:t>trimester</w:t>
            </w:r>
            <w:proofErr w:type="gramEnd"/>
            <w:r w:rsidRPr="00924E54">
              <w:rPr>
                <w:lang w:val="en-CA"/>
              </w:rPr>
              <w:t xml:space="preserve"> or quarter-based institutions.  </w:t>
            </w:r>
          </w:p>
        </w:tc>
      </w:tr>
      <w:tr w:rsidR="00F21FCE" w:rsidRPr="00924E54" w14:paraId="25A89C2C" w14:textId="77777777" w:rsidTr="00E601C1">
        <w:tc>
          <w:tcPr>
            <w:tcW w:w="2250" w:type="dxa"/>
            <w:vAlign w:val="center"/>
          </w:tcPr>
          <w:p w14:paraId="6F8DB718" w14:textId="77777777" w:rsidR="00F21FCE" w:rsidRPr="00031C6D" w:rsidRDefault="00B1615C" w:rsidP="00F21FCE">
            <w:pPr>
              <w:pStyle w:val="DataEntry"/>
              <w:rPr>
                <w:rStyle w:val="IntenseReference"/>
                <w:rFonts w:asciiTheme="minorHAnsi" w:hAnsiTheme="minorHAnsi"/>
                <w:b/>
                <w:bCs w:val="0"/>
                <w:color w:val="943634" w:themeColor="accent2" w:themeShade="BF"/>
                <w:sz w:val="24"/>
                <w:lang w:val="en-CA"/>
              </w:rPr>
            </w:pPr>
            <w:r w:rsidRPr="00924E54">
              <w:rPr>
                <w:rStyle w:val="IntenseReference"/>
                <w:rFonts w:asciiTheme="minorHAnsi" w:hAnsiTheme="minorHAnsi"/>
                <w:b/>
                <w:bCs w:val="0"/>
                <w:color w:val="943634" w:themeColor="accent2" w:themeShade="BF"/>
                <w:sz w:val="24"/>
                <w:lang w:val="en-CA"/>
              </w:rPr>
              <w:t>Spring</w:t>
            </w:r>
          </w:p>
        </w:tc>
        <w:tc>
          <w:tcPr>
            <w:tcW w:w="6948" w:type="dxa"/>
            <w:vAlign w:val="center"/>
          </w:tcPr>
          <w:p w14:paraId="2AB610A0" w14:textId="77777777" w:rsidR="00F21FCE" w:rsidRPr="00924E54" w:rsidRDefault="00B1615C" w:rsidP="00F21FCE">
            <w:pPr>
              <w:pStyle w:val="NoSpacing"/>
              <w:rPr>
                <w:rFonts w:cs="Courier New"/>
                <w:lang w:val="en-CA"/>
              </w:rPr>
            </w:pPr>
            <w:r w:rsidRPr="00924E54">
              <w:rPr>
                <w:lang w:val="en-CA"/>
              </w:rPr>
              <w:t>Spring session for QUARTER-based institutions</w:t>
            </w:r>
          </w:p>
        </w:tc>
      </w:tr>
      <w:tr w:rsidR="00F21FCE" w:rsidRPr="00924E54" w14:paraId="3425D256" w14:textId="77777777" w:rsidTr="00E601C1">
        <w:tc>
          <w:tcPr>
            <w:tcW w:w="2250" w:type="dxa"/>
            <w:vAlign w:val="center"/>
          </w:tcPr>
          <w:p w14:paraId="507C19DA" w14:textId="77777777" w:rsidR="00F21FCE" w:rsidRPr="00031C6D" w:rsidRDefault="00B1615C" w:rsidP="00F21FCE">
            <w:pPr>
              <w:pStyle w:val="DataEntry"/>
              <w:rPr>
                <w:rStyle w:val="IntenseReference"/>
                <w:rFonts w:asciiTheme="minorHAnsi" w:hAnsiTheme="minorHAnsi"/>
                <w:b/>
                <w:bCs w:val="0"/>
                <w:color w:val="943634" w:themeColor="accent2" w:themeShade="BF"/>
                <w:sz w:val="24"/>
                <w:lang w:val="en-CA"/>
              </w:rPr>
            </w:pPr>
            <w:r w:rsidRPr="00924E54">
              <w:rPr>
                <w:rStyle w:val="IntenseReference"/>
                <w:rFonts w:asciiTheme="minorHAnsi" w:hAnsiTheme="minorHAnsi"/>
                <w:b/>
                <w:bCs w:val="0"/>
                <w:color w:val="943634" w:themeColor="accent2" w:themeShade="BF"/>
                <w:sz w:val="24"/>
                <w:lang w:val="en-CA"/>
              </w:rPr>
              <w:t>Summer</w:t>
            </w:r>
          </w:p>
        </w:tc>
        <w:tc>
          <w:tcPr>
            <w:tcW w:w="6948" w:type="dxa"/>
            <w:vAlign w:val="center"/>
          </w:tcPr>
          <w:p w14:paraId="43F8A02E" w14:textId="77777777" w:rsidR="00F21FCE" w:rsidRPr="00924E54" w:rsidRDefault="00102F21" w:rsidP="00102F21">
            <w:pPr>
              <w:pStyle w:val="NoSpacing"/>
              <w:rPr>
                <w:rFonts w:cs="Courier New"/>
                <w:lang w:val="en-CA"/>
              </w:rPr>
            </w:pPr>
            <w:r w:rsidRPr="00924E54">
              <w:rPr>
                <w:b/>
                <w:lang w:val="en-CA"/>
              </w:rPr>
              <w:t>T</w:t>
            </w:r>
            <w:r w:rsidR="00F21FCE" w:rsidRPr="00924E54">
              <w:rPr>
                <w:b/>
                <w:lang w:val="en-CA"/>
              </w:rPr>
              <w:t>hird</w:t>
            </w:r>
            <w:r w:rsidR="00F21FCE" w:rsidRPr="00924E54">
              <w:rPr>
                <w:lang w:val="en-CA"/>
              </w:rPr>
              <w:t xml:space="preserve"> session of the academic year</w:t>
            </w:r>
            <w:r w:rsidRPr="00924E54">
              <w:rPr>
                <w:lang w:val="en-CA"/>
              </w:rPr>
              <w:t>.</w:t>
            </w:r>
            <w:r w:rsidRPr="00924E54">
              <w:rPr>
                <w:lang w:val="en-CA"/>
              </w:rPr>
              <w:br/>
            </w:r>
            <w:r w:rsidR="00F21FCE" w:rsidRPr="00924E54">
              <w:rPr>
                <w:lang w:val="en-CA"/>
              </w:rPr>
              <w:t xml:space="preserve">“Summer” </w:t>
            </w:r>
            <w:r w:rsidRPr="00924E54">
              <w:rPr>
                <w:lang w:val="en-CA"/>
              </w:rPr>
              <w:t xml:space="preserve">session for semester, </w:t>
            </w:r>
            <w:proofErr w:type="gramStart"/>
            <w:r w:rsidRPr="00924E54">
              <w:rPr>
                <w:lang w:val="en-CA"/>
              </w:rPr>
              <w:t>trimester</w:t>
            </w:r>
            <w:proofErr w:type="gramEnd"/>
            <w:r w:rsidRPr="00924E54">
              <w:rPr>
                <w:lang w:val="en-CA"/>
              </w:rPr>
              <w:t xml:space="preserve"> or quarter-based institutions.  </w:t>
            </w:r>
          </w:p>
        </w:tc>
      </w:tr>
      <w:tr w:rsidR="00B1615C" w:rsidRPr="00924E54" w14:paraId="6168AB4D" w14:textId="77777777" w:rsidTr="00E601C1">
        <w:tc>
          <w:tcPr>
            <w:tcW w:w="2250" w:type="dxa"/>
            <w:vAlign w:val="center"/>
          </w:tcPr>
          <w:p w14:paraId="2A030DFA" w14:textId="77777777" w:rsidR="00B1615C" w:rsidRPr="00924E54" w:rsidDel="00B1615C" w:rsidRDefault="00B1615C" w:rsidP="00F21FCE">
            <w:pPr>
              <w:pStyle w:val="DataEntry"/>
              <w:rPr>
                <w:rStyle w:val="IntenseReference"/>
                <w:rFonts w:asciiTheme="minorHAnsi" w:hAnsiTheme="minorHAnsi"/>
                <w:b/>
                <w:bCs w:val="0"/>
                <w:color w:val="943634" w:themeColor="accent2" w:themeShade="BF"/>
                <w:sz w:val="24"/>
                <w:lang w:val="en-CA"/>
              </w:rPr>
            </w:pPr>
            <w:r w:rsidRPr="00924E54">
              <w:rPr>
                <w:rStyle w:val="IntenseReference"/>
                <w:rFonts w:asciiTheme="minorHAnsi" w:hAnsiTheme="minorHAnsi"/>
                <w:b/>
                <w:bCs w:val="0"/>
                <w:color w:val="943634" w:themeColor="accent2" w:themeShade="BF"/>
                <w:sz w:val="24"/>
                <w:lang w:val="en-CA"/>
              </w:rPr>
              <w:t>Full-Year course</w:t>
            </w:r>
          </w:p>
        </w:tc>
        <w:tc>
          <w:tcPr>
            <w:tcW w:w="6948" w:type="dxa"/>
            <w:vAlign w:val="center"/>
          </w:tcPr>
          <w:p w14:paraId="523BF667" w14:textId="77777777" w:rsidR="00B1615C" w:rsidRPr="00924E54" w:rsidRDefault="00102F21" w:rsidP="00102F21">
            <w:pPr>
              <w:pStyle w:val="NoSpacing"/>
              <w:rPr>
                <w:lang w:val="en-CA"/>
              </w:rPr>
            </w:pPr>
            <w:r w:rsidRPr="00924E54">
              <w:rPr>
                <w:lang w:val="en-CA"/>
              </w:rPr>
              <w:t xml:space="preserve">Courses </w:t>
            </w:r>
            <w:r w:rsidR="00B1615C" w:rsidRPr="00924E54">
              <w:rPr>
                <w:lang w:val="en-CA"/>
              </w:rPr>
              <w:t xml:space="preserve">spanning of the </w:t>
            </w:r>
            <w:r w:rsidR="00B1615C" w:rsidRPr="00924E54">
              <w:rPr>
                <w:b/>
                <w:lang w:val="en-CA"/>
              </w:rPr>
              <w:t xml:space="preserve">first </w:t>
            </w:r>
            <w:r w:rsidR="00B1615C" w:rsidRPr="00031C6D">
              <w:rPr>
                <w:b/>
                <w:u w:val="single"/>
                <w:lang w:val="en-CA"/>
              </w:rPr>
              <w:t>and</w:t>
            </w:r>
            <w:r w:rsidR="00B1615C" w:rsidRPr="00924E54">
              <w:rPr>
                <w:b/>
                <w:lang w:val="en-CA"/>
              </w:rPr>
              <w:t xml:space="preserve"> second</w:t>
            </w:r>
            <w:r w:rsidRPr="00924E54">
              <w:rPr>
                <w:lang w:val="en-CA"/>
              </w:rPr>
              <w:t xml:space="preserve"> sessions of the academic year</w:t>
            </w:r>
            <w:r w:rsidRPr="00924E54">
              <w:rPr>
                <w:lang w:val="en-CA"/>
              </w:rPr>
              <w:br/>
            </w:r>
            <w:r w:rsidR="00B1615C" w:rsidRPr="00924E54">
              <w:rPr>
                <w:lang w:val="en-CA"/>
              </w:rPr>
              <w:t xml:space="preserve">“Fall-Winter” </w:t>
            </w:r>
            <w:r w:rsidRPr="00924E54">
              <w:rPr>
                <w:lang w:val="en-CA"/>
              </w:rPr>
              <w:t>in</w:t>
            </w:r>
            <w:r w:rsidR="00B1615C" w:rsidRPr="00924E54">
              <w:rPr>
                <w:lang w:val="en-CA"/>
              </w:rPr>
              <w:t xml:space="preserve"> most institutions.</w:t>
            </w:r>
          </w:p>
        </w:tc>
      </w:tr>
      <w:tr w:rsidR="00F21FCE" w:rsidRPr="00924E54" w14:paraId="2562FAD7" w14:textId="77777777" w:rsidTr="00E601C1">
        <w:tc>
          <w:tcPr>
            <w:tcW w:w="2250" w:type="dxa"/>
            <w:vAlign w:val="center"/>
          </w:tcPr>
          <w:p w14:paraId="078099AB" w14:textId="77777777" w:rsidR="00F21FCE" w:rsidRPr="00031C6D" w:rsidRDefault="00B1615C" w:rsidP="00F21FCE">
            <w:pPr>
              <w:pStyle w:val="DataEntry"/>
              <w:rPr>
                <w:rStyle w:val="IntenseReference"/>
                <w:rFonts w:asciiTheme="minorHAnsi" w:hAnsiTheme="minorHAnsi"/>
                <w:b/>
                <w:bCs w:val="0"/>
                <w:color w:val="943634" w:themeColor="accent2" w:themeShade="BF"/>
                <w:sz w:val="24"/>
                <w:lang w:val="en-CA"/>
              </w:rPr>
            </w:pPr>
            <w:r w:rsidRPr="00924E54">
              <w:rPr>
                <w:rStyle w:val="IntenseReference"/>
                <w:rFonts w:asciiTheme="minorHAnsi" w:hAnsiTheme="minorHAnsi"/>
                <w:b/>
                <w:bCs w:val="0"/>
                <w:color w:val="943634" w:themeColor="accent2" w:themeShade="BF"/>
                <w:sz w:val="24"/>
                <w:lang w:val="en-CA"/>
              </w:rPr>
              <w:t>Term n/a</w:t>
            </w:r>
          </w:p>
        </w:tc>
        <w:tc>
          <w:tcPr>
            <w:tcW w:w="6948" w:type="dxa"/>
            <w:vAlign w:val="center"/>
          </w:tcPr>
          <w:p w14:paraId="6B93EFCA" w14:textId="77777777" w:rsidR="00F21FCE" w:rsidRPr="00924E54" w:rsidRDefault="00E601C1" w:rsidP="00E601C1">
            <w:pPr>
              <w:pStyle w:val="NoSpacing"/>
              <w:rPr>
                <w:rFonts w:cs="Courier New"/>
                <w:lang w:val="en-CA"/>
              </w:rPr>
            </w:pPr>
            <w:r>
              <w:rPr>
                <w:rFonts w:cs="Courier New"/>
                <w:lang w:val="en-CA"/>
              </w:rPr>
              <w:t>If the course is not a full term or if you feel that none of the above options correctly captures the nature of your term.</w:t>
            </w:r>
          </w:p>
        </w:tc>
      </w:tr>
    </w:tbl>
    <w:p w14:paraId="613DD7A8" w14:textId="77777777" w:rsidR="00F21FCE" w:rsidRPr="00216CDB" w:rsidRDefault="001F1CE8" w:rsidP="00031C6D">
      <w:pPr>
        <w:pStyle w:val="Heading2"/>
        <w:ind w:left="0"/>
        <w:rPr>
          <w:rStyle w:val="IntenseReference"/>
          <w:rFonts w:asciiTheme="minorHAnsi" w:hAnsiTheme="minorHAnsi"/>
          <w:b/>
        </w:rPr>
      </w:pPr>
      <w:bookmarkStart w:id="43" w:name="_COURSE_CODE"/>
      <w:bookmarkStart w:id="44" w:name="_Toc49779380"/>
      <w:bookmarkEnd w:id="43"/>
      <w:r w:rsidRPr="00031C6D">
        <w:rPr>
          <w:rStyle w:val="IntenseReference"/>
          <w:rFonts w:asciiTheme="minorHAnsi" w:hAnsiTheme="minorHAnsi"/>
          <w:b/>
        </w:rPr>
        <w:t>COURSE CODE</w:t>
      </w:r>
      <w:bookmarkEnd w:id="44"/>
      <w:r w:rsidRPr="00031C6D">
        <w:rPr>
          <w:rStyle w:val="IntenseReference"/>
          <w:rFonts w:asciiTheme="minorHAnsi" w:hAnsiTheme="minorHAnsi"/>
          <w:b/>
        </w:rPr>
        <w:tab/>
      </w:r>
    </w:p>
    <w:p w14:paraId="1C8721CC" w14:textId="77777777" w:rsidR="00F21FCE" w:rsidRPr="00924E54" w:rsidRDefault="00F21FCE" w:rsidP="00F21FCE">
      <w:pPr>
        <w:rPr>
          <w:lang w:val="en-CA"/>
        </w:rPr>
      </w:pPr>
      <w:r w:rsidRPr="00924E54">
        <w:rPr>
          <w:rStyle w:val="Emphasis"/>
          <w:lang w:val="en-CA"/>
        </w:rPr>
        <w:t xml:space="preserve">Enter the individual course code </w:t>
      </w:r>
      <w:r w:rsidR="00B1615C" w:rsidRPr="00924E54">
        <w:rPr>
          <w:rStyle w:val="Emphasis"/>
          <w:lang w:val="en-CA"/>
        </w:rPr>
        <w:t>as it appears on the</w:t>
      </w:r>
      <w:r w:rsidRPr="00924E54">
        <w:rPr>
          <w:rStyle w:val="Emphasis"/>
          <w:lang w:val="en-CA"/>
        </w:rPr>
        <w:t xml:space="preserve"> transcript.</w:t>
      </w:r>
      <w:r w:rsidRPr="00924E54">
        <w:rPr>
          <w:rStyle w:val="Emphasis"/>
          <w:b w:val="0"/>
          <w:lang w:val="en-CA"/>
        </w:rPr>
        <w:t xml:space="preserve"> </w:t>
      </w:r>
      <w:r w:rsidRPr="00924E54">
        <w:rPr>
          <w:rStyle w:val="Emphasis"/>
          <w:b w:val="0"/>
          <w:i w:val="0"/>
          <w:lang w:val="en-CA"/>
        </w:rPr>
        <w:t xml:space="preserve">  </w:t>
      </w:r>
    </w:p>
    <w:p w14:paraId="072859D1" w14:textId="77777777" w:rsidR="00741AC1" w:rsidRPr="00741AC1" w:rsidRDefault="00F21FCE" w:rsidP="00F21FCE">
      <w:pPr>
        <w:pStyle w:val="ListParagraph"/>
        <w:numPr>
          <w:ilvl w:val="0"/>
          <w:numId w:val="14"/>
        </w:numPr>
        <w:rPr>
          <w:rStyle w:val="DataEntryChar"/>
          <w:rFonts w:asciiTheme="minorHAnsi" w:hAnsiTheme="minorHAnsi"/>
          <w:sz w:val="20"/>
          <w:szCs w:val="20"/>
          <w:lang w:val="en-CA"/>
        </w:rPr>
      </w:pPr>
      <w:r w:rsidRPr="00741AC1">
        <w:rPr>
          <w:rStyle w:val="DataEntryChar"/>
          <w:rFonts w:asciiTheme="minorHAnsi" w:hAnsiTheme="minorHAnsi"/>
          <w:sz w:val="20"/>
          <w:szCs w:val="20"/>
        </w:rPr>
        <w:t>Example: for PHYS 101</w:t>
      </w:r>
    </w:p>
    <w:p w14:paraId="320A5E13" w14:textId="77777777" w:rsidR="00741AC1" w:rsidRDefault="00F21FCE" w:rsidP="00F21FCE">
      <w:pPr>
        <w:pStyle w:val="ListParagraph"/>
        <w:numPr>
          <w:ilvl w:val="0"/>
          <w:numId w:val="14"/>
        </w:numPr>
        <w:rPr>
          <w:rStyle w:val="DataEntryChar"/>
          <w:rFonts w:asciiTheme="minorHAnsi" w:hAnsiTheme="minorHAnsi"/>
          <w:sz w:val="20"/>
          <w:szCs w:val="20"/>
        </w:rPr>
      </w:pPr>
      <w:r w:rsidRPr="00741AC1">
        <w:rPr>
          <w:rStyle w:val="DataEntryChar"/>
          <w:rFonts w:asciiTheme="minorHAnsi" w:hAnsiTheme="minorHAnsi"/>
          <w:sz w:val="20"/>
          <w:szCs w:val="20"/>
        </w:rPr>
        <w:t>Example: for CHM138Y1</w:t>
      </w:r>
    </w:p>
    <w:p w14:paraId="52C7CCC1" w14:textId="77777777" w:rsidR="00F21FCE" w:rsidRPr="00741AC1" w:rsidRDefault="00F21FCE" w:rsidP="00F21FCE">
      <w:pPr>
        <w:pStyle w:val="ListParagraph"/>
        <w:numPr>
          <w:ilvl w:val="0"/>
          <w:numId w:val="14"/>
        </w:numPr>
        <w:rPr>
          <w:rStyle w:val="DataEntryChar"/>
          <w:rFonts w:asciiTheme="minorHAnsi" w:hAnsiTheme="minorHAnsi"/>
          <w:sz w:val="20"/>
          <w:szCs w:val="20"/>
        </w:rPr>
      </w:pPr>
      <w:r w:rsidRPr="00741AC1">
        <w:rPr>
          <w:rStyle w:val="DataEntryChar"/>
          <w:rFonts w:asciiTheme="minorHAnsi" w:hAnsiTheme="minorHAnsi"/>
          <w:sz w:val="20"/>
          <w:szCs w:val="20"/>
        </w:rPr>
        <w:t>Example: for 101-NYA-05</w:t>
      </w:r>
    </w:p>
    <w:p w14:paraId="5606D763" w14:textId="77777777" w:rsidR="00F21FCE" w:rsidRPr="00216CDB" w:rsidRDefault="001F1CE8" w:rsidP="00031C6D">
      <w:pPr>
        <w:pStyle w:val="Heading2"/>
        <w:ind w:left="0"/>
        <w:rPr>
          <w:rStyle w:val="IntenseReference"/>
          <w:rFonts w:asciiTheme="minorHAnsi" w:hAnsiTheme="minorHAnsi"/>
          <w:b/>
        </w:rPr>
      </w:pPr>
      <w:bookmarkStart w:id="45" w:name="_COURSE_NAME"/>
      <w:bookmarkStart w:id="46" w:name="_Toc49779381"/>
      <w:bookmarkEnd w:id="45"/>
      <w:r w:rsidRPr="00031C6D">
        <w:rPr>
          <w:rStyle w:val="IntenseReference"/>
          <w:rFonts w:asciiTheme="minorHAnsi" w:hAnsiTheme="minorHAnsi"/>
          <w:b/>
        </w:rPr>
        <w:t>COURSE NAME</w:t>
      </w:r>
      <w:bookmarkEnd w:id="46"/>
      <w:r w:rsidRPr="00031C6D">
        <w:rPr>
          <w:rStyle w:val="IntenseReference"/>
          <w:rFonts w:asciiTheme="minorHAnsi" w:hAnsiTheme="minorHAnsi"/>
          <w:b/>
        </w:rPr>
        <w:tab/>
      </w:r>
    </w:p>
    <w:p w14:paraId="5F81D18C" w14:textId="66461924" w:rsidR="00F21FCE" w:rsidRPr="00924E54" w:rsidRDefault="00F21FCE" w:rsidP="00F21FCE">
      <w:pPr>
        <w:rPr>
          <w:rStyle w:val="Emphasis"/>
          <w:b w:val="0"/>
          <w:i w:val="0"/>
          <w:lang w:val="en-CA"/>
        </w:rPr>
      </w:pPr>
      <w:r w:rsidRPr="00917304">
        <w:rPr>
          <w:rStyle w:val="Emphasis"/>
          <w:b w:val="0"/>
          <w:i w:val="0"/>
          <w:lang w:val="en-CA"/>
        </w:rPr>
        <w:t xml:space="preserve">Enter the title of the course </w:t>
      </w:r>
      <w:r w:rsidR="00102F21" w:rsidRPr="00917304">
        <w:rPr>
          <w:rStyle w:val="Emphasis"/>
          <w:b w:val="0"/>
          <w:i w:val="0"/>
          <w:lang w:val="en-CA"/>
        </w:rPr>
        <w:t>as it appears on the transcript</w:t>
      </w:r>
      <w:r w:rsidRPr="00924E54">
        <w:rPr>
          <w:rStyle w:val="Emphasis"/>
          <w:b w:val="0"/>
          <w:i w:val="0"/>
          <w:lang w:val="en-CA"/>
        </w:rPr>
        <w:t>.</w:t>
      </w:r>
      <w:r w:rsidR="00AC0897">
        <w:rPr>
          <w:rStyle w:val="Emphasis"/>
          <w:b w:val="0"/>
          <w:i w:val="0"/>
          <w:lang w:val="en-CA"/>
        </w:rPr>
        <w:t xml:space="preserve"> </w:t>
      </w:r>
      <w:r w:rsidR="00AC0897" w:rsidRPr="00E40655">
        <w:rPr>
          <w:rStyle w:val="Emphasis"/>
          <w:b w:val="0"/>
          <w:i w:val="0"/>
          <w:lang w:val="en-CA"/>
        </w:rPr>
        <w:t>Feel free to abbreviate.</w:t>
      </w:r>
      <w:r w:rsidRPr="00924E54">
        <w:rPr>
          <w:rStyle w:val="Emphasis"/>
          <w:b w:val="0"/>
          <w:i w:val="0"/>
          <w:lang w:val="en-CA"/>
        </w:rPr>
        <w:t xml:space="preserve">  </w:t>
      </w:r>
    </w:p>
    <w:p w14:paraId="1250C6DF" w14:textId="77777777" w:rsidR="00F21FCE" w:rsidRPr="00216CDB" w:rsidRDefault="001F1CE8" w:rsidP="00031C6D">
      <w:pPr>
        <w:pStyle w:val="Heading2"/>
        <w:ind w:left="0"/>
        <w:rPr>
          <w:rStyle w:val="IntenseReference"/>
          <w:rFonts w:asciiTheme="minorHAnsi" w:hAnsiTheme="minorHAnsi"/>
          <w:b/>
        </w:rPr>
      </w:pPr>
      <w:bookmarkStart w:id="47" w:name="_COURSE_LEVEL"/>
      <w:bookmarkStart w:id="48" w:name="_Toc49779382"/>
      <w:bookmarkEnd w:id="47"/>
      <w:r w:rsidRPr="00031C6D">
        <w:rPr>
          <w:rStyle w:val="IntenseReference"/>
          <w:rFonts w:asciiTheme="minorHAnsi" w:hAnsiTheme="minorHAnsi"/>
          <w:b/>
        </w:rPr>
        <w:t>COURSE LEVEL</w:t>
      </w:r>
      <w:bookmarkEnd w:id="48"/>
      <w:r w:rsidRPr="00031C6D">
        <w:rPr>
          <w:rStyle w:val="IntenseReference"/>
          <w:rFonts w:asciiTheme="minorHAnsi" w:hAnsiTheme="minorHAnsi"/>
          <w:b/>
        </w:rPr>
        <w:tab/>
      </w:r>
    </w:p>
    <w:p w14:paraId="3FEA18C7" w14:textId="77777777" w:rsidR="00E77CBD" w:rsidRPr="00E77CBD" w:rsidRDefault="00693976" w:rsidP="00E77CBD">
      <w:pPr>
        <w:autoSpaceDE w:val="0"/>
        <w:autoSpaceDN w:val="0"/>
        <w:spacing w:before="40" w:after="40" w:line="240" w:lineRule="auto"/>
        <w:rPr>
          <w:rFonts w:ascii="Calibri" w:eastAsia="Times New Roman" w:hAnsi="Calibri" w:cs="Times New Roman"/>
          <w:lang w:bidi="ar-SA"/>
        </w:rPr>
      </w:pPr>
      <w:r w:rsidRPr="00924E54">
        <w:rPr>
          <w:rStyle w:val="Emphasis"/>
          <w:lang w:val="en-CA"/>
        </w:rPr>
        <w:t>Select from dropdown menu the entry that most accurately represents</w:t>
      </w:r>
      <w:r>
        <w:rPr>
          <w:rStyle w:val="Emphasis"/>
          <w:lang w:val="en-CA"/>
        </w:rPr>
        <w:t xml:space="preserve"> the course level.</w:t>
      </w:r>
      <w:r w:rsidR="00E77CBD">
        <w:rPr>
          <w:rStyle w:val="Emphasis"/>
          <w:lang w:val="en-CA"/>
        </w:rPr>
        <w:br/>
      </w:r>
      <w:r w:rsidR="00E77CBD">
        <w:rPr>
          <w:rStyle w:val="Emphasis"/>
          <w:b w:val="0"/>
          <w:i w:val="0"/>
          <w:lang w:val="en-CA"/>
        </w:rPr>
        <w:t xml:space="preserve">When completing the Course Level field, be sure to indicate the level as indicated by the institution (your university). If you are relying on ‘first-year’ or ‘second-year’ terminology, do not refer to the year in which you took the course, but the Level-Year in which this course is normally taken by a student in your institution. </w:t>
      </w:r>
      <w:r w:rsidR="00E77CBD" w:rsidRPr="00E77CBD">
        <w:rPr>
          <w:rFonts w:ascii="Segoe UI" w:eastAsia="Times New Roman" w:hAnsi="Segoe UI" w:cs="Segoe UI"/>
          <w:color w:val="000000"/>
          <w:sz w:val="20"/>
          <w:szCs w:val="20"/>
          <w:lang w:bidi="ar-SA"/>
        </w:rPr>
        <w:t xml:space="preserve">For example, you </w:t>
      </w:r>
      <w:r w:rsidR="00E77CBD" w:rsidRPr="003D22BA">
        <w:rPr>
          <w:rFonts w:ascii="Segoe UI" w:eastAsia="Times New Roman" w:hAnsi="Segoe UI" w:cs="Segoe UI"/>
          <w:color w:val="000000"/>
          <w:sz w:val="20"/>
          <w:szCs w:val="20"/>
          <w:lang w:bidi="ar-SA"/>
        </w:rPr>
        <w:t>took COURSEXXX in your second</w:t>
      </w:r>
      <w:r w:rsidR="00E77CBD" w:rsidRPr="00E77CBD">
        <w:rPr>
          <w:rFonts w:ascii="Segoe UI" w:eastAsia="Times New Roman" w:hAnsi="Segoe UI" w:cs="Segoe UI"/>
          <w:color w:val="000000"/>
          <w:sz w:val="20"/>
          <w:szCs w:val="20"/>
          <w:lang w:bidi="ar-SA"/>
        </w:rPr>
        <w:t xml:space="preserve"> year of a 4 year, 120-credit program. </w:t>
      </w:r>
      <w:r w:rsidR="00E77CBD">
        <w:rPr>
          <w:rFonts w:ascii="Segoe UI" w:eastAsia="Times New Roman" w:hAnsi="Segoe UI" w:cs="Segoe UI"/>
          <w:color w:val="000000"/>
          <w:sz w:val="20"/>
          <w:szCs w:val="20"/>
          <w:lang w:bidi="ar-SA"/>
        </w:rPr>
        <w:t>T</w:t>
      </w:r>
      <w:r w:rsidR="00E77CBD" w:rsidRPr="00E77CBD">
        <w:rPr>
          <w:rFonts w:ascii="Segoe UI" w:eastAsia="Times New Roman" w:hAnsi="Segoe UI" w:cs="Segoe UI"/>
          <w:color w:val="000000"/>
          <w:sz w:val="20"/>
          <w:szCs w:val="20"/>
          <w:lang w:bidi="ar-SA"/>
        </w:rPr>
        <w:t xml:space="preserve">he course is an </w:t>
      </w:r>
      <w:r w:rsidR="00637A20">
        <w:rPr>
          <w:rFonts w:ascii="Segoe UI" w:eastAsia="Times New Roman" w:hAnsi="Segoe UI" w:cs="Segoe UI"/>
          <w:color w:val="000000"/>
          <w:sz w:val="20"/>
          <w:szCs w:val="20"/>
          <w:u w:val="single"/>
          <w:lang w:bidi="ar-SA"/>
        </w:rPr>
        <w:t>i</w:t>
      </w:r>
      <w:r w:rsidR="00E77CBD" w:rsidRPr="008073F6">
        <w:rPr>
          <w:rFonts w:ascii="Segoe UI" w:eastAsia="Times New Roman" w:hAnsi="Segoe UI" w:cs="Segoe UI"/>
          <w:color w:val="000000"/>
          <w:sz w:val="20"/>
          <w:szCs w:val="20"/>
          <w:u w:val="single"/>
          <w:lang w:bidi="ar-SA"/>
        </w:rPr>
        <w:t>ntroductory level</w:t>
      </w:r>
      <w:r w:rsidR="00E77CBD" w:rsidRPr="00E77CBD">
        <w:rPr>
          <w:rFonts w:ascii="Segoe UI" w:eastAsia="Times New Roman" w:hAnsi="Segoe UI" w:cs="Segoe UI"/>
          <w:color w:val="000000"/>
          <w:sz w:val="20"/>
          <w:szCs w:val="20"/>
          <w:lang w:bidi="ar-SA"/>
        </w:rPr>
        <w:t xml:space="preserve"> course in </w:t>
      </w:r>
      <w:r w:rsidR="00E77CBD">
        <w:rPr>
          <w:rFonts w:ascii="Segoe UI" w:eastAsia="Times New Roman" w:hAnsi="Segoe UI" w:cs="Segoe UI"/>
          <w:color w:val="000000"/>
          <w:sz w:val="20"/>
          <w:szCs w:val="20"/>
          <w:lang w:bidi="ar-SA"/>
        </w:rPr>
        <w:t>Latin</w:t>
      </w:r>
      <w:r w:rsidR="00E77CBD" w:rsidRPr="00E77CBD">
        <w:rPr>
          <w:rFonts w:ascii="Segoe UI" w:eastAsia="Times New Roman" w:hAnsi="Segoe UI" w:cs="Segoe UI"/>
          <w:color w:val="000000"/>
          <w:sz w:val="20"/>
          <w:szCs w:val="20"/>
          <w:lang w:bidi="ar-SA"/>
        </w:rPr>
        <w:t>, with no prerequisites. You should indicate this course as a 100-level course.</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2004"/>
        <w:gridCol w:w="7194"/>
      </w:tblGrid>
      <w:tr w:rsidR="00F21FCE" w:rsidRPr="00924E54" w14:paraId="3E98C444" w14:textId="77777777" w:rsidTr="00427CFD">
        <w:tc>
          <w:tcPr>
            <w:tcW w:w="2004" w:type="dxa"/>
            <w:shd w:val="clear" w:color="auto" w:fill="C4BC96" w:themeFill="background2" w:themeFillShade="BF"/>
            <w:vAlign w:val="center"/>
          </w:tcPr>
          <w:p w14:paraId="372F7A17" w14:textId="77777777" w:rsidR="00F21FCE" w:rsidRPr="00924E54" w:rsidRDefault="00F21FCE" w:rsidP="00F21FCE">
            <w:pPr>
              <w:rPr>
                <w:i/>
                <w:lang w:val="en-CA"/>
              </w:rPr>
            </w:pPr>
            <w:r w:rsidRPr="00924E54">
              <w:rPr>
                <w:i/>
                <w:lang w:val="en-CA"/>
              </w:rPr>
              <w:t>Select this value:</w:t>
            </w:r>
          </w:p>
        </w:tc>
        <w:tc>
          <w:tcPr>
            <w:tcW w:w="7194" w:type="dxa"/>
            <w:shd w:val="clear" w:color="auto" w:fill="C4BC96" w:themeFill="background2" w:themeFillShade="BF"/>
            <w:vAlign w:val="center"/>
          </w:tcPr>
          <w:p w14:paraId="336B834C" w14:textId="77777777" w:rsidR="00F21FCE" w:rsidRPr="00924E54" w:rsidRDefault="00F21FCE" w:rsidP="00F21FCE">
            <w:pPr>
              <w:rPr>
                <w:i/>
                <w:lang w:val="en-CA"/>
              </w:rPr>
            </w:pPr>
            <w:r w:rsidRPr="00924E54">
              <w:rPr>
                <w:i/>
                <w:lang w:val="en-CA"/>
              </w:rPr>
              <w:t>To designate this:</w:t>
            </w:r>
          </w:p>
        </w:tc>
      </w:tr>
      <w:tr w:rsidR="00F21FCE" w:rsidRPr="00924E54" w14:paraId="2B888E0D" w14:textId="77777777" w:rsidTr="00427CFD">
        <w:tc>
          <w:tcPr>
            <w:tcW w:w="2004" w:type="dxa"/>
            <w:vAlign w:val="center"/>
          </w:tcPr>
          <w:p w14:paraId="05AE2D63" w14:textId="77777777" w:rsidR="00F21FCE" w:rsidRPr="00031C6D" w:rsidRDefault="00F21FCE" w:rsidP="00F21FCE">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lastRenderedPageBreak/>
              <w:t>000-Level</w:t>
            </w:r>
          </w:p>
        </w:tc>
        <w:tc>
          <w:tcPr>
            <w:tcW w:w="7194" w:type="dxa"/>
          </w:tcPr>
          <w:p w14:paraId="060FE9CA" w14:textId="77777777" w:rsidR="00F21FCE" w:rsidRPr="00924E54" w:rsidRDefault="00F21FCE" w:rsidP="00F21FCE">
            <w:pPr>
              <w:ind w:left="0" w:firstLine="0"/>
              <w:rPr>
                <w:rFonts w:cs="Courier New"/>
                <w:lang w:val="en-CA"/>
              </w:rPr>
            </w:pPr>
            <w:r w:rsidRPr="00924E54">
              <w:rPr>
                <w:lang w:val="en-CA"/>
              </w:rPr>
              <w:t>a pre-freshman level course.  Typically, these courses start with a “0” in their numbering (</w:t>
            </w:r>
            <w:proofErr w:type="gramStart"/>
            <w:r w:rsidRPr="00924E54">
              <w:rPr>
                <w:lang w:val="en-CA"/>
              </w:rPr>
              <w:t>e.g.</w:t>
            </w:r>
            <w:proofErr w:type="gramEnd"/>
            <w:r w:rsidRPr="00924E54">
              <w:rPr>
                <w:lang w:val="en-CA"/>
              </w:rPr>
              <w:t xml:space="preserve"> PHYS 099).</w:t>
            </w:r>
          </w:p>
        </w:tc>
      </w:tr>
      <w:tr w:rsidR="00F21FCE" w:rsidRPr="00924E54" w14:paraId="1F9A161E" w14:textId="77777777" w:rsidTr="00427CFD">
        <w:tc>
          <w:tcPr>
            <w:tcW w:w="2004" w:type="dxa"/>
            <w:vAlign w:val="center"/>
          </w:tcPr>
          <w:p w14:paraId="30BE4DE2" w14:textId="77777777" w:rsidR="00F21FCE" w:rsidRPr="00031C6D" w:rsidRDefault="00F21FCE" w:rsidP="00F21FCE">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100-Level</w:t>
            </w:r>
          </w:p>
        </w:tc>
        <w:tc>
          <w:tcPr>
            <w:tcW w:w="7194" w:type="dxa"/>
          </w:tcPr>
          <w:p w14:paraId="0FBEA3AE" w14:textId="77777777" w:rsidR="00F21FCE" w:rsidRPr="00924E54" w:rsidRDefault="00F21FCE" w:rsidP="00F21FCE">
            <w:pPr>
              <w:ind w:left="0" w:firstLine="0"/>
              <w:rPr>
                <w:rFonts w:cs="Courier New"/>
                <w:lang w:val="en-CA"/>
              </w:rPr>
            </w:pPr>
            <w:r w:rsidRPr="00924E54">
              <w:rPr>
                <w:lang w:val="en-CA"/>
              </w:rPr>
              <w:t xml:space="preserve">a </w:t>
            </w:r>
            <w:proofErr w:type="gramStart"/>
            <w:r w:rsidRPr="00924E54">
              <w:rPr>
                <w:lang w:val="en-CA"/>
              </w:rPr>
              <w:t>Freshman</w:t>
            </w:r>
            <w:proofErr w:type="gramEnd"/>
            <w:r w:rsidRPr="00924E54">
              <w:rPr>
                <w:lang w:val="en-CA"/>
              </w:rPr>
              <w:t xml:space="preserve"> / “First Year” / U0 –level course, </w:t>
            </w:r>
            <w:r w:rsidRPr="00693976">
              <w:rPr>
                <w:b/>
                <w:lang w:val="en-CA"/>
              </w:rPr>
              <w:t>including all CEGEP courses</w:t>
            </w:r>
            <w:r w:rsidRPr="00924E54">
              <w:rPr>
                <w:lang w:val="en-CA"/>
              </w:rPr>
              <w:t xml:space="preserve">  </w:t>
            </w:r>
          </w:p>
        </w:tc>
      </w:tr>
      <w:tr w:rsidR="00F21FCE" w:rsidRPr="00924E54" w14:paraId="4D9ED237" w14:textId="77777777" w:rsidTr="00427CFD">
        <w:tc>
          <w:tcPr>
            <w:tcW w:w="2004" w:type="dxa"/>
            <w:vAlign w:val="center"/>
          </w:tcPr>
          <w:p w14:paraId="754F3072" w14:textId="77777777" w:rsidR="00F21FCE" w:rsidRPr="00031C6D" w:rsidRDefault="00F21FCE" w:rsidP="00F21FCE">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200-Level</w:t>
            </w:r>
          </w:p>
        </w:tc>
        <w:tc>
          <w:tcPr>
            <w:tcW w:w="7194" w:type="dxa"/>
          </w:tcPr>
          <w:p w14:paraId="7A02846A" w14:textId="77777777" w:rsidR="00F21FCE" w:rsidRPr="00924E54" w:rsidRDefault="00F21FCE" w:rsidP="00F21FCE">
            <w:pPr>
              <w:ind w:left="0" w:firstLine="0"/>
              <w:rPr>
                <w:rFonts w:cs="Courier New"/>
                <w:lang w:val="en-CA"/>
              </w:rPr>
            </w:pPr>
            <w:r w:rsidRPr="00924E54">
              <w:rPr>
                <w:lang w:val="en-CA"/>
              </w:rPr>
              <w:t xml:space="preserve">a </w:t>
            </w:r>
            <w:proofErr w:type="gramStart"/>
            <w:r w:rsidRPr="00924E54">
              <w:rPr>
                <w:lang w:val="en-CA"/>
              </w:rPr>
              <w:t>Sophomore</w:t>
            </w:r>
            <w:proofErr w:type="gramEnd"/>
            <w:r w:rsidRPr="00924E54">
              <w:rPr>
                <w:lang w:val="en-CA"/>
              </w:rPr>
              <w:t xml:space="preserve"> / “Second Year” / U1 –level course.  </w:t>
            </w:r>
          </w:p>
        </w:tc>
      </w:tr>
      <w:tr w:rsidR="00F21FCE" w:rsidRPr="00924E54" w14:paraId="1A6B3AE2" w14:textId="77777777" w:rsidTr="00427CFD">
        <w:tc>
          <w:tcPr>
            <w:tcW w:w="2004" w:type="dxa"/>
            <w:vAlign w:val="center"/>
          </w:tcPr>
          <w:p w14:paraId="60F35D9F" w14:textId="77777777" w:rsidR="00F21FCE" w:rsidRPr="00031C6D" w:rsidRDefault="00F21FCE" w:rsidP="00F21FCE">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300-Level</w:t>
            </w:r>
          </w:p>
        </w:tc>
        <w:tc>
          <w:tcPr>
            <w:tcW w:w="7194" w:type="dxa"/>
          </w:tcPr>
          <w:p w14:paraId="735B8E33" w14:textId="77777777" w:rsidR="00F21FCE" w:rsidRPr="00924E54" w:rsidRDefault="00F21FCE" w:rsidP="00F21FCE">
            <w:pPr>
              <w:ind w:left="0" w:firstLine="0"/>
              <w:rPr>
                <w:rFonts w:cs="Courier New"/>
                <w:lang w:val="en-CA"/>
              </w:rPr>
            </w:pPr>
            <w:r w:rsidRPr="00924E54">
              <w:rPr>
                <w:lang w:val="en-CA"/>
              </w:rPr>
              <w:t xml:space="preserve">a Junior / “Third Year” / U2 –level course. </w:t>
            </w:r>
          </w:p>
        </w:tc>
      </w:tr>
      <w:tr w:rsidR="00F21FCE" w:rsidRPr="00924E54" w14:paraId="4127838D" w14:textId="77777777" w:rsidTr="00427CFD">
        <w:tc>
          <w:tcPr>
            <w:tcW w:w="2004" w:type="dxa"/>
            <w:vAlign w:val="center"/>
          </w:tcPr>
          <w:p w14:paraId="1EBEA96D" w14:textId="77777777" w:rsidR="00F21FCE" w:rsidRPr="00031C6D" w:rsidRDefault="00F21FCE" w:rsidP="00F21FCE">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400-Level</w:t>
            </w:r>
          </w:p>
        </w:tc>
        <w:tc>
          <w:tcPr>
            <w:tcW w:w="7194" w:type="dxa"/>
          </w:tcPr>
          <w:p w14:paraId="13766C5A" w14:textId="77777777" w:rsidR="00F21FCE" w:rsidRPr="00924E54" w:rsidRDefault="00F21FCE" w:rsidP="00F21FCE">
            <w:pPr>
              <w:ind w:left="0" w:firstLine="0"/>
              <w:rPr>
                <w:rFonts w:cs="Courier New"/>
                <w:lang w:val="en-CA"/>
              </w:rPr>
            </w:pPr>
            <w:r w:rsidRPr="00924E54">
              <w:rPr>
                <w:lang w:val="en-CA"/>
              </w:rPr>
              <w:t xml:space="preserve">a Senior / “Fourth Year” / U3 –level course.  </w:t>
            </w:r>
          </w:p>
        </w:tc>
      </w:tr>
      <w:tr w:rsidR="00F21FCE" w:rsidRPr="00924E54" w14:paraId="25BA77B9" w14:textId="77777777" w:rsidTr="00427CFD">
        <w:tc>
          <w:tcPr>
            <w:tcW w:w="2004" w:type="dxa"/>
            <w:vAlign w:val="center"/>
          </w:tcPr>
          <w:p w14:paraId="23EE7D4F" w14:textId="77777777" w:rsidR="00F21FCE" w:rsidRPr="00031C6D" w:rsidRDefault="00F21FCE" w:rsidP="00F21FCE">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500-Level</w:t>
            </w:r>
          </w:p>
        </w:tc>
        <w:tc>
          <w:tcPr>
            <w:tcW w:w="7194" w:type="dxa"/>
          </w:tcPr>
          <w:p w14:paraId="0F4A0550" w14:textId="77777777" w:rsidR="00F21FCE" w:rsidRPr="00924E54" w:rsidRDefault="00F21FCE" w:rsidP="00F21FCE">
            <w:pPr>
              <w:ind w:left="0" w:firstLine="0"/>
              <w:rPr>
                <w:rFonts w:cs="Courier New"/>
                <w:lang w:val="en-CA"/>
              </w:rPr>
            </w:pPr>
            <w:r w:rsidRPr="00924E54">
              <w:rPr>
                <w:lang w:val="en-CA"/>
              </w:rPr>
              <w:t>an advanced undergraduate course (</w:t>
            </w:r>
            <w:proofErr w:type="gramStart"/>
            <w:r w:rsidRPr="00924E54">
              <w:rPr>
                <w:lang w:val="en-CA"/>
              </w:rPr>
              <w:t>e.g.</w:t>
            </w:r>
            <w:proofErr w:type="gramEnd"/>
            <w:r w:rsidRPr="00924E54">
              <w:rPr>
                <w:lang w:val="en-CA"/>
              </w:rPr>
              <w:t xml:space="preserve"> Master’s-level course available to undergraduates)</w:t>
            </w:r>
          </w:p>
        </w:tc>
      </w:tr>
      <w:tr w:rsidR="00F21FCE" w:rsidRPr="00924E54" w14:paraId="54B688E2" w14:textId="77777777" w:rsidTr="00427CFD">
        <w:tc>
          <w:tcPr>
            <w:tcW w:w="2004" w:type="dxa"/>
            <w:vAlign w:val="center"/>
          </w:tcPr>
          <w:p w14:paraId="7D8FCDBE" w14:textId="77777777" w:rsidR="00F21FCE" w:rsidRPr="00031C6D" w:rsidRDefault="00F21FCE" w:rsidP="00F21FCE">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GR-Level</w:t>
            </w:r>
          </w:p>
        </w:tc>
        <w:tc>
          <w:tcPr>
            <w:tcW w:w="7194" w:type="dxa"/>
          </w:tcPr>
          <w:p w14:paraId="10D4F48D" w14:textId="24365E48" w:rsidR="00F21FCE" w:rsidRPr="00924E54" w:rsidRDefault="00F21FCE" w:rsidP="00C01E4C">
            <w:pPr>
              <w:ind w:left="0" w:firstLine="0"/>
              <w:rPr>
                <w:rFonts w:cs="Courier New"/>
                <w:lang w:val="en-CA"/>
              </w:rPr>
            </w:pPr>
            <w:r w:rsidRPr="00E40655">
              <w:rPr>
                <w:lang w:val="en-CA"/>
              </w:rPr>
              <w:t>a graduate-level course (</w:t>
            </w:r>
            <w:proofErr w:type="gramStart"/>
            <w:r w:rsidRPr="00E40655">
              <w:rPr>
                <w:lang w:val="en-CA"/>
              </w:rPr>
              <w:t>i.e.</w:t>
            </w:r>
            <w:proofErr w:type="gramEnd"/>
            <w:r w:rsidRPr="00E40655">
              <w:rPr>
                <w:lang w:val="en-CA"/>
              </w:rPr>
              <w:t xml:space="preserve"> part of an graduate program)</w:t>
            </w:r>
            <w:r w:rsidR="00C01E4C" w:rsidRPr="00E40655">
              <w:rPr>
                <w:lang w:val="en-CA"/>
              </w:rPr>
              <w:t xml:space="preserve"> but contributes to </w:t>
            </w:r>
            <w:r w:rsidR="00E52388" w:rsidRPr="00E40655">
              <w:rPr>
                <w:lang w:val="en-CA"/>
              </w:rPr>
              <w:t>the bachelor</w:t>
            </w:r>
            <w:r w:rsidR="00C01E4C" w:rsidRPr="00E40655">
              <w:rPr>
                <w:lang w:val="en-CA"/>
              </w:rPr>
              <w:t xml:space="preserve"> degree.</w:t>
            </w:r>
          </w:p>
        </w:tc>
      </w:tr>
    </w:tbl>
    <w:p w14:paraId="79AE20C3" w14:textId="77777777" w:rsidR="00F21FCE" w:rsidRPr="00924E54" w:rsidRDefault="00F21FCE" w:rsidP="001F1CE8">
      <w:pPr>
        <w:rPr>
          <w:lang w:val="en-CA"/>
        </w:rPr>
      </w:pPr>
    </w:p>
    <w:p w14:paraId="282BD0CD" w14:textId="77777777" w:rsidR="00F21FCE" w:rsidRPr="00216CDB" w:rsidRDefault="001F1CE8" w:rsidP="00031C6D">
      <w:pPr>
        <w:pStyle w:val="Heading2"/>
        <w:ind w:left="0"/>
        <w:rPr>
          <w:rStyle w:val="IntenseReference"/>
          <w:rFonts w:asciiTheme="minorHAnsi" w:hAnsiTheme="minorHAnsi"/>
          <w:b/>
        </w:rPr>
      </w:pPr>
      <w:bookmarkStart w:id="49" w:name="_Toc49779383"/>
      <w:r w:rsidRPr="00031C6D">
        <w:rPr>
          <w:rStyle w:val="IntenseReference"/>
          <w:rFonts w:asciiTheme="minorHAnsi" w:hAnsiTheme="minorHAnsi"/>
          <w:b/>
        </w:rPr>
        <w:t>GRADE STATUS</w:t>
      </w:r>
      <w:bookmarkEnd w:id="49"/>
      <w:r w:rsidRPr="00031C6D">
        <w:rPr>
          <w:rStyle w:val="IntenseReference"/>
          <w:rFonts w:asciiTheme="minorHAnsi" w:hAnsiTheme="minorHAnsi"/>
          <w:b/>
        </w:rPr>
        <w:tab/>
      </w:r>
    </w:p>
    <w:p w14:paraId="33F61AF8" w14:textId="77777777" w:rsidR="008758FD" w:rsidRPr="00924E54" w:rsidRDefault="008758FD" w:rsidP="008758FD">
      <w:pPr>
        <w:rPr>
          <w:lang w:val="en-CA"/>
        </w:rPr>
      </w:pPr>
      <w:r w:rsidRPr="00924E54">
        <w:rPr>
          <w:rStyle w:val="Emphasis"/>
          <w:lang w:val="en-CA"/>
        </w:rPr>
        <w:t xml:space="preserve">Use the list below to enter a valid option: </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2070"/>
        <w:gridCol w:w="7128"/>
      </w:tblGrid>
      <w:tr w:rsidR="008758FD" w:rsidRPr="00924E54" w14:paraId="6983B34A" w14:textId="77777777" w:rsidTr="00427CFD">
        <w:tc>
          <w:tcPr>
            <w:tcW w:w="2070" w:type="dxa"/>
            <w:shd w:val="clear" w:color="auto" w:fill="C4BC96" w:themeFill="background2" w:themeFillShade="BF"/>
            <w:vAlign w:val="center"/>
          </w:tcPr>
          <w:p w14:paraId="0375756A" w14:textId="77777777" w:rsidR="008758FD" w:rsidRPr="00924E54" w:rsidRDefault="008758FD" w:rsidP="00CF4223">
            <w:pPr>
              <w:rPr>
                <w:i/>
                <w:lang w:val="en-CA"/>
              </w:rPr>
            </w:pPr>
            <w:r w:rsidRPr="00924E54">
              <w:rPr>
                <w:i/>
                <w:lang w:val="en-CA"/>
              </w:rPr>
              <w:t>Select this value:</w:t>
            </w:r>
          </w:p>
        </w:tc>
        <w:tc>
          <w:tcPr>
            <w:tcW w:w="7128" w:type="dxa"/>
            <w:shd w:val="clear" w:color="auto" w:fill="C4BC96" w:themeFill="background2" w:themeFillShade="BF"/>
            <w:vAlign w:val="center"/>
          </w:tcPr>
          <w:p w14:paraId="4C260467" w14:textId="77777777" w:rsidR="008758FD" w:rsidRPr="00924E54" w:rsidRDefault="008758FD" w:rsidP="00CF4223">
            <w:pPr>
              <w:rPr>
                <w:i/>
                <w:lang w:val="en-CA"/>
              </w:rPr>
            </w:pPr>
            <w:r w:rsidRPr="00924E54">
              <w:rPr>
                <w:i/>
                <w:lang w:val="en-CA"/>
              </w:rPr>
              <w:t>To designate:</w:t>
            </w:r>
          </w:p>
        </w:tc>
      </w:tr>
      <w:tr w:rsidR="008758FD" w:rsidRPr="00924E54" w14:paraId="305BD2EC" w14:textId="77777777" w:rsidTr="00427CFD">
        <w:tc>
          <w:tcPr>
            <w:tcW w:w="2070" w:type="dxa"/>
            <w:vAlign w:val="center"/>
          </w:tcPr>
          <w:p w14:paraId="7C820FD8" w14:textId="77777777" w:rsidR="008758FD" w:rsidRPr="00031C6D" w:rsidRDefault="008758FD" w:rsidP="00CF4223">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GR(GRADED)</w:t>
            </w:r>
          </w:p>
        </w:tc>
        <w:tc>
          <w:tcPr>
            <w:tcW w:w="7128" w:type="dxa"/>
          </w:tcPr>
          <w:p w14:paraId="24A6DC3D" w14:textId="77777777" w:rsidR="008758FD" w:rsidRPr="00924E54" w:rsidRDefault="008758FD" w:rsidP="00102F21">
            <w:pPr>
              <w:ind w:left="0" w:firstLine="0"/>
              <w:rPr>
                <w:rFonts w:cs="Courier New"/>
                <w:lang w:val="en-CA"/>
              </w:rPr>
            </w:pPr>
            <w:r w:rsidRPr="00924E54">
              <w:rPr>
                <w:lang w:val="en-CA"/>
              </w:rPr>
              <w:t>the cours</w:t>
            </w:r>
            <w:r w:rsidR="00102F21" w:rsidRPr="00924E54">
              <w:rPr>
                <w:lang w:val="en-CA"/>
              </w:rPr>
              <w:t>e</w:t>
            </w:r>
            <w:r w:rsidRPr="00924E54">
              <w:rPr>
                <w:lang w:val="en-CA"/>
              </w:rPr>
              <w:t xml:space="preserve"> grade</w:t>
            </w:r>
            <w:r w:rsidR="00102F21" w:rsidRPr="00924E54">
              <w:rPr>
                <w:lang w:val="en-CA"/>
              </w:rPr>
              <w:t xml:space="preserve"> (letter or numerical)</w:t>
            </w:r>
            <w:r w:rsidRPr="00924E54">
              <w:rPr>
                <w:lang w:val="en-CA"/>
              </w:rPr>
              <w:t xml:space="preserve"> </w:t>
            </w:r>
            <w:r w:rsidR="00102F21" w:rsidRPr="008073F6">
              <w:rPr>
                <w:u w:val="single"/>
                <w:lang w:val="en-CA"/>
              </w:rPr>
              <w:t>is calculated in the</w:t>
            </w:r>
            <w:r w:rsidRPr="008073F6">
              <w:rPr>
                <w:u w:val="single"/>
                <w:lang w:val="en-CA"/>
              </w:rPr>
              <w:t xml:space="preserve"> GPA</w:t>
            </w:r>
            <w:r w:rsidRPr="00924E54">
              <w:rPr>
                <w:lang w:val="en-CA"/>
              </w:rPr>
              <w:t xml:space="preserve"> </w:t>
            </w:r>
          </w:p>
        </w:tc>
      </w:tr>
      <w:tr w:rsidR="008758FD" w:rsidRPr="00924E54" w14:paraId="4E1ABCFB" w14:textId="77777777" w:rsidTr="00427CFD">
        <w:tc>
          <w:tcPr>
            <w:tcW w:w="2070" w:type="dxa"/>
            <w:vAlign w:val="center"/>
          </w:tcPr>
          <w:p w14:paraId="4DB77B81" w14:textId="77777777" w:rsidR="008758FD" w:rsidRPr="00031C6D" w:rsidRDefault="008758FD" w:rsidP="00CF4223">
            <w:pPr>
              <w:pStyle w:val="DataEntry"/>
              <w:rPr>
                <w:rStyle w:val="IntenseReference"/>
                <w:rFonts w:asciiTheme="minorHAnsi" w:hAnsiTheme="minorHAnsi"/>
                <w:b/>
                <w:bCs w:val="0"/>
                <w:color w:val="943634" w:themeColor="accent2" w:themeShade="BF"/>
                <w:lang w:val="en-CA"/>
              </w:rPr>
            </w:pPr>
            <w:proofErr w:type="gramStart"/>
            <w:r w:rsidRPr="00031C6D">
              <w:rPr>
                <w:rStyle w:val="IntenseReference"/>
                <w:rFonts w:asciiTheme="minorHAnsi" w:hAnsiTheme="minorHAnsi"/>
                <w:b/>
                <w:bCs w:val="0"/>
                <w:color w:val="943634" w:themeColor="accent2" w:themeShade="BF"/>
                <w:lang w:val="en-CA"/>
              </w:rPr>
              <w:t>NG(</w:t>
            </w:r>
            <w:proofErr w:type="gramEnd"/>
            <w:r w:rsidRPr="00031C6D">
              <w:rPr>
                <w:rStyle w:val="IntenseReference"/>
                <w:rFonts w:asciiTheme="minorHAnsi" w:hAnsiTheme="minorHAnsi"/>
                <w:b/>
                <w:bCs w:val="0"/>
                <w:color w:val="943634" w:themeColor="accent2" w:themeShade="BF"/>
                <w:lang w:val="en-CA"/>
              </w:rPr>
              <w:t>NO GRADE)</w:t>
            </w:r>
          </w:p>
        </w:tc>
        <w:tc>
          <w:tcPr>
            <w:tcW w:w="7128" w:type="dxa"/>
          </w:tcPr>
          <w:p w14:paraId="1309E08D" w14:textId="77777777" w:rsidR="008758FD" w:rsidRPr="00E40655" w:rsidRDefault="008758FD" w:rsidP="00102F21">
            <w:pPr>
              <w:ind w:left="0" w:firstLine="0"/>
              <w:rPr>
                <w:lang w:val="en-CA"/>
              </w:rPr>
            </w:pPr>
            <w:r w:rsidRPr="00E40655">
              <w:rPr>
                <w:lang w:val="en-CA"/>
              </w:rPr>
              <w:t xml:space="preserve">the course </w:t>
            </w:r>
            <w:r w:rsidR="00102F21" w:rsidRPr="00E40655">
              <w:rPr>
                <w:lang w:val="en-CA"/>
              </w:rPr>
              <w:t xml:space="preserve">result </w:t>
            </w:r>
            <w:r w:rsidR="00102F21" w:rsidRPr="00E40655">
              <w:rPr>
                <w:u w:val="single"/>
                <w:lang w:val="en-CA"/>
              </w:rPr>
              <w:t>cannot be calculated in the GPA</w:t>
            </w:r>
            <w:r w:rsidR="00102F21" w:rsidRPr="00E40655">
              <w:rPr>
                <w:lang w:val="en-CA"/>
              </w:rPr>
              <w:t xml:space="preserve"> (</w:t>
            </w:r>
            <w:r w:rsidRPr="00E40655">
              <w:rPr>
                <w:lang w:val="en-CA"/>
              </w:rPr>
              <w:t>does not have a point value</w:t>
            </w:r>
            <w:r w:rsidR="00102F21" w:rsidRPr="00E40655">
              <w:rPr>
                <w:lang w:val="en-CA"/>
              </w:rPr>
              <w:t xml:space="preserve">).  This </w:t>
            </w:r>
            <w:r w:rsidRPr="00E40655">
              <w:rPr>
                <w:lang w:val="en-CA"/>
              </w:rPr>
              <w:t>includ</w:t>
            </w:r>
            <w:r w:rsidR="00102F21" w:rsidRPr="00E40655">
              <w:rPr>
                <w:lang w:val="en-CA"/>
              </w:rPr>
              <w:t>es</w:t>
            </w:r>
            <w:r w:rsidRPr="00E40655">
              <w:rPr>
                <w:lang w:val="en-CA"/>
              </w:rPr>
              <w:t xml:space="preserve"> Pass/Fail</w:t>
            </w:r>
            <w:r w:rsidR="00102F21" w:rsidRPr="00E40655">
              <w:rPr>
                <w:lang w:val="en-CA"/>
              </w:rPr>
              <w:t>, Satisfactory/Unsatisfactory</w:t>
            </w:r>
            <w:r w:rsidRPr="00E40655">
              <w:rPr>
                <w:lang w:val="en-CA"/>
              </w:rPr>
              <w:t xml:space="preserve"> notations (</w:t>
            </w:r>
            <w:proofErr w:type="gramStart"/>
            <w:r w:rsidRPr="00E40655">
              <w:rPr>
                <w:lang w:val="en-CA"/>
              </w:rPr>
              <w:t>e.g.</w:t>
            </w:r>
            <w:proofErr w:type="gramEnd"/>
            <w:r w:rsidRPr="00E40655">
              <w:rPr>
                <w:lang w:val="en-CA"/>
              </w:rPr>
              <w:t xml:space="preserve"> PASS, CR, S, W, CNT, IPR, etc.)</w:t>
            </w:r>
          </w:p>
          <w:p w14:paraId="7CF84F25" w14:textId="77777777" w:rsidR="00D0503E" w:rsidRPr="00E40655" w:rsidRDefault="00413F20" w:rsidP="00413F20">
            <w:pPr>
              <w:pStyle w:val="NoSpacing"/>
              <w:rPr>
                <w:color w:val="FF0000"/>
                <w:sz w:val="18"/>
              </w:rPr>
            </w:pPr>
            <w:r w:rsidRPr="00E40655">
              <w:rPr>
                <w:color w:val="FF0000"/>
                <w:sz w:val="18"/>
              </w:rPr>
              <w:t xml:space="preserve">Note: </w:t>
            </w:r>
            <w:r w:rsidR="00D0503E" w:rsidRPr="00E40655">
              <w:rPr>
                <w:color w:val="FF0000"/>
                <w:sz w:val="18"/>
              </w:rPr>
              <w:t>Please report</w:t>
            </w:r>
            <w:r w:rsidR="00D0503E" w:rsidRPr="00E40655">
              <w:rPr>
                <w:b/>
                <w:color w:val="FF0000"/>
                <w:sz w:val="18"/>
              </w:rPr>
              <w:t xml:space="preserve"> </w:t>
            </w:r>
            <w:r w:rsidR="00D0503E" w:rsidRPr="00E40655">
              <w:rPr>
                <w:b/>
                <w:color w:val="FF0000"/>
                <w:sz w:val="18"/>
                <w:u w:val="single"/>
              </w:rPr>
              <w:t>all</w:t>
            </w:r>
            <w:r w:rsidR="00D0503E" w:rsidRPr="00E40655">
              <w:rPr>
                <w:color w:val="FF0000"/>
                <w:sz w:val="18"/>
                <w:u w:val="single"/>
              </w:rPr>
              <w:t xml:space="preserve"> </w:t>
            </w:r>
            <w:r w:rsidR="00D0503E" w:rsidRPr="00E40655">
              <w:rPr>
                <w:color w:val="FF0000"/>
                <w:sz w:val="18"/>
              </w:rPr>
              <w:t>transfer credits and grades</w:t>
            </w:r>
            <w:r w:rsidR="00183ADD" w:rsidRPr="00E40655">
              <w:rPr>
                <w:color w:val="FF0000"/>
                <w:sz w:val="18"/>
              </w:rPr>
              <w:t>.</w:t>
            </w:r>
          </w:p>
          <w:p w14:paraId="45D0EF93" w14:textId="441390BD" w:rsidR="00CE5466" w:rsidRPr="00E40655" w:rsidRDefault="00CE5466" w:rsidP="00CE5466">
            <w:pPr>
              <w:pStyle w:val="NoSpacing"/>
              <w:rPr>
                <w:color w:val="FF0000"/>
                <w:sz w:val="18"/>
              </w:rPr>
            </w:pPr>
            <w:r w:rsidRPr="00E40655">
              <w:rPr>
                <w:color w:val="FF0000"/>
                <w:sz w:val="18"/>
              </w:rPr>
              <w:t xml:space="preserve">Note: Please report your study abroad/exchange program if </w:t>
            </w:r>
            <w:r w:rsidR="00194042" w:rsidRPr="00E40655">
              <w:rPr>
                <w:color w:val="FF0000"/>
                <w:sz w:val="18"/>
              </w:rPr>
              <w:t xml:space="preserve">taken during </w:t>
            </w:r>
            <w:r w:rsidRPr="00E40655">
              <w:rPr>
                <w:color w:val="FF0000"/>
                <w:sz w:val="18"/>
              </w:rPr>
              <w:t xml:space="preserve">your basis of admissions degree. Study abroad/exchanges that are greater than 1 semester of course work, the grades must be entered and not marked as NG (No Grade). </w:t>
            </w:r>
          </w:p>
          <w:p w14:paraId="0FF8928C" w14:textId="7B83A82D" w:rsidR="00325D49" w:rsidRPr="00E40655" w:rsidRDefault="00413F20" w:rsidP="00CE5466">
            <w:pPr>
              <w:pStyle w:val="NoSpacing"/>
              <w:rPr>
                <w:b/>
              </w:rPr>
            </w:pPr>
            <w:r w:rsidRPr="00E40655">
              <w:rPr>
                <w:b/>
                <w:sz w:val="18"/>
              </w:rPr>
              <w:t>Transfer credits do not include studies done in CEGEP or high school.</w:t>
            </w:r>
          </w:p>
        </w:tc>
      </w:tr>
      <w:tr w:rsidR="008758FD" w:rsidRPr="00924E54" w14:paraId="001371EE" w14:textId="77777777" w:rsidTr="00427CFD">
        <w:tc>
          <w:tcPr>
            <w:tcW w:w="2070" w:type="dxa"/>
            <w:vAlign w:val="center"/>
          </w:tcPr>
          <w:p w14:paraId="72D0C4E5" w14:textId="77777777" w:rsidR="008758FD" w:rsidRPr="00031C6D" w:rsidRDefault="008758FD" w:rsidP="00CF4223">
            <w:pPr>
              <w:pStyle w:val="DataEntry"/>
              <w:rPr>
                <w:rStyle w:val="IntenseReference"/>
                <w:rFonts w:asciiTheme="minorHAnsi" w:hAnsiTheme="minorHAnsi"/>
                <w:b/>
                <w:bCs w:val="0"/>
                <w:color w:val="943634" w:themeColor="accent2" w:themeShade="BF"/>
                <w:lang w:val="en-CA"/>
              </w:rPr>
            </w:pPr>
            <w:proofErr w:type="gramStart"/>
            <w:r w:rsidRPr="00031C6D">
              <w:rPr>
                <w:rStyle w:val="IntenseReference"/>
                <w:rFonts w:asciiTheme="minorHAnsi" w:hAnsiTheme="minorHAnsi"/>
                <w:b/>
                <w:bCs w:val="0"/>
                <w:color w:val="943634" w:themeColor="accent2" w:themeShade="BF"/>
                <w:lang w:val="en-CA"/>
              </w:rPr>
              <w:t>IP(</w:t>
            </w:r>
            <w:proofErr w:type="gramEnd"/>
            <w:r w:rsidRPr="00031C6D">
              <w:rPr>
                <w:rStyle w:val="IntenseReference"/>
                <w:rFonts w:asciiTheme="minorHAnsi" w:hAnsiTheme="minorHAnsi"/>
                <w:b/>
                <w:bCs w:val="0"/>
                <w:color w:val="943634" w:themeColor="accent2" w:themeShade="BF"/>
                <w:lang w:val="en-CA"/>
              </w:rPr>
              <w:t>IN PROGRESS)</w:t>
            </w:r>
          </w:p>
        </w:tc>
        <w:tc>
          <w:tcPr>
            <w:tcW w:w="7128" w:type="dxa"/>
          </w:tcPr>
          <w:p w14:paraId="4E1E6B9E" w14:textId="77777777" w:rsidR="008758FD" w:rsidRPr="00E40655" w:rsidRDefault="008758FD" w:rsidP="00CF4223">
            <w:pPr>
              <w:ind w:left="0" w:firstLine="0"/>
              <w:rPr>
                <w:lang w:val="en-CA"/>
              </w:rPr>
            </w:pPr>
            <w:r w:rsidRPr="00E40655">
              <w:rPr>
                <w:lang w:val="en-CA"/>
              </w:rPr>
              <w:t xml:space="preserve">the course is in progress and its final grade or notation is not available </w:t>
            </w:r>
            <w:proofErr w:type="gramStart"/>
            <w:r w:rsidRPr="00E40655">
              <w:rPr>
                <w:lang w:val="en-CA"/>
              </w:rPr>
              <w:t>at this time</w:t>
            </w:r>
            <w:proofErr w:type="gramEnd"/>
            <w:r w:rsidRPr="00E40655">
              <w:rPr>
                <w:lang w:val="en-CA"/>
              </w:rPr>
              <w:t>.</w:t>
            </w:r>
          </w:p>
        </w:tc>
      </w:tr>
      <w:tr w:rsidR="008758FD" w:rsidRPr="00924E54" w14:paraId="287C6F7A" w14:textId="77777777" w:rsidTr="00427CFD">
        <w:tc>
          <w:tcPr>
            <w:tcW w:w="2070" w:type="dxa"/>
            <w:vAlign w:val="center"/>
          </w:tcPr>
          <w:p w14:paraId="05066FA9" w14:textId="77777777" w:rsidR="008758FD" w:rsidRPr="00031C6D" w:rsidRDefault="008758FD" w:rsidP="00CF4223">
            <w:pPr>
              <w:pStyle w:val="DataEntry"/>
              <w:rPr>
                <w:rStyle w:val="IntenseReference"/>
                <w:rFonts w:asciiTheme="minorHAnsi" w:hAnsiTheme="minorHAnsi"/>
                <w:b/>
                <w:bCs w:val="0"/>
                <w:color w:val="943634" w:themeColor="accent2" w:themeShade="BF"/>
                <w:lang w:val="en-CA"/>
              </w:rPr>
            </w:pPr>
            <w:r w:rsidRPr="00031C6D">
              <w:rPr>
                <w:rStyle w:val="IntenseReference"/>
                <w:rFonts w:asciiTheme="minorHAnsi" w:hAnsiTheme="minorHAnsi"/>
                <w:b/>
                <w:bCs w:val="0"/>
                <w:color w:val="943634" w:themeColor="accent2" w:themeShade="BF"/>
                <w:lang w:val="en-CA"/>
              </w:rPr>
              <w:t>RT(RETAKEN)</w:t>
            </w:r>
          </w:p>
        </w:tc>
        <w:tc>
          <w:tcPr>
            <w:tcW w:w="7128" w:type="dxa"/>
          </w:tcPr>
          <w:p w14:paraId="62F662B6" w14:textId="77777777" w:rsidR="00102F21" w:rsidRPr="00E40655" w:rsidRDefault="00E77CBD" w:rsidP="00CF4223">
            <w:pPr>
              <w:ind w:left="0" w:firstLine="0"/>
              <w:rPr>
                <w:lang w:val="en-CA"/>
              </w:rPr>
            </w:pPr>
            <w:r w:rsidRPr="00E40655">
              <w:rPr>
                <w:lang w:val="en-CA"/>
              </w:rPr>
              <w:t>T</w:t>
            </w:r>
            <w:r w:rsidR="00102F21" w:rsidRPr="00E40655">
              <w:rPr>
                <w:lang w:val="en-CA"/>
              </w:rPr>
              <w:t xml:space="preserve">his course was subsequently retaken. </w:t>
            </w:r>
          </w:p>
          <w:p w14:paraId="781C5D09" w14:textId="77777777" w:rsidR="008758FD" w:rsidRPr="00E40655" w:rsidRDefault="00102F21" w:rsidP="00102F21">
            <w:pPr>
              <w:ind w:left="0" w:firstLine="0"/>
              <w:rPr>
                <w:sz w:val="18"/>
                <w:lang w:val="en-CA"/>
              </w:rPr>
            </w:pPr>
            <w:r w:rsidRPr="00E40655">
              <w:rPr>
                <w:sz w:val="18"/>
                <w:lang w:val="en-CA"/>
              </w:rPr>
              <w:t>[EXAMPLE: You took BIO 101 in 2009 and got a D; enter this information in one row and indicate a GRADE STATUS of RT</w:t>
            </w:r>
            <w:r w:rsidR="000A36CF" w:rsidRPr="00E40655">
              <w:rPr>
                <w:sz w:val="18"/>
                <w:lang w:val="en-CA"/>
              </w:rPr>
              <w:t xml:space="preserve"> </w:t>
            </w:r>
            <w:r w:rsidR="000A36CF" w:rsidRPr="00E40655">
              <w:rPr>
                <w:b/>
                <w:sz w:val="18"/>
                <w:u w:val="single"/>
                <w:lang w:val="en-CA"/>
              </w:rPr>
              <w:t>and</w:t>
            </w:r>
            <w:r w:rsidR="000A36CF" w:rsidRPr="00E40655">
              <w:rPr>
                <w:sz w:val="18"/>
                <w:lang w:val="en-CA"/>
              </w:rPr>
              <w:t xml:space="preserve"> set the McGill credits to zero</w:t>
            </w:r>
            <w:r w:rsidRPr="00E40655">
              <w:rPr>
                <w:sz w:val="18"/>
                <w:lang w:val="en-CA"/>
              </w:rPr>
              <w:t xml:space="preserve">. You took BIO 101 again in 2010 and got a B; enter this information on a separate row and indicate a GRADE STATUS of GR (Graded). This allows us to calculate your GPA in the manner most advantageous to the applicant, counting only the better of the two grades.] </w:t>
            </w:r>
          </w:p>
          <w:p w14:paraId="2135D015" w14:textId="732A0C24" w:rsidR="007F56F7" w:rsidRPr="00E40655" w:rsidRDefault="007F56F7" w:rsidP="00102F21">
            <w:pPr>
              <w:ind w:left="0" w:firstLine="0"/>
              <w:rPr>
                <w:lang w:val="en-CA"/>
              </w:rPr>
            </w:pPr>
            <w:r w:rsidRPr="00E40655">
              <w:rPr>
                <w:sz w:val="18"/>
                <w:lang w:val="en-CA"/>
              </w:rPr>
              <w:t>Make sure to indicate the GRADE STATUS as RT on the course with the failed or lesser grade.</w:t>
            </w:r>
          </w:p>
        </w:tc>
      </w:tr>
    </w:tbl>
    <w:p w14:paraId="48CD577D" w14:textId="77777777" w:rsidR="001F1CE8" w:rsidRPr="003C7B78" w:rsidRDefault="00A30D14" w:rsidP="00031C6D">
      <w:pPr>
        <w:pStyle w:val="Heading2"/>
        <w:ind w:left="0"/>
        <w:rPr>
          <w:rStyle w:val="IntenseReference"/>
          <w:rFonts w:asciiTheme="minorHAnsi" w:hAnsiTheme="minorHAnsi"/>
          <w:b/>
        </w:rPr>
      </w:pPr>
      <w:bookmarkStart w:id="50" w:name="_NUMERICAL_GRADE"/>
      <w:bookmarkStart w:id="51" w:name="_Toc49779384"/>
      <w:bookmarkEnd w:id="50"/>
      <w:r w:rsidRPr="003C7B78">
        <w:rPr>
          <w:rStyle w:val="IntenseReference"/>
          <w:rFonts w:asciiTheme="minorHAnsi" w:hAnsiTheme="minorHAnsi"/>
          <w:b/>
        </w:rPr>
        <w:t>TRANSCRIPT</w:t>
      </w:r>
      <w:r w:rsidR="00300172" w:rsidRPr="003C7B78">
        <w:rPr>
          <w:rStyle w:val="IntenseReference"/>
          <w:rFonts w:asciiTheme="minorHAnsi" w:hAnsiTheme="minorHAnsi"/>
          <w:b/>
        </w:rPr>
        <w:t xml:space="preserve"> </w:t>
      </w:r>
      <w:r w:rsidR="001F1CE8" w:rsidRPr="003C7B78">
        <w:rPr>
          <w:rStyle w:val="IntenseReference"/>
          <w:rFonts w:asciiTheme="minorHAnsi" w:hAnsiTheme="minorHAnsi"/>
          <w:b/>
        </w:rPr>
        <w:t xml:space="preserve">NUMERICAL </w:t>
      </w:r>
      <w:r w:rsidR="00216CDB" w:rsidRPr="003C7B78">
        <w:rPr>
          <w:rStyle w:val="IntenseReference"/>
          <w:rFonts w:asciiTheme="minorHAnsi" w:hAnsiTheme="minorHAnsi"/>
          <w:b/>
        </w:rPr>
        <w:t>GRADE AND</w:t>
      </w:r>
      <w:r w:rsidR="00F97407" w:rsidRPr="003C7B78">
        <w:rPr>
          <w:rStyle w:val="IntenseReference"/>
          <w:rFonts w:asciiTheme="minorHAnsi" w:hAnsiTheme="minorHAnsi"/>
          <w:b/>
        </w:rPr>
        <w:t>/OR LETTER GRADE</w:t>
      </w:r>
      <w:r w:rsidR="005C1691" w:rsidRPr="003C7B78">
        <w:rPr>
          <w:rStyle w:val="IntenseReference"/>
          <w:rFonts w:asciiTheme="minorHAnsi" w:hAnsiTheme="minorHAnsi"/>
          <w:b/>
        </w:rPr>
        <w:t xml:space="preserve"> AND/OR GPA</w:t>
      </w:r>
      <w:bookmarkEnd w:id="51"/>
      <w:r w:rsidR="00F97407" w:rsidRPr="003C7B78">
        <w:rPr>
          <w:rStyle w:val="IntenseReference"/>
          <w:rFonts w:asciiTheme="minorHAnsi" w:hAnsiTheme="minorHAnsi"/>
          <w:b/>
        </w:rPr>
        <w:tab/>
      </w:r>
    </w:p>
    <w:p w14:paraId="08A22AC8" w14:textId="2F53ABC2" w:rsidR="00F21FCE" w:rsidRDefault="00D853B4" w:rsidP="00031C6D">
      <w:pPr>
        <w:ind w:left="0" w:firstLine="0"/>
        <w:rPr>
          <w:rStyle w:val="Emphasis"/>
          <w:b w:val="0"/>
          <w:i w:val="0"/>
          <w:lang w:val="en-CA"/>
        </w:rPr>
      </w:pPr>
      <w:bookmarkStart w:id="52" w:name="_LETTER_GRADE"/>
      <w:bookmarkEnd w:id="52"/>
      <w:r w:rsidRPr="003C7B78">
        <w:rPr>
          <w:rStyle w:val="Emphasis"/>
          <w:b w:val="0"/>
          <w:i w:val="0"/>
          <w:lang w:val="en-CA"/>
        </w:rPr>
        <w:lastRenderedPageBreak/>
        <w:t xml:space="preserve">Where applicable, </w:t>
      </w:r>
      <w:r w:rsidR="00A30D14" w:rsidRPr="003C7B78">
        <w:rPr>
          <w:rStyle w:val="Emphasis"/>
          <w:b w:val="0"/>
          <w:i w:val="0"/>
          <w:lang w:val="en-CA"/>
        </w:rPr>
        <w:t>e</w:t>
      </w:r>
      <w:r w:rsidR="00F21FCE" w:rsidRPr="003C7B78">
        <w:rPr>
          <w:rStyle w:val="Emphasis"/>
          <w:b w:val="0"/>
          <w:i w:val="0"/>
          <w:lang w:val="en-CA"/>
        </w:rPr>
        <w:t xml:space="preserve">nter the grade, </w:t>
      </w:r>
      <w:proofErr w:type="gramStart"/>
      <w:r w:rsidR="00F21FCE" w:rsidRPr="003C7B78">
        <w:rPr>
          <w:rStyle w:val="Emphasis"/>
          <w:b w:val="0"/>
          <w:i w:val="0"/>
          <w:lang w:val="en-CA"/>
        </w:rPr>
        <w:t>mark</w:t>
      </w:r>
      <w:proofErr w:type="gramEnd"/>
      <w:r w:rsidR="00F21FCE" w:rsidRPr="003C7B78">
        <w:rPr>
          <w:rStyle w:val="Emphasis"/>
          <w:b w:val="0"/>
          <w:i w:val="0"/>
          <w:lang w:val="en-CA"/>
        </w:rPr>
        <w:t xml:space="preserve"> or notation of the course as per the transcript.  </w:t>
      </w:r>
      <w:r w:rsidR="00F97407" w:rsidRPr="003C7B78">
        <w:rPr>
          <w:rStyle w:val="Emphasis"/>
          <w:b w:val="0"/>
          <w:i w:val="0"/>
          <w:lang w:val="en-CA"/>
        </w:rPr>
        <w:t>Either</w:t>
      </w:r>
      <w:r w:rsidR="00FD3114">
        <w:rPr>
          <w:rStyle w:val="Emphasis"/>
          <w:b w:val="0"/>
          <w:i w:val="0"/>
          <w:lang w:val="en-CA"/>
        </w:rPr>
        <w:t xml:space="preserve"> </w:t>
      </w:r>
      <w:r w:rsidR="00F97407" w:rsidRPr="003C7B78">
        <w:rPr>
          <w:rStyle w:val="Emphasis"/>
          <w:b w:val="0"/>
          <w:i w:val="0"/>
          <w:lang w:val="en-CA"/>
        </w:rPr>
        <w:t xml:space="preserve">a numerical grade </w:t>
      </w:r>
      <w:r w:rsidR="00A30D14" w:rsidRPr="003C7B78">
        <w:rPr>
          <w:rStyle w:val="Emphasis"/>
          <w:b w:val="0"/>
          <w:i w:val="0"/>
          <w:lang w:val="en-CA"/>
        </w:rPr>
        <w:t>and/</w:t>
      </w:r>
      <w:r w:rsidR="00F97407" w:rsidRPr="003C7B78">
        <w:rPr>
          <w:rStyle w:val="Emphasis"/>
          <w:b w:val="0"/>
          <w:i w:val="0"/>
          <w:lang w:val="en-CA"/>
        </w:rPr>
        <w:t xml:space="preserve">or a letter grade </w:t>
      </w:r>
      <w:r w:rsidR="00A30D14" w:rsidRPr="003C7B78">
        <w:rPr>
          <w:rStyle w:val="Emphasis"/>
          <w:b w:val="0"/>
          <w:i w:val="0"/>
          <w:lang w:val="en-CA"/>
        </w:rPr>
        <w:t>and/</w:t>
      </w:r>
      <w:r w:rsidR="00F97407" w:rsidRPr="003C7B78">
        <w:rPr>
          <w:rStyle w:val="Emphasis"/>
          <w:b w:val="0"/>
          <w:i w:val="0"/>
          <w:lang w:val="en-CA"/>
        </w:rPr>
        <w:t xml:space="preserve">or </w:t>
      </w:r>
      <w:r w:rsidR="00A30D14" w:rsidRPr="003C7B78">
        <w:rPr>
          <w:rStyle w:val="Emphasis"/>
          <w:b w:val="0"/>
          <w:i w:val="0"/>
          <w:lang w:val="en-CA"/>
        </w:rPr>
        <w:t>a GPA mus</w:t>
      </w:r>
      <w:r w:rsidR="00F97407" w:rsidRPr="003C7B78">
        <w:rPr>
          <w:rStyle w:val="Emphasis"/>
          <w:b w:val="0"/>
          <w:i w:val="0"/>
          <w:lang w:val="en-CA"/>
        </w:rPr>
        <w:t>t be entered.</w:t>
      </w:r>
    </w:p>
    <w:p w14:paraId="37F10B9E" w14:textId="3F506B40" w:rsidR="008F7AB8" w:rsidRDefault="008F7AB8" w:rsidP="00031C6D">
      <w:pPr>
        <w:ind w:left="0" w:firstLine="0"/>
        <w:rPr>
          <w:rStyle w:val="Emphasis"/>
          <w:bCs w:val="0"/>
          <w:i w:val="0"/>
          <w:lang w:val="en-CA"/>
        </w:rPr>
      </w:pPr>
      <w:r w:rsidRPr="00791203">
        <w:rPr>
          <w:rStyle w:val="Emphasis"/>
          <w:bCs w:val="0"/>
          <w:i w:val="0"/>
          <w:lang w:val="en-CA"/>
        </w:rPr>
        <w:t>Special note regarding</w:t>
      </w:r>
      <w:r>
        <w:rPr>
          <w:rStyle w:val="Emphasis"/>
          <w:bCs w:val="0"/>
          <w:i w:val="0"/>
          <w:lang w:val="en-CA"/>
        </w:rPr>
        <w:t xml:space="preserve"> grades for courses taken in the Winter 2020 term</w:t>
      </w:r>
    </w:p>
    <w:p w14:paraId="04844BFF" w14:textId="20153C84" w:rsidR="008F7AB8" w:rsidRDefault="008F7AB8" w:rsidP="00031C6D">
      <w:pPr>
        <w:ind w:left="0" w:firstLine="0"/>
        <w:rPr>
          <w:rStyle w:val="Emphasis"/>
          <w:b w:val="0"/>
          <w:i w:val="0"/>
          <w:lang w:val="en-CA"/>
        </w:rPr>
      </w:pPr>
      <w:r>
        <w:rPr>
          <w:rStyle w:val="Emphasis"/>
          <w:b w:val="0"/>
          <w:i w:val="0"/>
          <w:lang w:val="en-CA"/>
        </w:rPr>
        <w:t xml:space="preserve">As described </w:t>
      </w:r>
      <w:r w:rsidR="002050E3">
        <w:rPr>
          <w:rStyle w:val="Emphasis"/>
          <w:b w:val="0"/>
          <w:i w:val="0"/>
          <w:lang w:val="en-CA"/>
        </w:rPr>
        <w:t xml:space="preserve">under </w:t>
      </w:r>
      <w:hyperlink r:id="rId27" w:history="1">
        <w:r w:rsidR="002050E3" w:rsidRPr="002050E3">
          <w:rPr>
            <w:rStyle w:val="Hyperlink"/>
            <w:lang w:val="en-CA"/>
          </w:rPr>
          <w:t>Educational</w:t>
        </w:r>
        <w:r w:rsidRPr="002050E3">
          <w:rPr>
            <w:rStyle w:val="Hyperlink"/>
            <w:lang w:val="en-CA"/>
          </w:rPr>
          <w:t xml:space="preserve"> </w:t>
        </w:r>
        <w:r w:rsidR="002050E3" w:rsidRPr="002050E3">
          <w:rPr>
            <w:rStyle w:val="Hyperlink"/>
          </w:rPr>
          <w:t>requirements:</w:t>
        </w:r>
      </w:hyperlink>
    </w:p>
    <w:p w14:paraId="43E66F1D" w14:textId="580EF9B0" w:rsidR="008F7AB8" w:rsidRPr="008F7AB8" w:rsidRDefault="008F7AB8" w:rsidP="008F7AB8">
      <w:pPr>
        <w:pStyle w:val="ListParagraph"/>
        <w:numPr>
          <w:ilvl w:val="0"/>
          <w:numId w:val="34"/>
        </w:numPr>
        <w:rPr>
          <w:b/>
          <w:bCs/>
        </w:rPr>
      </w:pPr>
      <w:r>
        <w:t xml:space="preserve">The workbook will not include Winter 2020 grades in the GPA, this applies equally to all applicants regardless of the impact of COVID-19 on your studies or the policy of your educational institution. </w:t>
      </w:r>
      <w:r w:rsidRPr="008F7AB8">
        <w:rPr>
          <w:b/>
          <w:bCs/>
        </w:rPr>
        <w:t>However, please enter the</w:t>
      </w:r>
      <w:r>
        <w:rPr>
          <w:b/>
          <w:bCs/>
        </w:rPr>
        <w:t>se grades</w:t>
      </w:r>
      <w:r w:rsidRPr="008F7AB8">
        <w:rPr>
          <w:b/>
          <w:bCs/>
        </w:rPr>
        <w:t xml:space="preserve"> </w:t>
      </w:r>
      <w:r>
        <w:rPr>
          <w:b/>
          <w:bCs/>
        </w:rPr>
        <w:t xml:space="preserve">in the workbook </w:t>
      </w:r>
      <w:r w:rsidRPr="008F7AB8">
        <w:rPr>
          <w:b/>
          <w:bCs/>
        </w:rPr>
        <w:t>exactly as they appear on your transcript (letter, numerical, or Pass/Satisfactory/Credit, etc.)</w:t>
      </w:r>
    </w:p>
    <w:p w14:paraId="326AFBB6" w14:textId="77777777" w:rsidR="008F7AB8" w:rsidRDefault="008F7AB8" w:rsidP="008F7AB8">
      <w:pPr>
        <w:pStyle w:val="ListParagraph"/>
        <w:numPr>
          <w:ilvl w:val="0"/>
          <w:numId w:val="34"/>
        </w:numPr>
      </w:pPr>
      <w:r>
        <w:t>Winter 2020 credits for all successfully completed courses will be counted towards degree totals as reported on the institution’s transcript.</w:t>
      </w:r>
    </w:p>
    <w:p w14:paraId="1D302E43" w14:textId="77777777" w:rsidR="008F7AB8" w:rsidRDefault="008F7AB8" w:rsidP="008F7AB8">
      <w:pPr>
        <w:pStyle w:val="ListParagraph"/>
        <w:numPr>
          <w:ilvl w:val="0"/>
          <w:numId w:val="34"/>
        </w:numPr>
      </w:pPr>
      <w:r>
        <w:t xml:space="preserve">Winter 2020 semester credits will not be considered when assessing eligibility related to full-time studies. </w:t>
      </w:r>
    </w:p>
    <w:p w14:paraId="0B2F49CC" w14:textId="69BF6745" w:rsidR="008F7AB8" w:rsidRPr="002050E3" w:rsidRDefault="008F7AB8" w:rsidP="008F7AB8">
      <w:pPr>
        <w:pStyle w:val="ListParagraph"/>
        <w:numPr>
          <w:ilvl w:val="0"/>
          <w:numId w:val="34"/>
        </w:numPr>
        <w:rPr>
          <w:bCs/>
          <w:sz w:val="20"/>
          <w:szCs w:val="20"/>
          <w:lang w:val="en-CA"/>
        </w:rPr>
      </w:pPr>
      <w:r>
        <w:t>Basic Science prerequisite courses with grades of Pass, Satisfactory, Credit, etc. will be accepted for Winter 2020 only.</w:t>
      </w:r>
    </w:p>
    <w:p w14:paraId="2B9FB368" w14:textId="0B33C6C8" w:rsidR="002050E3" w:rsidRPr="002050E3" w:rsidRDefault="002050E3" w:rsidP="002050E3">
      <w:pPr>
        <w:pStyle w:val="ListParagraph"/>
        <w:numPr>
          <w:ilvl w:val="0"/>
          <w:numId w:val="34"/>
        </w:numPr>
        <w:rPr>
          <w:color w:val="000000"/>
        </w:rPr>
      </w:pPr>
      <w:bookmarkStart w:id="53" w:name="_Hlk81308174"/>
      <w:r w:rsidRPr="002050E3">
        <w:t>2019-2020 full year courses are not counted in the GPA. Candidates who have fewer than 45 graded credits</w:t>
      </w:r>
      <w:r>
        <w:t xml:space="preserve"> after the exclusion of</w:t>
      </w:r>
      <w:r w:rsidRPr="002050E3">
        <w:t xml:space="preserve"> 2019-2020 full year courses should submit a letter of extenuating circumstances. </w:t>
      </w:r>
    </w:p>
    <w:bookmarkEnd w:id="53"/>
    <w:p w14:paraId="6EE9C1AB" w14:textId="4834B13A" w:rsidR="002050E3" w:rsidRPr="002050E3" w:rsidRDefault="002050E3" w:rsidP="002050E3">
      <w:pPr>
        <w:ind w:firstLine="0"/>
        <w:rPr>
          <w:rStyle w:val="DataEntryChar"/>
          <w:rFonts w:asciiTheme="minorHAnsi" w:hAnsiTheme="minorHAnsi" w:cstheme="minorBidi"/>
          <w:b w:val="0"/>
          <w:bCs/>
          <w:color w:val="auto"/>
          <w:sz w:val="20"/>
          <w:szCs w:val="20"/>
          <w:lang w:val="en-CA"/>
        </w:rPr>
      </w:pPr>
    </w:p>
    <w:p w14:paraId="5050025D" w14:textId="77777777" w:rsidR="00F21FCE" w:rsidRPr="003C7B78" w:rsidRDefault="00A30D14" w:rsidP="00031C6D">
      <w:pPr>
        <w:pStyle w:val="Heading2"/>
        <w:ind w:left="0"/>
        <w:rPr>
          <w:rStyle w:val="IntenseReference"/>
          <w:rFonts w:asciiTheme="minorHAnsi" w:hAnsiTheme="minorHAnsi"/>
          <w:b/>
        </w:rPr>
      </w:pPr>
      <w:bookmarkStart w:id="54" w:name="_COURSE_WEIGHT"/>
      <w:bookmarkStart w:id="55" w:name="_Toc49779385"/>
      <w:bookmarkEnd w:id="54"/>
      <w:r w:rsidRPr="003C7B78">
        <w:rPr>
          <w:rStyle w:val="IntenseReference"/>
          <w:rFonts w:asciiTheme="minorHAnsi" w:hAnsiTheme="minorHAnsi"/>
          <w:b/>
        </w:rPr>
        <w:t>TRANSCRIPT</w:t>
      </w:r>
      <w:r w:rsidR="00300172" w:rsidRPr="003C7B78">
        <w:rPr>
          <w:rStyle w:val="IntenseReference"/>
          <w:rFonts w:asciiTheme="minorHAnsi" w:hAnsiTheme="minorHAnsi"/>
          <w:b/>
        </w:rPr>
        <w:t xml:space="preserve"> </w:t>
      </w:r>
      <w:r w:rsidR="001F1CE8" w:rsidRPr="003C7B78">
        <w:rPr>
          <w:rStyle w:val="IntenseReference"/>
          <w:rFonts w:asciiTheme="minorHAnsi" w:hAnsiTheme="minorHAnsi"/>
          <w:b/>
        </w:rPr>
        <w:t xml:space="preserve">COURSE </w:t>
      </w:r>
      <w:r w:rsidR="00D853B4" w:rsidRPr="003C7B78">
        <w:rPr>
          <w:rStyle w:val="IntenseReference"/>
          <w:rFonts w:asciiTheme="minorHAnsi" w:hAnsiTheme="minorHAnsi"/>
          <w:b/>
        </w:rPr>
        <w:t>CREDIT WEIGHT</w:t>
      </w:r>
      <w:bookmarkEnd w:id="55"/>
      <w:r w:rsidR="001F1CE8" w:rsidRPr="003C7B78">
        <w:rPr>
          <w:rStyle w:val="IntenseReference"/>
          <w:rFonts w:asciiTheme="minorHAnsi" w:hAnsiTheme="minorHAnsi"/>
          <w:b/>
        </w:rPr>
        <w:tab/>
      </w:r>
    </w:p>
    <w:p w14:paraId="28777D1B" w14:textId="77777777" w:rsidR="00F21FCE" w:rsidRPr="003C7B78" w:rsidRDefault="00F21FCE" w:rsidP="00031C6D">
      <w:pPr>
        <w:ind w:left="0" w:firstLine="0"/>
        <w:rPr>
          <w:rStyle w:val="Emphasis"/>
          <w:rFonts w:asciiTheme="majorHAnsi" w:eastAsiaTheme="majorEastAsia" w:hAnsiTheme="majorHAnsi" w:cstheme="majorBidi"/>
          <w:b w:val="0"/>
          <w:bCs w:val="0"/>
          <w:i w:val="0"/>
          <w:iCs w:val="0"/>
          <w:sz w:val="28"/>
          <w:szCs w:val="28"/>
          <w:lang w:val="en-CA"/>
        </w:rPr>
      </w:pPr>
      <w:r w:rsidRPr="003C7B78">
        <w:rPr>
          <w:rStyle w:val="Emphasis"/>
          <w:b w:val="0"/>
          <w:i w:val="0"/>
          <w:lang w:val="en-CA"/>
        </w:rPr>
        <w:t>Enter the credit value or weight of the course, as per the transcript.  This field is used in calculations and, therefore, should only contain a number.</w:t>
      </w:r>
    </w:p>
    <w:p w14:paraId="0B074E0D" w14:textId="77777777" w:rsidR="00066FAD" w:rsidRPr="003C7B78" w:rsidRDefault="00066FAD" w:rsidP="00066FAD">
      <w:pPr>
        <w:pStyle w:val="ListParagraph"/>
        <w:numPr>
          <w:ilvl w:val="0"/>
          <w:numId w:val="14"/>
        </w:numPr>
        <w:rPr>
          <w:rStyle w:val="DataEntryChar"/>
          <w:rFonts w:asciiTheme="minorHAnsi" w:hAnsiTheme="minorHAnsi" w:cstheme="minorBidi"/>
          <w:b w:val="0"/>
          <w:color w:val="auto"/>
          <w:sz w:val="20"/>
          <w:szCs w:val="20"/>
          <w:lang w:val="en-CA"/>
        </w:rPr>
      </w:pPr>
      <w:r w:rsidRPr="003C7B78">
        <w:rPr>
          <w:lang w:val="en-CA"/>
        </w:rPr>
        <w:t xml:space="preserve">Example:  </w:t>
      </w:r>
      <w:r w:rsidRPr="003C7B78">
        <w:rPr>
          <w:rStyle w:val="DataEntryChar"/>
          <w:rFonts w:asciiTheme="minorHAnsi" w:hAnsiTheme="minorHAnsi"/>
          <w:sz w:val="20"/>
          <w:szCs w:val="20"/>
        </w:rPr>
        <w:t>3.0</w:t>
      </w:r>
      <w:r w:rsidR="00F97407" w:rsidRPr="003C7B78">
        <w:rPr>
          <w:rStyle w:val="DataEntryChar"/>
          <w:rFonts w:asciiTheme="minorHAnsi" w:hAnsiTheme="minorHAnsi"/>
          <w:sz w:val="20"/>
          <w:szCs w:val="20"/>
        </w:rPr>
        <w:t>, 6.0, 2.66 etc.</w:t>
      </w:r>
    </w:p>
    <w:p w14:paraId="324A0903" w14:textId="77777777" w:rsidR="00300172" w:rsidRPr="003C7B78" w:rsidRDefault="003C7B78" w:rsidP="00300172">
      <w:pPr>
        <w:ind w:left="0" w:firstLine="0"/>
        <w:rPr>
          <w:rStyle w:val="Emphasis"/>
          <w:b w:val="0"/>
        </w:rPr>
      </w:pPr>
      <w:r w:rsidRPr="003C7B78">
        <w:rPr>
          <w:rStyle w:val="Emphasis"/>
          <w:b w:val="0"/>
        </w:rPr>
        <w:t xml:space="preserve">NB: </w:t>
      </w:r>
      <w:r w:rsidR="00300172" w:rsidRPr="003C7B78">
        <w:rPr>
          <w:rStyle w:val="Emphasis"/>
          <w:b w:val="0"/>
        </w:rPr>
        <w:t xml:space="preserve">To assist you in converting your institutional grades and credits to their McGill equivalents please consult the appendix.  If the tables provided in the appendix do not capture the grading scheme of your institution, you may </w:t>
      </w:r>
      <w:r>
        <w:rPr>
          <w:rStyle w:val="Emphasis"/>
          <w:b w:val="0"/>
        </w:rPr>
        <w:t>refer to the following links</w:t>
      </w:r>
      <w:r w:rsidR="00300172" w:rsidRPr="003C7B78">
        <w:rPr>
          <w:rStyle w:val="Emphasis"/>
          <w:b w:val="0"/>
        </w:rPr>
        <w:t>:</w:t>
      </w:r>
    </w:p>
    <w:p w14:paraId="4332F338" w14:textId="2A0DBFD5" w:rsidR="00856124" w:rsidRPr="00EB7CBE" w:rsidRDefault="00300172" w:rsidP="00EB7CBE">
      <w:pPr>
        <w:pStyle w:val="ListParagraph"/>
        <w:numPr>
          <w:ilvl w:val="0"/>
          <w:numId w:val="14"/>
        </w:numPr>
        <w:rPr>
          <w:rFonts w:ascii="Calibri" w:eastAsia="Times New Roman" w:hAnsi="Calibri" w:cs="Times New Roman"/>
          <w:lang w:bidi="ar-SA"/>
        </w:rPr>
      </w:pPr>
      <w:r w:rsidRPr="00791203">
        <w:rPr>
          <w:rFonts w:cstheme="minorHAnsi"/>
          <w:spacing w:val="3"/>
          <w:sz w:val="21"/>
          <w:szCs w:val="21"/>
          <w:shd w:val="clear" w:color="auto" w:fill="FFFFFC"/>
        </w:rPr>
        <w:t>USA</w:t>
      </w:r>
      <w:r w:rsidR="00EB7CBE" w:rsidRPr="00791203">
        <w:rPr>
          <w:rFonts w:cstheme="minorHAnsi"/>
          <w:spacing w:val="3"/>
          <w:sz w:val="21"/>
          <w:szCs w:val="21"/>
          <w:shd w:val="clear" w:color="auto" w:fill="FFFFFC"/>
        </w:rPr>
        <w:t>:</w:t>
      </w:r>
      <w:r w:rsidR="00E52388" w:rsidRPr="00791203">
        <w:rPr>
          <w:rFonts w:cstheme="minorHAnsi"/>
          <w:spacing w:val="3"/>
          <w:sz w:val="21"/>
          <w:szCs w:val="21"/>
          <w:shd w:val="clear" w:color="auto" w:fill="FFFFFC"/>
        </w:rPr>
        <w:t xml:space="preserve"> Consult</w:t>
      </w:r>
      <w:r w:rsidR="00E52388" w:rsidRPr="00791203">
        <w:rPr>
          <w:rFonts w:ascii="Georgia" w:hAnsi="Georgia"/>
          <w:spacing w:val="3"/>
          <w:sz w:val="21"/>
          <w:szCs w:val="21"/>
          <w:shd w:val="clear" w:color="auto" w:fill="FFFFFC"/>
        </w:rPr>
        <w:t xml:space="preserve">  </w:t>
      </w:r>
      <w:r w:rsidR="009F155A" w:rsidRPr="00791203">
        <w:rPr>
          <w:rFonts w:ascii="Georgia" w:hAnsi="Georgia"/>
          <w:spacing w:val="3"/>
          <w:sz w:val="21"/>
          <w:szCs w:val="21"/>
          <w:shd w:val="clear" w:color="auto" w:fill="FFFFFC"/>
        </w:rPr>
        <w:t xml:space="preserve"> </w:t>
      </w:r>
      <w:hyperlink r:id="rId28" w:history="1">
        <w:r w:rsidR="009F155A" w:rsidRPr="00791203">
          <w:rPr>
            <w:rStyle w:val="Hyperlink"/>
            <w:rFonts w:ascii="Georgia" w:hAnsi="Georgia"/>
            <w:spacing w:val="3"/>
            <w:sz w:val="21"/>
            <w:szCs w:val="21"/>
            <w:shd w:val="clear" w:color="auto" w:fill="FFFFFC"/>
          </w:rPr>
          <w:t xml:space="preserve"> </w:t>
        </w:r>
        <w:hyperlink r:id="rId29" w:history="1">
          <w:r w:rsidR="00EE6E02" w:rsidRPr="00791203">
            <w:rPr>
              <w:rStyle w:val="Hyperlink"/>
            </w:rPr>
            <w:t>https://aamc-orange.global.ssl.fastly.net/production/media/filer_public/2f/f2/2ff2540b-0e3c-4201-a6c8-c4829c9abcdf/amcas_grade_conversion_chart.pdf</w:t>
          </w:r>
        </w:hyperlink>
      </w:hyperlink>
      <w:r w:rsidR="00EE6E02" w:rsidRPr="00EB7CBE">
        <w:rPr>
          <w:rStyle w:val="Hyperlink"/>
          <w:rFonts w:ascii="Segoe UI" w:eastAsia="Times New Roman" w:hAnsi="Segoe UI" w:cs="Segoe UI"/>
          <w:sz w:val="20"/>
          <w:szCs w:val="20"/>
          <w:lang w:bidi="ar-SA"/>
        </w:rPr>
        <w:t xml:space="preserve"> </w:t>
      </w:r>
    </w:p>
    <w:p w14:paraId="4883956F" w14:textId="1D0705E2" w:rsidR="00856124" w:rsidRPr="00EB7CBE" w:rsidRDefault="00EB7CBE" w:rsidP="00EB7CBE">
      <w:pPr>
        <w:pStyle w:val="ListParagraph"/>
        <w:numPr>
          <w:ilvl w:val="0"/>
          <w:numId w:val="14"/>
        </w:numPr>
        <w:rPr>
          <w:rFonts w:ascii="Calibri" w:eastAsia="Times New Roman" w:hAnsi="Calibri" w:cs="Times New Roman"/>
          <w:lang w:bidi="ar-SA"/>
        </w:rPr>
      </w:pPr>
      <w:r w:rsidRPr="00E52388">
        <w:t xml:space="preserve">Canadian: </w:t>
      </w:r>
      <w:r w:rsidR="00E52388">
        <w:t>R</w:t>
      </w:r>
      <w:r w:rsidR="00E56D55" w:rsidRPr="00EB7CBE">
        <w:t>efer to</w:t>
      </w:r>
      <w:r w:rsidRPr="00EB7CBE">
        <w:t xml:space="preserve"> the</w:t>
      </w:r>
      <w:r w:rsidR="00E56D55" w:rsidRPr="00EB7CBE">
        <w:t xml:space="preserve"> a</w:t>
      </w:r>
      <w:r w:rsidR="00A82386" w:rsidRPr="00EB7CBE">
        <w:t>p</w:t>
      </w:r>
      <w:r w:rsidR="00E56D55" w:rsidRPr="00EB7CBE">
        <w:t>pendix</w:t>
      </w:r>
      <w:r>
        <w:rPr>
          <w:rFonts w:ascii="Segoe UI" w:eastAsia="Times New Roman" w:hAnsi="Segoe UI" w:cs="Segoe UI"/>
          <w:sz w:val="20"/>
          <w:szCs w:val="20"/>
          <w:lang w:bidi="ar-SA"/>
        </w:rPr>
        <w:t xml:space="preserve"> (last page)</w:t>
      </w:r>
    </w:p>
    <w:p w14:paraId="135173A4" w14:textId="7E748FD4" w:rsidR="007B31FF" w:rsidRPr="00EB7CBE" w:rsidRDefault="007B31FF" w:rsidP="00EB7CBE">
      <w:pPr>
        <w:pStyle w:val="ListParagraph"/>
        <w:numPr>
          <w:ilvl w:val="0"/>
          <w:numId w:val="14"/>
        </w:numPr>
        <w:rPr>
          <w:rFonts w:ascii="Georgia" w:hAnsi="Georgia"/>
          <w:spacing w:val="3"/>
          <w:sz w:val="21"/>
          <w:szCs w:val="21"/>
          <w:shd w:val="clear" w:color="auto" w:fill="FFFFFC"/>
        </w:rPr>
      </w:pPr>
      <w:r w:rsidRPr="00E52388">
        <w:t>International</w:t>
      </w:r>
      <w:r w:rsidR="00EB7CBE" w:rsidRPr="00E52388">
        <w:t>:</w:t>
      </w:r>
      <w:r w:rsidR="009F155A" w:rsidRPr="00E52388">
        <w:t xml:space="preserve"> </w:t>
      </w:r>
      <w:r w:rsidR="00E52388" w:rsidRPr="00E52388">
        <w:t>C</w:t>
      </w:r>
      <w:r w:rsidR="00EB7CBE">
        <w:t xml:space="preserve">onsult </w:t>
      </w:r>
      <w:hyperlink r:id="rId30" w:history="1">
        <w:r w:rsidR="00EB7CBE" w:rsidRPr="00EB7CBE">
          <w:rPr>
            <w:rStyle w:val="Hyperlink"/>
          </w:rPr>
          <w:t>hwww.mcgill.ca/</w:t>
        </w:r>
        <w:proofErr w:type="spellStart"/>
        <w:r w:rsidR="00EB7CBE" w:rsidRPr="00EB7CBE">
          <w:rPr>
            <w:rStyle w:val="Hyperlink"/>
          </w:rPr>
          <w:t>gradapplicants</w:t>
        </w:r>
        <w:proofErr w:type="spellEnd"/>
        <w:r w:rsidR="00EB7CBE" w:rsidRPr="00EB7CBE">
          <w:rPr>
            <w:rStyle w:val="Hyperlink"/>
          </w:rPr>
          <w:t>/international/apply/equivalency</w:t>
        </w:r>
      </w:hyperlink>
      <w:r w:rsidR="00EB7CBE" w:rsidRPr="00EB7CBE">
        <w:rPr>
          <w:rStyle w:val="Emphasis"/>
          <w:b w:val="0"/>
          <w:bCs w:val="0"/>
          <w:i w:val="0"/>
          <w:iCs w:val="0"/>
        </w:rPr>
        <w:t>.</w:t>
      </w:r>
      <w:r w:rsidR="00EB7CBE">
        <w:rPr>
          <w:rStyle w:val="Emphasis"/>
          <w:b w:val="0"/>
          <w:bCs w:val="0"/>
          <w:i w:val="0"/>
          <w:iCs w:val="0"/>
        </w:rPr>
        <w:t xml:space="preserve"> </w:t>
      </w:r>
      <w:r w:rsidR="00E52388">
        <w:rPr>
          <w:rStyle w:val="Emphasis"/>
          <w:b w:val="0"/>
          <w:bCs w:val="0"/>
          <w:i w:val="0"/>
          <w:iCs w:val="0"/>
        </w:rPr>
        <w:t xml:space="preserve"> If no scale here is appropriate, </w:t>
      </w:r>
      <w:r w:rsidR="00E52388">
        <w:t>please</w:t>
      </w:r>
      <w:r w:rsidR="00E52388" w:rsidRPr="003D22BA">
        <w:t xml:space="preserve"> contact the admissions office and request grading scheme for your country</w:t>
      </w:r>
      <w:r w:rsidR="00E52388">
        <w:t xml:space="preserve"> or institution</w:t>
      </w:r>
      <w:r w:rsidR="00E52388" w:rsidRPr="003D22BA">
        <w:t>.</w:t>
      </w:r>
    </w:p>
    <w:p w14:paraId="36CE1C71" w14:textId="77777777" w:rsidR="005C1691" w:rsidRPr="003C7B78" w:rsidRDefault="00300172" w:rsidP="005C1691">
      <w:pPr>
        <w:pStyle w:val="Heading2"/>
        <w:ind w:left="0"/>
        <w:rPr>
          <w:rStyle w:val="IntenseReference"/>
          <w:rFonts w:asciiTheme="minorHAnsi" w:hAnsiTheme="minorHAnsi"/>
          <w:b/>
        </w:rPr>
      </w:pPr>
      <w:bookmarkStart w:id="56" w:name="_MCGILL_EQUIVALENT_LETTER"/>
      <w:bookmarkStart w:id="57" w:name="_Toc49779386"/>
      <w:bookmarkEnd w:id="56"/>
      <w:r w:rsidRPr="003C7B78">
        <w:rPr>
          <w:rStyle w:val="IntenseReference"/>
          <w:rFonts w:asciiTheme="minorHAnsi" w:hAnsiTheme="minorHAnsi"/>
          <w:b/>
        </w:rPr>
        <w:t xml:space="preserve">MCGILL EQUIVALENT </w:t>
      </w:r>
      <w:r w:rsidR="005C1691" w:rsidRPr="003C7B78">
        <w:rPr>
          <w:rStyle w:val="IntenseReference"/>
          <w:rFonts w:asciiTheme="minorHAnsi" w:hAnsiTheme="minorHAnsi"/>
          <w:b/>
        </w:rPr>
        <w:t xml:space="preserve">LETTER </w:t>
      </w:r>
      <w:r w:rsidRPr="003C7B78">
        <w:rPr>
          <w:rStyle w:val="IntenseReference"/>
          <w:rFonts w:asciiTheme="minorHAnsi" w:hAnsiTheme="minorHAnsi"/>
          <w:b/>
        </w:rPr>
        <w:t>GRADE</w:t>
      </w:r>
      <w:bookmarkEnd w:id="57"/>
      <w:r w:rsidR="005C1691" w:rsidRPr="003C7B78">
        <w:rPr>
          <w:rStyle w:val="IntenseReference"/>
          <w:rFonts w:asciiTheme="minorHAnsi" w:hAnsiTheme="minorHAnsi"/>
          <w:b/>
        </w:rPr>
        <w:tab/>
      </w:r>
    </w:p>
    <w:p w14:paraId="1C25E7EE" w14:textId="77777777" w:rsidR="007B31FF" w:rsidRPr="008073F6" w:rsidRDefault="00300172" w:rsidP="005C1691">
      <w:pPr>
        <w:ind w:left="0" w:firstLine="0"/>
        <w:rPr>
          <w:rStyle w:val="DataEntryChar"/>
          <w:rFonts w:asciiTheme="minorHAnsi" w:hAnsiTheme="minorHAnsi" w:cstheme="minorBidi"/>
          <w:b w:val="0"/>
          <w:bCs/>
          <w:iCs/>
          <w:color w:val="auto"/>
          <w:lang w:val="en-CA"/>
        </w:rPr>
      </w:pPr>
      <w:r w:rsidRPr="003C7B78">
        <w:rPr>
          <w:rStyle w:val="Emphasis"/>
          <w:b w:val="0"/>
          <w:i w:val="0"/>
          <w:lang w:val="en-CA"/>
        </w:rPr>
        <w:lastRenderedPageBreak/>
        <w:t>S</w:t>
      </w:r>
      <w:r w:rsidR="005C1691" w:rsidRPr="003C7B78">
        <w:rPr>
          <w:rStyle w:val="Emphasis"/>
          <w:b w:val="0"/>
          <w:i w:val="0"/>
          <w:lang w:val="en-CA"/>
        </w:rPr>
        <w:t xml:space="preserve">elect from the </w:t>
      </w:r>
      <w:r w:rsidR="000F79AF">
        <w:rPr>
          <w:rStyle w:val="Emphasis"/>
          <w:b w:val="0"/>
          <w:i w:val="0"/>
          <w:lang w:val="en-CA"/>
        </w:rPr>
        <w:t>dropdown</w:t>
      </w:r>
      <w:r w:rsidR="005C1691" w:rsidRPr="003C7B78">
        <w:rPr>
          <w:rStyle w:val="Emphasis"/>
          <w:b w:val="0"/>
          <w:i w:val="0"/>
          <w:lang w:val="en-CA"/>
        </w:rPr>
        <w:t xml:space="preserve"> menu the </w:t>
      </w:r>
      <w:r w:rsidRPr="003C7B78">
        <w:rPr>
          <w:rStyle w:val="Emphasis"/>
          <w:b w:val="0"/>
          <w:i w:val="0"/>
          <w:lang w:val="en-CA"/>
        </w:rPr>
        <w:t xml:space="preserve">McGill </w:t>
      </w:r>
      <w:r w:rsidR="005C1691" w:rsidRPr="003C7B78">
        <w:rPr>
          <w:rStyle w:val="Emphasis"/>
          <w:b w:val="0"/>
          <w:i w:val="0"/>
          <w:lang w:val="en-CA"/>
        </w:rPr>
        <w:t xml:space="preserve">grade </w:t>
      </w:r>
      <w:r w:rsidRPr="003C7B78">
        <w:rPr>
          <w:rStyle w:val="Emphasis"/>
          <w:b w:val="0"/>
          <w:i w:val="0"/>
          <w:lang w:val="en-CA"/>
        </w:rPr>
        <w:t xml:space="preserve">equivalent that corresponds with the grade </w:t>
      </w:r>
      <w:r w:rsidR="005C1691" w:rsidRPr="003C7B78">
        <w:rPr>
          <w:rStyle w:val="Emphasis"/>
          <w:b w:val="0"/>
          <w:i w:val="0"/>
          <w:lang w:val="en-CA"/>
        </w:rPr>
        <w:t>that appears on the transcript</w:t>
      </w:r>
      <w:r w:rsidRPr="003C7B78">
        <w:rPr>
          <w:rStyle w:val="Emphasis"/>
          <w:b w:val="0"/>
          <w:i w:val="0"/>
          <w:lang w:val="en-CA"/>
        </w:rPr>
        <w:t>.</w:t>
      </w:r>
      <w:r w:rsidR="005C1691" w:rsidRPr="003C7B78">
        <w:rPr>
          <w:rStyle w:val="Emphasis"/>
          <w:b w:val="0"/>
          <w:i w:val="0"/>
          <w:lang w:val="en-CA"/>
        </w:rPr>
        <w:t xml:space="preserve"> </w:t>
      </w:r>
      <w:r w:rsidRPr="003C7B78">
        <w:rPr>
          <w:rStyle w:val="Emphasis"/>
          <w:b w:val="0"/>
          <w:i w:val="0"/>
          <w:lang w:val="en-CA"/>
        </w:rPr>
        <w:t>A</w:t>
      </w:r>
      <w:r w:rsidR="005C1691" w:rsidRPr="003C7B78">
        <w:rPr>
          <w:rStyle w:val="Emphasis"/>
          <w:b w:val="0"/>
          <w:i w:val="0"/>
          <w:lang w:val="en-CA"/>
        </w:rPr>
        <w:t xml:space="preserve"> </w:t>
      </w:r>
      <w:r w:rsidRPr="003C7B78">
        <w:rPr>
          <w:rStyle w:val="Emphasis"/>
          <w:b w:val="0"/>
          <w:i w:val="0"/>
          <w:lang w:val="en-CA"/>
        </w:rPr>
        <w:t>l</w:t>
      </w:r>
      <w:r w:rsidR="005C1691" w:rsidRPr="003C7B78">
        <w:rPr>
          <w:rStyle w:val="Emphasis"/>
          <w:b w:val="0"/>
          <w:i w:val="0"/>
          <w:lang w:val="en-CA"/>
        </w:rPr>
        <w:t xml:space="preserve">etter grade must be entered.  These grades </w:t>
      </w:r>
      <w:r w:rsidR="000F79AF">
        <w:rPr>
          <w:rStyle w:val="Emphasis"/>
          <w:b w:val="0"/>
          <w:i w:val="0"/>
          <w:lang w:val="en-CA"/>
        </w:rPr>
        <w:t xml:space="preserve">will be </w:t>
      </w:r>
      <w:r w:rsidR="005C1691" w:rsidRPr="003C7B78">
        <w:rPr>
          <w:rStyle w:val="Emphasis"/>
          <w:b w:val="0"/>
          <w:i w:val="0"/>
          <w:lang w:val="en-CA"/>
        </w:rPr>
        <w:t xml:space="preserve">converted to </w:t>
      </w:r>
      <w:r w:rsidR="000F79AF">
        <w:rPr>
          <w:rStyle w:val="Emphasis"/>
          <w:b w:val="0"/>
          <w:i w:val="0"/>
          <w:lang w:val="en-CA"/>
        </w:rPr>
        <w:t xml:space="preserve">a </w:t>
      </w:r>
      <w:r w:rsidR="005C1691" w:rsidRPr="003C7B78">
        <w:rPr>
          <w:rStyle w:val="Emphasis"/>
          <w:b w:val="0"/>
          <w:i w:val="0"/>
          <w:lang w:val="en-CA"/>
        </w:rPr>
        <w:t>McGill scale</w:t>
      </w:r>
      <w:r w:rsidR="00A30D14" w:rsidRPr="003C7B78">
        <w:rPr>
          <w:rStyle w:val="Emphasis"/>
          <w:b w:val="0"/>
          <w:i w:val="0"/>
          <w:lang w:val="en-CA"/>
        </w:rPr>
        <w:t>.</w:t>
      </w:r>
      <w:r w:rsidR="00325D49">
        <w:rPr>
          <w:rStyle w:val="Emphasis"/>
          <w:b w:val="0"/>
          <w:i w:val="0"/>
          <w:lang w:val="en-CA"/>
        </w:rPr>
        <w:t xml:space="preserve"> </w:t>
      </w:r>
      <w:r w:rsidR="007B31FF" w:rsidRPr="00F96F88">
        <w:rPr>
          <w:rStyle w:val="Emphasis"/>
          <w:b w:val="0"/>
          <w:i w:val="0"/>
          <w:lang w:val="en-CA"/>
        </w:rPr>
        <w:t>Refer to the Appendix for more information.</w:t>
      </w:r>
    </w:p>
    <w:p w14:paraId="753F56DF" w14:textId="77777777" w:rsidR="005C1691" w:rsidRPr="00997BA4" w:rsidRDefault="00300172" w:rsidP="005C1691">
      <w:pPr>
        <w:pStyle w:val="Heading2"/>
        <w:ind w:left="0"/>
        <w:rPr>
          <w:rStyle w:val="IntenseReference"/>
          <w:rFonts w:asciiTheme="minorHAnsi" w:hAnsiTheme="minorHAnsi"/>
          <w:b/>
        </w:rPr>
      </w:pPr>
      <w:bookmarkStart w:id="58" w:name="_MCGILL_EQUIVALENT_COURSE"/>
      <w:bookmarkStart w:id="59" w:name="_Toc49779387"/>
      <w:bookmarkEnd w:id="58"/>
      <w:r w:rsidRPr="00997BA4">
        <w:rPr>
          <w:rStyle w:val="IntenseReference"/>
          <w:rFonts w:asciiTheme="minorHAnsi" w:hAnsiTheme="minorHAnsi"/>
          <w:b/>
        </w:rPr>
        <w:t xml:space="preserve">MCGILL EQUIVALENT </w:t>
      </w:r>
      <w:r w:rsidR="005C1691" w:rsidRPr="00997BA4">
        <w:rPr>
          <w:rStyle w:val="IntenseReference"/>
          <w:rFonts w:asciiTheme="minorHAnsi" w:hAnsiTheme="minorHAnsi"/>
          <w:b/>
        </w:rPr>
        <w:t>COURSE CREDIT WEIGHT</w:t>
      </w:r>
      <w:bookmarkEnd w:id="59"/>
      <w:r w:rsidR="005C1691" w:rsidRPr="00997BA4">
        <w:rPr>
          <w:rStyle w:val="IntenseReference"/>
          <w:rFonts w:asciiTheme="minorHAnsi" w:hAnsiTheme="minorHAnsi"/>
          <w:b/>
        </w:rPr>
        <w:tab/>
      </w:r>
    </w:p>
    <w:p w14:paraId="19F498CF" w14:textId="77777777" w:rsidR="005C1691" w:rsidRPr="00997BA4" w:rsidRDefault="005C1691" w:rsidP="005C1691">
      <w:pPr>
        <w:ind w:left="0" w:firstLine="0"/>
        <w:rPr>
          <w:rStyle w:val="Emphasis"/>
          <w:rFonts w:asciiTheme="majorHAnsi" w:eastAsiaTheme="majorEastAsia" w:hAnsiTheme="majorHAnsi" w:cstheme="majorBidi"/>
          <w:b w:val="0"/>
          <w:bCs w:val="0"/>
          <w:i w:val="0"/>
          <w:iCs w:val="0"/>
          <w:sz w:val="28"/>
          <w:szCs w:val="28"/>
          <w:lang w:val="en-CA"/>
        </w:rPr>
      </w:pPr>
      <w:r w:rsidRPr="00997BA4">
        <w:rPr>
          <w:rStyle w:val="Emphasis"/>
          <w:b w:val="0"/>
          <w:i w:val="0"/>
          <w:lang w:val="en-CA"/>
        </w:rPr>
        <w:t>Enter the credit value or weight of the course</w:t>
      </w:r>
      <w:r w:rsidR="00325D49" w:rsidRPr="00997BA4">
        <w:rPr>
          <w:rStyle w:val="Emphasis"/>
          <w:b w:val="0"/>
          <w:i w:val="0"/>
          <w:lang w:val="en-CA"/>
        </w:rPr>
        <w:t xml:space="preserve"> according</w:t>
      </w:r>
      <w:r w:rsidR="00BA0197" w:rsidRPr="00997BA4">
        <w:rPr>
          <w:rStyle w:val="Emphasis"/>
          <w:b w:val="0"/>
          <w:i w:val="0"/>
          <w:lang w:val="en-CA"/>
        </w:rPr>
        <w:t>ly.  Refer</w:t>
      </w:r>
      <w:r w:rsidR="00325D49" w:rsidRPr="00997BA4">
        <w:rPr>
          <w:rStyle w:val="Emphasis"/>
          <w:b w:val="0"/>
          <w:i w:val="0"/>
          <w:lang w:val="en-CA"/>
        </w:rPr>
        <w:t xml:space="preserve"> to the example below</w:t>
      </w:r>
      <w:r w:rsidR="00BA0197" w:rsidRPr="00997BA4">
        <w:rPr>
          <w:rStyle w:val="Emphasis"/>
          <w:b w:val="0"/>
          <w:i w:val="0"/>
          <w:lang w:val="en-CA"/>
        </w:rPr>
        <w:t xml:space="preserve"> as a rough guideline</w:t>
      </w:r>
      <w:r w:rsidRPr="00997BA4">
        <w:rPr>
          <w:rStyle w:val="Emphasis"/>
          <w:b w:val="0"/>
          <w:i w:val="0"/>
          <w:lang w:val="en-CA"/>
        </w:rPr>
        <w:t>.  This field is used in calculations and, therefore, should only contain a number.</w:t>
      </w:r>
      <w:r w:rsidR="00325D49" w:rsidRPr="00997BA4">
        <w:rPr>
          <w:rStyle w:val="Emphasis"/>
          <w:b w:val="0"/>
          <w:i w:val="0"/>
          <w:lang w:val="en-CA"/>
        </w:rPr>
        <w:t xml:space="preserve">  Refer to </w:t>
      </w:r>
      <w:r w:rsidR="00147F5C" w:rsidRPr="00997BA4">
        <w:rPr>
          <w:rStyle w:val="Emphasis"/>
          <w:b w:val="0"/>
          <w:i w:val="0"/>
          <w:lang w:val="en-CA"/>
        </w:rPr>
        <w:t xml:space="preserve">the </w:t>
      </w:r>
      <w:r w:rsidR="00325D49" w:rsidRPr="00997BA4">
        <w:rPr>
          <w:rStyle w:val="Emphasis"/>
          <w:b w:val="0"/>
          <w:i w:val="0"/>
          <w:lang w:val="en-CA"/>
        </w:rPr>
        <w:t>Appendix for more information.</w:t>
      </w:r>
    </w:p>
    <w:p w14:paraId="5796F0F9" w14:textId="77777777" w:rsidR="00A30D14" w:rsidRPr="00997BA4" w:rsidRDefault="005C1691" w:rsidP="005C1691">
      <w:pPr>
        <w:pStyle w:val="ListParagraph"/>
        <w:numPr>
          <w:ilvl w:val="0"/>
          <w:numId w:val="14"/>
        </w:numPr>
        <w:rPr>
          <w:rStyle w:val="DataEntryChar"/>
          <w:rFonts w:asciiTheme="minorHAnsi" w:hAnsiTheme="minorHAnsi" w:cstheme="minorBidi"/>
          <w:b w:val="0"/>
          <w:color w:val="auto"/>
          <w:sz w:val="20"/>
          <w:szCs w:val="20"/>
          <w:lang w:val="en-CA"/>
        </w:rPr>
      </w:pPr>
      <w:r w:rsidRPr="00997BA4">
        <w:rPr>
          <w:lang w:val="en-CA"/>
        </w:rPr>
        <w:t xml:space="preserve">Example:  </w:t>
      </w:r>
      <w:r w:rsidR="006F3A14" w:rsidRPr="00997BA4">
        <w:rPr>
          <w:rStyle w:val="DataEntryChar"/>
          <w:rFonts w:asciiTheme="minorHAnsi" w:hAnsiTheme="minorHAnsi"/>
          <w:sz w:val="20"/>
          <w:szCs w:val="20"/>
        </w:rPr>
        <w:t>For U</w:t>
      </w:r>
      <w:r w:rsidR="00637A20" w:rsidRPr="00997BA4">
        <w:rPr>
          <w:rStyle w:val="DataEntryChar"/>
          <w:rFonts w:asciiTheme="minorHAnsi" w:hAnsiTheme="minorHAnsi"/>
          <w:sz w:val="20"/>
          <w:szCs w:val="20"/>
        </w:rPr>
        <w:t>niversity of Toronto</w:t>
      </w:r>
      <w:r w:rsidR="006F3A14" w:rsidRPr="00997BA4">
        <w:rPr>
          <w:rStyle w:val="DataEntryChar"/>
          <w:rFonts w:asciiTheme="minorHAnsi" w:hAnsiTheme="minorHAnsi"/>
          <w:sz w:val="20"/>
          <w:szCs w:val="20"/>
        </w:rPr>
        <w:t xml:space="preserve"> students a 0.5 </w:t>
      </w:r>
      <w:r w:rsidR="00A77EE8" w:rsidRPr="00997BA4">
        <w:rPr>
          <w:rStyle w:val="DataEntryChar"/>
          <w:rFonts w:asciiTheme="minorHAnsi" w:hAnsiTheme="minorHAnsi"/>
          <w:sz w:val="20"/>
          <w:szCs w:val="20"/>
        </w:rPr>
        <w:t xml:space="preserve">credit </w:t>
      </w:r>
      <w:r w:rsidR="006F3A14" w:rsidRPr="00997BA4">
        <w:rPr>
          <w:rStyle w:val="DataEntryChar"/>
          <w:rFonts w:asciiTheme="minorHAnsi" w:hAnsiTheme="minorHAnsi"/>
          <w:sz w:val="20"/>
          <w:szCs w:val="20"/>
        </w:rPr>
        <w:t>semester course is equivalent to a 3</w:t>
      </w:r>
      <w:r w:rsidRPr="00997BA4">
        <w:rPr>
          <w:rStyle w:val="DataEntryChar"/>
          <w:rFonts w:asciiTheme="minorHAnsi" w:hAnsiTheme="minorHAnsi"/>
          <w:sz w:val="20"/>
          <w:szCs w:val="20"/>
        </w:rPr>
        <w:t>.0</w:t>
      </w:r>
      <w:r w:rsidR="00A30D14" w:rsidRPr="00997BA4">
        <w:rPr>
          <w:rStyle w:val="DataEntryChar"/>
          <w:rFonts w:asciiTheme="minorHAnsi" w:hAnsiTheme="minorHAnsi"/>
          <w:sz w:val="20"/>
          <w:szCs w:val="20"/>
        </w:rPr>
        <w:t xml:space="preserve"> </w:t>
      </w:r>
      <w:r w:rsidR="00A77EE8" w:rsidRPr="00997BA4">
        <w:rPr>
          <w:rStyle w:val="DataEntryChar"/>
          <w:rFonts w:asciiTheme="minorHAnsi" w:hAnsiTheme="minorHAnsi"/>
          <w:sz w:val="20"/>
          <w:szCs w:val="20"/>
        </w:rPr>
        <w:t>credit</w:t>
      </w:r>
      <w:r w:rsidR="00A30D14" w:rsidRPr="00997BA4">
        <w:rPr>
          <w:rStyle w:val="DataEntryChar"/>
          <w:rFonts w:asciiTheme="minorHAnsi" w:hAnsiTheme="minorHAnsi"/>
          <w:sz w:val="20"/>
          <w:szCs w:val="20"/>
        </w:rPr>
        <w:t xml:space="preserve"> semester course</w:t>
      </w:r>
      <w:r w:rsidR="006F3A14" w:rsidRPr="00997BA4">
        <w:rPr>
          <w:rStyle w:val="DataEntryChar"/>
          <w:rFonts w:asciiTheme="minorHAnsi" w:hAnsiTheme="minorHAnsi"/>
          <w:sz w:val="20"/>
          <w:szCs w:val="20"/>
        </w:rPr>
        <w:t xml:space="preserve"> at McGill.</w:t>
      </w:r>
    </w:p>
    <w:p w14:paraId="54A76E00" w14:textId="77777777" w:rsidR="00A30D14" w:rsidRPr="00997BA4" w:rsidRDefault="00A30D14" w:rsidP="00A30D14">
      <w:pPr>
        <w:pStyle w:val="ListParagraph"/>
        <w:numPr>
          <w:ilvl w:val="0"/>
          <w:numId w:val="14"/>
        </w:numPr>
        <w:rPr>
          <w:rStyle w:val="DataEntryChar"/>
          <w:rFonts w:asciiTheme="minorHAnsi" w:hAnsiTheme="minorHAnsi" w:cstheme="minorBidi"/>
          <w:b w:val="0"/>
          <w:color w:val="auto"/>
          <w:sz w:val="20"/>
          <w:szCs w:val="20"/>
          <w:lang w:val="en-CA"/>
        </w:rPr>
      </w:pPr>
      <w:r w:rsidRPr="00997BA4">
        <w:rPr>
          <w:lang w:val="en-CA"/>
        </w:rPr>
        <w:t xml:space="preserve">Example:  </w:t>
      </w:r>
      <w:r w:rsidR="006F3A14" w:rsidRPr="00997BA4">
        <w:rPr>
          <w:lang w:val="en-CA"/>
        </w:rPr>
        <w:t xml:space="preserve">For some international students if your local institution has courses weighing 10, 15, 80 </w:t>
      </w:r>
      <w:r w:rsidR="00A77EE8" w:rsidRPr="00997BA4">
        <w:rPr>
          <w:lang w:val="en-CA"/>
        </w:rPr>
        <w:t>credits then</w:t>
      </w:r>
      <w:r w:rsidR="006F3A14" w:rsidRPr="00997BA4">
        <w:rPr>
          <w:lang w:val="en-CA"/>
        </w:rPr>
        <w:t xml:space="preserve"> keep them as 10, 15 and 80</w:t>
      </w:r>
      <w:r w:rsidR="00A77EE8" w:rsidRPr="00997BA4">
        <w:rPr>
          <w:lang w:val="en-CA"/>
        </w:rPr>
        <w:t xml:space="preserve"> credits</w:t>
      </w:r>
      <w:r w:rsidR="006F3A14" w:rsidRPr="00997BA4">
        <w:rPr>
          <w:lang w:val="en-CA"/>
        </w:rPr>
        <w:t xml:space="preserve"> when entering the McGill equivalent.</w:t>
      </w:r>
    </w:p>
    <w:p w14:paraId="3633E545" w14:textId="77777777" w:rsidR="00637A20" w:rsidRPr="00997BA4" w:rsidRDefault="00637A20" w:rsidP="00637A20">
      <w:pPr>
        <w:pStyle w:val="NoSpacing"/>
        <w:rPr>
          <w:rStyle w:val="DataEntryChar"/>
          <w:rFonts w:asciiTheme="minorHAnsi" w:hAnsiTheme="minorHAnsi" w:cstheme="minorBidi"/>
          <w:b w:val="0"/>
          <w:color w:val="auto"/>
          <w:sz w:val="20"/>
          <w:szCs w:val="20"/>
        </w:rPr>
      </w:pPr>
    </w:p>
    <w:p w14:paraId="7FEF57C9" w14:textId="77777777" w:rsidR="00637A20" w:rsidRPr="00997BA4" w:rsidRDefault="00325D49" w:rsidP="00637A20">
      <w:pPr>
        <w:pStyle w:val="NoSpacing"/>
        <w:rPr>
          <w:rStyle w:val="DataEntryChar"/>
          <w:rFonts w:asciiTheme="minorHAnsi" w:hAnsiTheme="minorHAnsi" w:cstheme="minorBidi"/>
          <w:b w:val="0"/>
          <w:color w:val="auto"/>
          <w:sz w:val="20"/>
          <w:szCs w:val="20"/>
          <w:lang w:val="en-CA"/>
        </w:rPr>
      </w:pPr>
      <w:r w:rsidRPr="00997BA4">
        <w:rPr>
          <w:rStyle w:val="DataEntryChar"/>
          <w:rFonts w:asciiTheme="minorHAnsi" w:hAnsiTheme="minorHAnsi" w:cstheme="minorBidi"/>
          <w:b w:val="0"/>
          <w:color w:val="auto"/>
          <w:sz w:val="20"/>
          <w:szCs w:val="20"/>
          <w:lang w:val="en-CA"/>
        </w:rPr>
        <w:t xml:space="preserve">Note:   </w:t>
      </w:r>
      <w:r w:rsidR="006F3A14" w:rsidRPr="00997BA4">
        <w:rPr>
          <w:rStyle w:val="DataEntryChar"/>
          <w:rFonts w:asciiTheme="minorHAnsi" w:hAnsiTheme="minorHAnsi" w:cstheme="minorBidi"/>
          <w:b w:val="0"/>
          <w:color w:val="auto"/>
          <w:sz w:val="20"/>
          <w:szCs w:val="20"/>
          <w:lang w:val="en-CA"/>
        </w:rPr>
        <w:t>It is important that t</w:t>
      </w:r>
      <w:r w:rsidRPr="00997BA4">
        <w:rPr>
          <w:rStyle w:val="DataEntryChar"/>
          <w:rFonts w:asciiTheme="minorHAnsi" w:hAnsiTheme="minorHAnsi" w:cstheme="minorBidi"/>
          <w:b w:val="0"/>
          <w:color w:val="auto"/>
          <w:sz w:val="20"/>
          <w:szCs w:val="20"/>
          <w:lang w:val="en-CA"/>
        </w:rPr>
        <w:t xml:space="preserve">he conversion should hold the </w:t>
      </w:r>
      <w:r w:rsidRPr="00997BA4">
        <w:rPr>
          <w:rStyle w:val="DataEntryChar"/>
          <w:rFonts w:asciiTheme="minorHAnsi" w:hAnsiTheme="minorHAnsi" w:cstheme="minorBidi"/>
          <w:color w:val="auto"/>
          <w:sz w:val="20"/>
          <w:szCs w:val="20"/>
          <w:lang w:val="en-CA"/>
        </w:rPr>
        <w:t>same proportion</w:t>
      </w:r>
      <w:r w:rsidRPr="00997BA4">
        <w:rPr>
          <w:rStyle w:val="DataEntryChar"/>
          <w:rFonts w:asciiTheme="minorHAnsi" w:hAnsiTheme="minorHAnsi" w:cstheme="minorBidi"/>
          <w:b w:val="0"/>
          <w:color w:val="auto"/>
          <w:sz w:val="20"/>
          <w:szCs w:val="20"/>
          <w:lang w:val="en-CA"/>
        </w:rPr>
        <w:t xml:space="preserve"> of weight </w:t>
      </w:r>
      <w:r w:rsidR="00147F5C" w:rsidRPr="00997BA4">
        <w:rPr>
          <w:rStyle w:val="DataEntryChar"/>
          <w:rFonts w:asciiTheme="minorHAnsi" w:hAnsiTheme="minorHAnsi" w:cstheme="minorBidi"/>
          <w:b w:val="0"/>
          <w:color w:val="auto"/>
          <w:sz w:val="20"/>
          <w:szCs w:val="20"/>
          <w:lang w:val="en-CA"/>
        </w:rPr>
        <w:t xml:space="preserve">as </w:t>
      </w:r>
      <w:r w:rsidRPr="00997BA4">
        <w:rPr>
          <w:rStyle w:val="DataEntryChar"/>
          <w:rFonts w:asciiTheme="minorHAnsi" w:hAnsiTheme="minorHAnsi" w:cstheme="minorBidi"/>
          <w:b w:val="0"/>
          <w:color w:val="auto"/>
          <w:sz w:val="20"/>
          <w:szCs w:val="20"/>
          <w:lang w:val="en-CA"/>
        </w:rPr>
        <w:t xml:space="preserve">your overall GPA </w:t>
      </w:r>
      <w:r w:rsidR="00637A20" w:rsidRPr="00997BA4">
        <w:rPr>
          <w:rStyle w:val="DataEntryChar"/>
          <w:rFonts w:asciiTheme="minorHAnsi" w:hAnsiTheme="minorHAnsi" w:cstheme="minorBidi"/>
          <w:b w:val="0"/>
          <w:color w:val="auto"/>
          <w:sz w:val="20"/>
          <w:szCs w:val="20"/>
          <w:lang w:val="en-CA"/>
        </w:rPr>
        <w:t xml:space="preserve">and </w:t>
      </w:r>
    </w:p>
    <w:p w14:paraId="1C07C46A" w14:textId="77777777" w:rsidR="00637A20" w:rsidRPr="00997BA4" w:rsidRDefault="00147F5C" w:rsidP="00637A20">
      <w:pPr>
        <w:pStyle w:val="NoSpacing"/>
        <w:rPr>
          <w:rStyle w:val="DataEntryChar"/>
          <w:rFonts w:asciiTheme="minorHAnsi" w:hAnsiTheme="minorHAnsi" w:cstheme="minorBidi"/>
          <w:b w:val="0"/>
          <w:color w:val="auto"/>
          <w:sz w:val="20"/>
          <w:szCs w:val="20"/>
          <w:lang w:val="en-CA"/>
        </w:rPr>
      </w:pPr>
      <w:r w:rsidRPr="00997BA4">
        <w:rPr>
          <w:rStyle w:val="DataEntryChar"/>
          <w:rFonts w:asciiTheme="minorHAnsi" w:hAnsiTheme="minorHAnsi" w:cstheme="minorBidi"/>
          <w:b w:val="0"/>
          <w:color w:val="auto"/>
          <w:sz w:val="20"/>
          <w:szCs w:val="20"/>
          <w:lang w:val="en-CA"/>
        </w:rPr>
        <w:t xml:space="preserve">should reflect the </w:t>
      </w:r>
      <w:r w:rsidR="00325D49" w:rsidRPr="00997BA4">
        <w:rPr>
          <w:rStyle w:val="DataEntryChar"/>
          <w:rFonts w:asciiTheme="minorHAnsi" w:hAnsiTheme="minorHAnsi" w:cstheme="minorBidi"/>
          <w:b w:val="0"/>
          <w:color w:val="auto"/>
          <w:sz w:val="20"/>
          <w:szCs w:val="20"/>
          <w:lang w:val="en-CA"/>
        </w:rPr>
        <w:t xml:space="preserve">local </w:t>
      </w:r>
      <w:r w:rsidRPr="00997BA4">
        <w:rPr>
          <w:rStyle w:val="DataEntryChar"/>
          <w:rFonts w:asciiTheme="minorHAnsi" w:hAnsiTheme="minorHAnsi" w:cstheme="minorBidi"/>
          <w:b w:val="0"/>
          <w:color w:val="auto"/>
          <w:sz w:val="20"/>
          <w:szCs w:val="20"/>
          <w:lang w:val="en-CA"/>
        </w:rPr>
        <w:t xml:space="preserve">grade in your </w:t>
      </w:r>
      <w:r w:rsidR="00325D49" w:rsidRPr="00997BA4">
        <w:rPr>
          <w:rStyle w:val="DataEntryChar"/>
          <w:rFonts w:asciiTheme="minorHAnsi" w:hAnsiTheme="minorHAnsi" w:cstheme="minorBidi"/>
          <w:b w:val="0"/>
          <w:color w:val="auto"/>
          <w:sz w:val="20"/>
          <w:szCs w:val="20"/>
          <w:lang w:val="en-CA"/>
        </w:rPr>
        <w:t>transcript.</w:t>
      </w:r>
      <w:r w:rsidR="00BA0197" w:rsidRPr="00997BA4">
        <w:rPr>
          <w:rStyle w:val="DataEntryChar"/>
          <w:rFonts w:asciiTheme="minorHAnsi" w:hAnsiTheme="minorHAnsi" w:cstheme="minorBidi"/>
          <w:b w:val="0"/>
          <w:color w:val="auto"/>
          <w:sz w:val="20"/>
          <w:szCs w:val="20"/>
          <w:lang w:val="en-CA"/>
        </w:rPr>
        <w:t xml:space="preserve">  Often your local credit has a 1 to 1 relationship with a McGill </w:t>
      </w:r>
    </w:p>
    <w:p w14:paraId="7106DCDD" w14:textId="77777777" w:rsidR="00A30D14" w:rsidRPr="00147F5C" w:rsidRDefault="00BA0197" w:rsidP="00637A20">
      <w:pPr>
        <w:pStyle w:val="NoSpacing"/>
        <w:rPr>
          <w:rStyle w:val="DataEntryChar"/>
          <w:rFonts w:asciiTheme="minorHAnsi" w:hAnsiTheme="minorHAnsi" w:cstheme="minorBidi"/>
          <w:b w:val="0"/>
          <w:color w:val="auto"/>
          <w:sz w:val="20"/>
          <w:szCs w:val="20"/>
          <w:lang w:val="en-CA"/>
        </w:rPr>
      </w:pPr>
      <w:r w:rsidRPr="00997BA4">
        <w:rPr>
          <w:rStyle w:val="DataEntryChar"/>
          <w:rFonts w:asciiTheme="minorHAnsi" w:hAnsiTheme="minorHAnsi" w:cstheme="minorBidi"/>
          <w:b w:val="0"/>
          <w:color w:val="auto"/>
          <w:sz w:val="20"/>
          <w:szCs w:val="20"/>
          <w:lang w:val="en-CA"/>
        </w:rPr>
        <w:t>credit.</w:t>
      </w:r>
    </w:p>
    <w:p w14:paraId="2F53F9A1" w14:textId="77777777" w:rsidR="001F1CE8" w:rsidRPr="000F79AF" w:rsidRDefault="001F1CE8" w:rsidP="00031C6D">
      <w:pPr>
        <w:pStyle w:val="Heading2"/>
        <w:ind w:left="0"/>
        <w:rPr>
          <w:rStyle w:val="IntenseReference"/>
          <w:rFonts w:asciiTheme="minorHAnsi" w:hAnsiTheme="minorHAnsi"/>
          <w:b/>
        </w:rPr>
      </w:pPr>
      <w:bookmarkStart w:id="60" w:name="_MCGILL_GPA_CONVERSION"/>
      <w:bookmarkStart w:id="61" w:name="_Toc49779388"/>
      <w:bookmarkEnd w:id="60"/>
      <w:r w:rsidRPr="000F79AF">
        <w:rPr>
          <w:rStyle w:val="IntenseReference"/>
          <w:rFonts w:asciiTheme="minorHAnsi" w:hAnsiTheme="minorHAnsi"/>
          <w:b/>
        </w:rPr>
        <w:t>MCGILL GPA CONVERSION</w:t>
      </w:r>
      <w:bookmarkEnd w:id="61"/>
    </w:p>
    <w:p w14:paraId="439C6C55" w14:textId="34FFC12F" w:rsidR="00F97407" w:rsidRDefault="00D853B4" w:rsidP="00CB7727">
      <w:pPr>
        <w:ind w:left="0" w:firstLine="0"/>
        <w:rPr>
          <w:rStyle w:val="Emphasis"/>
          <w:b w:val="0"/>
          <w:i w:val="0"/>
        </w:rPr>
      </w:pPr>
      <w:r w:rsidRPr="000F79AF">
        <w:rPr>
          <w:rStyle w:val="Emphasis"/>
          <w:b w:val="0"/>
          <w:i w:val="0"/>
        </w:rPr>
        <w:t>This is a calculated field. The figure</w:t>
      </w:r>
      <w:r w:rsidRPr="00CB7727">
        <w:rPr>
          <w:rStyle w:val="Emphasis"/>
          <w:b w:val="0"/>
          <w:i w:val="0"/>
        </w:rPr>
        <w:t xml:space="preserve"> that appears in this box is a calculated field, generated by the Workbook </w:t>
      </w:r>
      <w:proofErr w:type="gramStart"/>
      <w:r w:rsidRPr="00CB7727">
        <w:rPr>
          <w:rStyle w:val="Emphasis"/>
          <w:b w:val="0"/>
          <w:i w:val="0"/>
        </w:rPr>
        <w:t>on the basis of</w:t>
      </w:r>
      <w:proofErr w:type="gramEnd"/>
      <w:r w:rsidRPr="00CB7727">
        <w:rPr>
          <w:rStyle w:val="Emphasis"/>
          <w:b w:val="0"/>
          <w:i w:val="0"/>
        </w:rPr>
        <w:t xml:space="preserve"> the data you en</w:t>
      </w:r>
      <w:r w:rsidR="00924E54" w:rsidRPr="00CB7727">
        <w:rPr>
          <w:rStyle w:val="Emphasis"/>
          <w:b w:val="0"/>
          <w:i w:val="0"/>
        </w:rPr>
        <w:t>tered. This field is locked for v</w:t>
      </w:r>
      <w:r w:rsidRPr="00CB7727">
        <w:rPr>
          <w:rStyle w:val="Emphasis"/>
          <w:b w:val="0"/>
          <w:i w:val="0"/>
        </w:rPr>
        <w:t>iewing only.</w:t>
      </w:r>
    </w:p>
    <w:p w14:paraId="52A2EB22" w14:textId="77777777" w:rsidR="00E6584C" w:rsidRDefault="00E6584C" w:rsidP="00CB7727">
      <w:pPr>
        <w:ind w:left="0" w:firstLine="0"/>
        <w:rPr>
          <w:rStyle w:val="Emphasis"/>
          <w:b w:val="0"/>
          <w:i w:val="0"/>
        </w:rPr>
      </w:pPr>
    </w:p>
    <w:p w14:paraId="6CCD0DA9" w14:textId="00471154" w:rsidR="008570A1" w:rsidRPr="008570A1" w:rsidRDefault="007E79AE" w:rsidP="008570A1">
      <w:pPr>
        <w:pStyle w:val="Heading2"/>
        <w:ind w:left="0"/>
        <w:rPr>
          <w:rStyle w:val="IntenseReference"/>
          <w:rFonts w:asciiTheme="minorHAnsi" w:hAnsiTheme="minorHAnsi"/>
          <w:b/>
          <w:iCs w:val="0"/>
        </w:rPr>
      </w:pPr>
      <w:bookmarkStart w:id="62" w:name="_Toc49779389"/>
      <w:r>
        <w:rPr>
          <w:rStyle w:val="IntenseReference"/>
          <w:rFonts w:asciiTheme="minorHAnsi" w:hAnsiTheme="minorHAnsi"/>
          <w:b/>
          <w:iCs w:val="0"/>
        </w:rPr>
        <w:t>Is this a B</w:t>
      </w:r>
      <w:r w:rsidR="008570A1" w:rsidRPr="008570A1">
        <w:rPr>
          <w:rStyle w:val="IntenseReference"/>
          <w:rFonts w:asciiTheme="minorHAnsi" w:hAnsiTheme="minorHAnsi"/>
          <w:b/>
          <w:iCs w:val="0"/>
        </w:rPr>
        <w:t>asic Science</w:t>
      </w:r>
      <w:r>
        <w:rPr>
          <w:rStyle w:val="IntenseReference"/>
          <w:rFonts w:asciiTheme="minorHAnsi" w:hAnsiTheme="minorHAnsi"/>
          <w:b/>
          <w:iCs w:val="0"/>
        </w:rPr>
        <w:t>?</w:t>
      </w:r>
      <w:r w:rsidR="008570A1" w:rsidRPr="008570A1">
        <w:rPr>
          <w:rStyle w:val="IntenseReference"/>
          <w:rFonts w:asciiTheme="minorHAnsi" w:hAnsiTheme="minorHAnsi"/>
          <w:b/>
          <w:iCs w:val="0"/>
        </w:rPr>
        <w:t xml:space="preserve"> (OPTIONAL)</w:t>
      </w:r>
      <w:bookmarkEnd w:id="62"/>
    </w:p>
    <w:p w14:paraId="348E4C0A" w14:textId="11DD0027" w:rsidR="008570A1" w:rsidRPr="00E40655" w:rsidRDefault="008570A1" w:rsidP="00CB7727">
      <w:pPr>
        <w:ind w:left="0" w:firstLine="0"/>
        <w:rPr>
          <w:rStyle w:val="Emphasis"/>
          <w:b w:val="0"/>
          <w:i w:val="0"/>
        </w:rPr>
      </w:pPr>
      <w:r w:rsidRPr="00E40655">
        <w:rPr>
          <w:rStyle w:val="Emphasis"/>
          <w:b w:val="0"/>
          <w:i w:val="0"/>
        </w:rPr>
        <w:t xml:space="preserve">If the reported course also fulfills a basic science requirement </w:t>
      </w:r>
      <w:r w:rsidR="00E52388">
        <w:rPr>
          <w:rStyle w:val="Emphasis"/>
          <w:b w:val="0"/>
          <w:i w:val="0"/>
        </w:rPr>
        <w:t xml:space="preserve">or a recommended </w:t>
      </w:r>
      <w:proofErr w:type="gramStart"/>
      <w:r w:rsidR="00E52388">
        <w:rPr>
          <w:rStyle w:val="Emphasis"/>
          <w:b w:val="0"/>
          <w:i w:val="0"/>
        </w:rPr>
        <w:t>course</w:t>
      </w:r>
      <w:proofErr w:type="gramEnd"/>
      <w:r w:rsidR="00E52388">
        <w:rPr>
          <w:rStyle w:val="Emphasis"/>
          <w:b w:val="0"/>
          <w:i w:val="0"/>
        </w:rPr>
        <w:t xml:space="preserve"> </w:t>
      </w:r>
      <w:r w:rsidRPr="00E40655">
        <w:rPr>
          <w:rStyle w:val="Emphasis"/>
          <w:b w:val="0"/>
          <w:i w:val="0"/>
        </w:rPr>
        <w:t>select th</w:t>
      </w:r>
      <w:r w:rsidR="00274102" w:rsidRPr="00E40655">
        <w:rPr>
          <w:rStyle w:val="Emphasis"/>
          <w:b w:val="0"/>
          <w:i w:val="0"/>
        </w:rPr>
        <w:t xml:space="preserve">e appropriate </w:t>
      </w:r>
      <w:r w:rsidRPr="00E40655">
        <w:rPr>
          <w:rStyle w:val="Emphasis"/>
          <w:b w:val="0"/>
          <w:i w:val="0"/>
        </w:rPr>
        <w:t>basic science option that corresponds with the course from the drop down list</w:t>
      </w:r>
      <w:r w:rsidR="000548BC" w:rsidRPr="00E40655">
        <w:rPr>
          <w:rStyle w:val="Emphasis"/>
          <w:b w:val="0"/>
          <w:i w:val="0"/>
        </w:rPr>
        <w:t xml:space="preserve"> provided</w:t>
      </w:r>
      <w:r w:rsidRPr="00E40655">
        <w:rPr>
          <w:rStyle w:val="Emphasis"/>
          <w:b w:val="0"/>
          <w:i w:val="0"/>
        </w:rPr>
        <w:t xml:space="preserve">.  This will help to automatically populate </w:t>
      </w:r>
      <w:r w:rsidR="00274102" w:rsidRPr="00E40655">
        <w:rPr>
          <w:rStyle w:val="Emphasis"/>
          <w:b w:val="0"/>
          <w:i w:val="0"/>
        </w:rPr>
        <w:t xml:space="preserve">some of </w:t>
      </w:r>
      <w:r w:rsidRPr="00E40655">
        <w:rPr>
          <w:rStyle w:val="Emphasis"/>
          <w:b w:val="0"/>
          <w:i w:val="0"/>
        </w:rPr>
        <w:t>section 4.</w:t>
      </w:r>
      <w:r w:rsidR="00274102" w:rsidRPr="00E40655">
        <w:rPr>
          <w:rStyle w:val="Emphasis"/>
          <w:b w:val="0"/>
          <w:i w:val="0"/>
        </w:rPr>
        <w:t xml:space="preserve"> This is optional and the applicant can also fill in section 4 manually in the case of basic sciences taken in CEGEP or outside of the basis of admissions degree.</w:t>
      </w:r>
    </w:p>
    <w:p w14:paraId="6D8A1EAE" w14:textId="3E359489" w:rsidR="00997BA4" w:rsidRPr="00E40655" w:rsidRDefault="00997BA4" w:rsidP="00CB7727">
      <w:pPr>
        <w:ind w:left="0" w:firstLine="0"/>
        <w:rPr>
          <w:rStyle w:val="Emphasis"/>
          <w:b w:val="0"/>
          <w:i w:val="0"/>
        </w:rPr>
      </w:pPr>
      <w:r w:rsidRPr="00E40655">
        <w:rPr>
          <w:rStyle w:val="Emphasis"/>
          <w:b w:val="0"/>
          <w:i w:val="0"/>
        </w:rPr>
        <w:t xml:space="preserve">You cannot assign multiple courses to one basic science course.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352"/>
        <w:gridCol w:w="5976"/>
      </w:tblGrid>
      <w:tr w:rsidR="008570A1" w:rsidRPr="00E40655" w14:paraId="4899EB71" w14:textId="77777777" w:rsidTr="00CA3F73">
        <w:tc>
          <w:tcPr>
            <w:tcW w:w="0" w:type="auto"/>
            <w:shd w:val="clear" w:color="auto" w:fill="C4BC96" w:themeFill="background2" w:themeFillShade="BF"/>
            <w:vAlign w:val="center"/>
          </w:tcPr>
          <w:p w14:paraId="1905BFCB" w14:textId="77777777" w:rsidR="008570A1" w:rsidRPr="00E40655" w:rsidRDefault="008570A1" w:rsidP="005B22C8">
            <w:pPr>
              <w:rPr>
                <w:i/>
                <w:lang w:val="en-CA"/>
              </w:rPr>
            </w:pPr>
            <w:r w:rsidRPr="00E40655">
              <w:rPr>
                <w:i/>
                <w:lang w:val="en-CA"/>
              </w:rPr>
              <w:t>Select this value:</w:t>
            </w:r>
          </w:p>
        </w:tc>
        <w:tc>
          <w:tcPr>
            <w:tcW w:w="0" w:type="auto"/>
            <w:shd w:val="clear" w:color="auto" w:fill="C4BC96" w:themeFill="background2" w:themeFillShade="BF"/>
            <w:vAlign w:val="center"/>
          </w:tcPr>
          <w:p w14:paraId="0C9B9B1A" w14:textId="77777777" w:rsidR="008570A1" w:rsidRPr="00E40655" w:rsidRDefault="008570A1" w:rsidP="005B22C8">
            <w:pPr>
              <w:rPr>
                <w:i/>
                <w:lang w:val="en-CA"/>
              </w:rPr>
            </w:pPr>
            <w:r w:rsidRPr="00E40655">
              <w:rPr>
                <w:i/>
                <w:lang w:val="en-CA"/>
              </w:rPr>
              <w:t>To designate:</w:t>
            </w:r>
          </w:p>
        </w:tc>
      </w:tr>
      <w:tr w:rsidR="008570A1" w:rsidRPr="00E40655" w14:paraId="50E5DCBD" w14:textId="77777777" w:rsidTr="00CA3F73">
        <w:tc>
          <w:tcPr>
            <w:tcW w:w="0" w:type="auto"/>
            <w:vAlign w:val="center"/>
          </w:tcPr>
          <w:p w14:paraId="53EA3454" w14:textId="4F792B37" w:rsidR="008570A1" w:rsidRPr="00E40655" w:rsidRDefault="00CA3F73" w:rsidP="005B22C8">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BIOLOGY I</w:t>
            </w:r>
          </w:p>
        </w:tc>
        <w:tc>
          <w:tcPr>
            <w:tcW w:w="0" w:type="auto"/>
          </w:tcPr>
          <w:p w14:paraId="5AE65208" w14:textId="14039458" w:rsidR="008570A1" w:rsidRPr="00E40655" w:rsidRDefault="00CA3F73" w:rsidP="00CA3F73">
            <w:pPr>
              <w:ind w:left="0" w:firstLine="0"/>
              <w:rPr>
                <w:rFonts w:cs="Courier New"/>
                <w:lang w:val="en-CA"/>
              </w:rPr>
            </w:pPr>
            <w:r w:rsidRPr="00E40655">
              <w:rPr>
                <w:rFonts w:cs="Courier New"/>
                <w:lang w:val="en-CA"/>
              </w:rPr>
              <w:t>Introduction to biology part I (1 semester)</w:t>
            </w:r>
          </w:p>
        </w:tc>
      </w:tr>
      <w:tr w:rsidR="008570A1" w:rsidRPr="00E40655" w14:paraId="0C7A1D21" w14:textId="77777777" w:rsidTr="00CA3F73">
        <w:tc>
          <w:tcPr>
            <w:tcW w:w="0" w:type="auto"/>
            <w:vAlign w:val="center"/>
          </w:tcPr>
          <w:p w14:paraId="1D5224B7" w14:textId="50A1F34B" w:rsidR="008570A1" w:rsidRPr="00E40655" w:rsidRDefault="00CA3F73" w:rsidP="005B22C8">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BIOLOGY II</w:t>
            </w:r>
          </w:p>
        </w:tc>
        <w:tc>
          <w:tcPr>
            <w:tcW w:w="0" w:type="auto"/>
          </w:tcPr>
          <w:p w14:paraId="209EF06C" w14:textId="12A68DF3" w:rsidR="008570A1" w:rsidRPr="00E40655" w:rsidRDefault="00CA3F73" w:rsidP="005B22C8">
            <w:pPr>
              <w:pStyle w:val="NoSpacing"/>
              <w:rPr>
                <w:b/>
              </w:rPr>
            </w:pPr>
            <w:r w:rsidRPr="00E40655">
              <w:rPr>
                <w:rFonts w:cs="Courier New"/>
                <w:lang w:val="en-CA"/>
              </w:rPr>
              <w:t>Introduction to biology part II (1 semester)</w:t>
            </w:r>
          </w:p>
        </w:tc>
      </w:tr>
      <w:tr w:rsidR="008570A1" w:rsidRPr="00E40655" w14:paraId="319F5557" w14:textId="77777777" w:rsidTr="00CA3F73">
        <w:tc>
          <w:tcPr>
            <w:tcW w:w="0" w:type="auto"/>
            <w:vAlign w:val="center"/>
          </w:tcPr>
          <w:p w14:paraId="43BC2FD0" w14:textId="33543BB4" w:rsidR="008570A1" w:rsidRPr="00E40655" w:rsidRDefault="00CA3F73" w:rsidP="005B22C8">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BIOLOGY I &amp; II</w:t>
            </w:r>
          </w:p>
        </w:tc>
        <w:tc>
          <w:tcPr>
            <w:tcW w:w="0" w:type="auto"/>
          </w:tcPr>
          <w:p w14:paraId="25831A94" w14:textId="425C1CE6" w:rsidR="008570A1" w:rsidRPr="00E40655" w:rsidRDefault="00CA3F73" w:rsidP="00CA3F73">
            <w:pPr>
              <w:ind w:left="0" w:firstLine="0"/>
              <w:rPr>
                <w:lang w:val="en-CA"/>
              </w:rPr>
            </w:pPr>
            <w:r w:rsidRPr="00E40655">
              <w:rPr>
                <w:rFonts w:cs="Courier New"/>
                <w:lang w:val="en-CA"/>
              </w:rPr>
              <w:t>Introduction to biology part I &amp; II (full year)</w:t>
            </w:r>
          </w:p>
        </w:tc>
      </w:tr>
      <w:tr w:rsidR="00CA3F73" w:rsidRPr="00E40655" w14:paraId="4E3CC4A5" w14:textId="77777777" w:rsidTr="00CA3F73">
        <w:tc>
          <w:tcPr>
            <w:tcW w:w="0" w:type="auto"/>
            <w:vAlign w:val="center"/>
          </w:tcPr>
          <w:p w14:paraId="4899BF93" w14:textId="7D79489C"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lastRenderedPageBreak/>
              <w:t>CHEMISTRY I</w:t>
            </w:r>
          </w:p>
        </w:tc>
        <w:tc>
          <w:tcPr>
            <w:tcW w:w="0" w:type="auto"/>
          </w:tcPr>
          <w:p w14:paraId="27C5117E" w14:textId="17579751" w:rsidR="00CA3F73" w:rsidRPr="00E40655" w:rsidRDefault="00CA3F73" w:rsidP="00CA3F73">
            <w:pPr>
              <w:ind w:left="0" w:firstLine="0"/>
              <w:rPr>
                <w:lang w:val="en-CA"/>
              </w:rPr>
            </w:pPr>
            <w:r w:rsidRPr="00E40655">
              <w:rPr>
                <w:rFonts w:cs="Courier New"/>
                <w:lang w:val="en-CA"/>
              </w:rPr>
              <w:t>Introduction to chemistry part I (1 semester)</w:t>
            </w:r>
          </w:p>
        </w:tc>
      </w:tr>
      <w:tr w:rsidR="00CA3F73" w:rsidRPr="00E40655" w14:paraId="733C68AB" w14:textId="77777777" w:rsidTr="00CA3F73">
        <w:tc>
          <w:tcPr>
            <w:tcW w:w="0" w:type="auto"/>
            <w:vAlign w:val="center"/>
          </w:tcPr>
          <w:p w14:paraId="6F2844AC" w14:textId="27311758"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CHEMISTRY II</w:t>
            </w:r>
          </w:p>
        </w:tc>
        <w:tc>
          <w:tcPr>
            <w:tcW w:w="0" w:type="auto"/>
          </w:tcPr>
          <w:p w14:paraId="76DF6541" w14:textId="4E390E8D" w:rsidR="00CA3F73" w:rsidRPr="00E40655" w:rsidRDefault="00CA3F73" w:rsidP="00CA3F73">
            <w:pPr>
              <w:ind w:left="0" w:firstLine="0"/>
              <w:rPr>
                <w:lang w:val="en-CA"/>
              </w:rPr>
            </w:pPr>
            <w:r w:rsidRPr="00E40655">
              <w:rPr>
                <w:rFonts w:cs="Courier New"/>
                <w:lang w:val="en-CA"/>
              </w:rPr>
              <w:t>Introduction to chemistry part II (1 semester)</w:t>
            </w:r>
          </w:p>
        </w:tc>
      </w:tr>
      <w:tr w:rsidR="00CA3F73" w:rsidRPr="00E40655" w14:paraId="4F0946E4" w14:textId="77777777" w:rsidTr="00CA3F73">
        <w:tc>
          <w:tcPr>
            <w:tcW w:w="0" w:type="auto"/>
            <w:vAlign w:val="center"/>
          </w:tcPr>
          <w:p w14:paraId="6F886446" w14:textId="21595A2C"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CHEMISTRY I &amp; II</w:t>
            </w:r>
          </w:p>
        </w:tc>
        <w:tc>
          <w:tcPr>
            <w:tcW w:w="0" w:type="auto"/>
          </w:tcPr>
          <w:p w14:paraId="5E7BD0E2" w14:textId="34AEFAF4" w:rsidR="00CA3F73" w:rsidRPr="00E40655" w:rsidRDefault="00CA3F73" w:rsidP="00CA3F73">
            <w:pPr>
              <w:ind w:left="0" w:firstLine="0"/>
              <w:rPr>
                <w:lang w:val="en-CA"/>
              </w:rPr>
            </w:pPr>
            <w:r w:rsidRPr="00E40655">
              <w:rPr>
                <w:rFonts w:cs="Courier New"/>
                <w:lang w:val="en-CA"/>
              </w:rPr>
              <w:t>Introduction to chemistry part I &amp; II (full year)</w:t>
            </w:r>
          </w:p>
        </w:tc>
      </w:tr>
      <w:tr w:rsidR="00CA3F73" w:rsidRPr="00E40655" w14:paraId="0B068879" w14:textId="77777777" w:rsidTr="00CA3F73">
        <w:tc>
          <w:tcPr>
            <w:tcW w:w="0" w:type="auto"/>
            <w:vAlign w:val="center"/>
          </w:tcPr>
          <w:p w14:paraId="31F17C09" w14:textId="7BE4FD3B"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PHYSICS I</w:t>
            </w:r>
          </w:p>
        </w:tc>
        <w:tc>
          <w:tcPr>
            <w:tcW w:w="0" w:type="auto"/>
          </w:tcPr>
          <w:p w14:paraId="18302BA1" w14:textId="7C55B54B" w:rsidR="00CA3F73" w:rsidRPr="00E40655" w:rsidRDefault="00CA3F73" w:rsidP="00CA3F73">
            <w:pPr>
              <w:ind w:left="0" w:firstLine="0"/>
              <w:rPr>
                <w:lang w:val="en-CA"/>
              </w:rPr>
            </w:pPr>
            <w:r w:rsidRPr="00E40655">
              <w:rPr>
                <w:rFonts w:cs="Courier New"/>
                <w:lang w:val="en-CA"/>
              </w:rPr>
              <w:t>Introduction to physics part I (1 semester)</w:t>
            </w:r>
          </w:p>
        </w:tc>
      </w:tr>
      <w:tr w:rsidR="00CA3F73" w:rsidRPr="00E40655" w14:paraId="1F415C9F" w14:textId="77777777" w:rsidTr="00CA3F73">
        <w:tc>
          <w:tcPr>
            <w:tcW w:w="0" w:type="auto"/>
            <w:vAlign w:val="center"/>
          </w:tcPr>
          <w:p w14:paraId="14AE3A4A" w14:textId="1AD3C9EE"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PHYSICS II</w:t>
            </w:r>
          </w:p>
        </w:tc>
        <w:tc>
          <w:tcPr>
            <w:tcW w:w="0" w:type="auto"/>
          </w:tcPr>
          <w:p w14:paraId="7AFEE26D" w14:textId="7CA156A0" w:rsidR="00CA3F73" w:rsidRPr="00E40655" w:rsidRDefault="00CA3F73" w:rsidP="00CA3F73">
            <w:pPr>
              <w:ind w:left="0" w:firstLine="0"/>
              <w:rPr>
                <w:lang w:val="en-CA"/>
              </w:rPr>
            </w:pPr>
            <w:r w:rsidRPr="00E40655">
              <w:rPr>
                <w:rFonts w:cs="Courier New"/>
                <w:lang w:val="en-CA"/>
              </w:rPr>
              <w:t>Introduction to physics part II (1 semester)</w:t>
            </w:r>
          </w:p>
        </w:tc>
      </w:tr>
      <w:tr w:rsidR="00CA3F73" w:rsidRPr="00E40655" w14:paraId="05BEF11D" w14:textId="77777777" w:rsidTr="00CA3F73">
        <w:tc>
          <w:tcPr>
            <w:tcW w:w="0" w:type="auto"/>
            <w:vAlign w:val="center"/>
          </w:tcPr>
          <w:p w14:paraId="75B9C895" w14:textId="49F66EED"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PHYSICS I &amp; II</w:t>
            </w:r>
          </w:p>
        </w:tc>
        <w:tc>
          <w:tcPr>
            <w:tcW w:w="0" w:type="auto"/>
          </w:tcPr>
          <w:p w14:paraId="735101CC" w14:textId="6AB48CB4" w:rsidR="00CA3F73" w:rsidRPr="00E40655" w:rsidRDefault="00CA3F73" w:rsidP="00CA3F73">
            <w:pPr>
              <w:ind w:left="0" w:firstLine="0"/>
              <w:rPr>
                <w:lang w:val="en-CA"/>
              </w:rPr>
            </w:pPr>
            <w:r w:rsidRPr="00E40655">
              <w:rPr>
                <w:rFonts w:cs="Courier New"/>
                <w:lang w:val="en-CA"/>
              </w:rPr>
              <w:t>Introduction to physics part I &amp; II (full year)</w:t>
            </w:r>
          </w:p>
        </w:tc>
      </w:tr>
      <w:tr w:rsidR="00CA3F73" w:rsidRPr="00E40655" w14:paraId="5A3C56EB" w14:textId="77777777" w:rsidTr="00CA3F73">
        <w:tc>
          <w:tcPr>
            <w:tcW w:w="0" w:type="auto"/>
            <w:vAlign w:val="center"/>
          </w:tcPr>
          <w:p w14:paraId="09349EB6" w14:textId="7BD5A6CC"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ORGANIC CHEMISTRY I</w:t>
            </w:r>
          </w:p>
        </w:tc>
        <w:tc>
          <w:tcPr>
            <w:tcW w:w="0" w:type="auto"/>
          </w:tcPr>
          <w:p w14:paraId="42B94FEF" w14:textId="145ED0D2" w:rsidR="00CA3F73" w:rsidRPr="00E40655" w:rsidRDefault="00CA3F73" w:rsidP="00CA3F73">
            <w:pPr>
              <w:ind w:left="0" w:firstLine="0"/>
              <w:rPr>
                <w:lang w:val="en-CA"/>
              </w:rPr>
            </w:pPr>
            <w:r w:rsidRPr="00E40655">
              <w:rPr>
                <w:lang w:val="en-CA"/>
              </w:rPr>
              <w:t>Introduction to organic chemistry (</w:t>
            </w:r>
            <w:r w:rsidRPr="00E40655">
              <w:rPr>
                <w:rFonts w:cs="Courier New"/>
                <w:lang w:val="en-CA"/>
              </w:rPr>
              <w:t>1 semester</w:t>
            </w:r>
            <w:r w:rsidRPr="00E40655">
              <w:rPr>
                <w:lang w:val="en-CA"/>
              </w:rPr>
              <w:t>)</w:t>
            </w:r>
          </w:p>
        </w:tc>
      </w:tr>
      <w:tr w:rsidR="00CA3F73" w:rsidRPr="00E40655" w14:paraId="44D1ADAC" w14:textId="77777777" w:rsidTr="00CA3F73">
        <w:tc>
          <w:tcPr>
            <w:tcW w:w="0" w:type="auto"/>
            <w:vAlign w:val="center"/>
          </w:tcPr>
          <w:p w14:paraId="57DF6011" w14:textId="6DA8342F"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BIOLOGY I –LAB</w:t>
            </w:r>
          </w:p>
        </w:tc>
        <w:tc>
          <w:tcPr>
            <w:tcW w:w="0" w:type="auto"/>
          </w:tcPr>
          <w:p w14:paraId="2F755F31" w14:textId="3623452E" w:rsidR="00CA3F73" w:rsidRPr="00E40655" w:rsidRDefault="00CA3F73" w:rsidP="00CA3F73">
            <w:pPr>
              <w:ind w:left="0" w:firstLine="0"/>
              <w:rPr>
                <w:lang w:val="en-CA"/>
              </w:rPr>
            </w:pPr>
            <w:r w:rsidRPr="00E40655">
              <w:rPr>
                <w:rFonts w:cs="Courier New"/>
                <w:lang w:val="en-CA"/>
              </w:rPr>
              <w:t>Lab component to introduction to biology part I (1 semester)</w:t>
            </w:r>
          </w:p>
        </w:tc>
      </w:tr>
      <w:tr w:rsidR="00CA3F73" w:rsidRPr="00E40655" w14:paraId="63D8BFF2" w14:textId="77777777" w:rsidTr="00CA3F73">
        <w:tc>
          <w:tcPr>
            <w:tcW w:w="0" w:type="auto"/>
            <w:vAlign w:val="center"/>
          </w:tcPr>
          <w:p w14:paraId="3B007547" w14:textId="26F3A1F0"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BIOLOGY II – LAB</w:t>
            </w:r>
          </w:p>
        </w:tc>
        <w:tc>
          <w:tcPr>
            <w:tcW w:w="0" w:type="auto"/>
          </w:tcPr>
          <w:p w14:paraId="1B9FFDCF" w14:textId="076F204E" w:rsidR="00CA3F73" w:rsidRPr="00E40655" w:rsidRDefault="00CA3F73" w:rsidP="00CA3F73">
            <w:pPr>
              <w:ind w:left="0" w:firstLine="0"/>
              <w:rPr>
                <w:lang w:val="en-CA"/>
              </w:rPr>
            </w:pPr>
            <w:r w:rsidRPr="00E40655">
              <w:rPr>
                <w:rFonts w:cs="Courier New"/>
                <w:lang w:val="en-CA"/>
              </w:rPr>
              <w:t>Lab component to introduction to biology part II (1 semester)</w:t>
            </w:r>
          </w:p>
        </w:tc>
      </w:tr>
      <w:tr w:rsidR="00CA3F73" w:rsidRPr="00E40655" w14:paraId="759C445D" w14:textId="77777777" w:rsidTr="00CA3F73">
        <w:tc>
          <w:tcPr>
            <w:tcW w:w="0" w:type="auto"/>
            <w:vAlign w:val="center"/>
          </w:tcPr>
          <w:p w14:paraId="19BD1DE6" w14:textId="79857DF0"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BIOLOGY I &amp; II –LAB</w:t>
            </w:r>
          </w:p>
        </w:tc>
        <w:tc>
          <w:tcPr>
            <w:tcW w:w="0" w:type="auto"/>
          </w:tcPr>
          <w:p w14:paraId="0730C904" w14:textId="0F5C7032" w:rsidR="00CA3F73" w:rsidRPr="00E40655" w:rsidRDefault="00CA3F73" w:rsidP="00CA3F73">
            <w:pPr>
              <w:ind w:left="0" w:firstLine="0"/>
              <w:rPr>
                <w:lang w:val="en-CA"/>
              </w:rPr>
            </w:pPr>
            <w:r w:rsidRPr="00E40655">
              <w:rPr>
                <w:rFonts w:cs="Courier New"/>
                <w:lang w:val="en-CA"/>
              </w:rPr>
              <w:t>Lab component to introduction to biology part I &amp; II (full year)</w:t>
            </w:r>
          </w:p>
        </w:tc>
      </w:tr>
      <w:tr w:rsidR="00CA3F73" w:rsidRPr="00E40655" w14:paraId="1C74F06C" w14:textId="77777777" w:rsidTr="00CA3F73">
        <w:tc>
          <w:tcPr>
            <w:tcW w:w="0" w:type="auto"/>
            <w:vAlign w:val="center"/>
          </w:tcPr>
          <w:p w14:paraId="06F7A08B" w14:textId="6E0C4DEE"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CHEMISTRY I –LAB</w:t>
            </w:r>
          </w:p>
        </w:tc>
        <w:tc>
          <w:tcPr>
            <w:tcW w:w="0" w:type="auto"/>
          </w:tcPr>
          <w:p w14:paraId="64D6B89B" w14:textId="1FC2C5DF" w:rsidR="00CA3F73" w:rsidRPr="00E40655" w:rsidRDefault="00CA3F73" w:rsidP="00CA3F73">
            <w:pPr>
              <w:ind w:left="0" w:firstLine="0"/>
              <w:rPr>
                <w:lang w:val="en-CA"/>
              </w:rPr>
            </w:pPr>
            <w:r w:rsidRPr="00E40655">
              <w:rPr>
                <w:rFonts w:cs="Courier New"/>
                <w:lang w:val="en-CA"/>
              </w:rPr>
              <w:t>Lab component to introduction to chemistry part I (1 semester)</w:t>
            </w:r>
          </w:p>
        </w:tc>
      </w:tr>
      <w:tr w:rsidR="00CA3F73" w:rsidRPr="00E40655" w14:paraId="644363E6" w14:textId="77777777" w:rsidTr="00CA3F73">
        <w:tc>
          <w:tcPr>
            <w:tcW w:w="0" w:type="auto"/>
            <w:vAlign w:val="center"/>
          </w:tcPr>
          <w:p w14:paraId="4D38181B" w14:textId="69169DAB"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CHEMISTRY II- LAB</w:t>
            </w:r>
          </w:p>
        </w:tc>
        <w:tc>
          <w:tcPr>
            <w:tcW w:w="0" w:type="auto"/>
          </w:tcPr>
          <w:p w14:paraId="7C019879" w14:textId="0B3BEE5E" w:rsidR="00CA3F73" w:rsidRPr="00E40655" w:rsidRDefault="00CA3F73" w:rsidP="00CA3F73">
            <w:pPr>
              <w:ind w:left="0" w:firstLine="0"/>
              <w:rPr>
                <w:lang w:val="en-CA"/>
              </w:rPr>
            </w:pPr>
            <w:r w:rsidRPr="00E40655">
              <w:rPr>
                <w:rFonts w:cs="Courier New"/>
                <w:lang w:val="en-CA"/>
              </w:rPr>
              <w:t>Lab component to introduction to chemistry part II (1 semester)</w:t>
            </w:r>
          </w:p>
        </w:tc>
      </w:tr>
      <w:tr w:rsidR="00CA3F73" w:rsidRPr="00E40655" w14:paraId="40C02AA7" w14:textId="77777777" w:rsidTr="00CA3F73">
        <w:tc>
          <w:tcPr>
            <w:tcW w:w="0" w:type="auto"/>
            <w:vAlign w:val="center"/>
          </w:tcPr>
          <w:p w14:paraId="085C57D5" w14:textId="57069797"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CHEMISTRY I &amp; II – LAB</w:t>
            </w:r>
          </w:p>
        </w:tc>
        <w:tc>
          <w:tcPr>
            <w:tcW w:w="0" w:type="auto"/>
          </w:tcPr>
          <w:p w14:paraId="59A241B9" w14:textId="5DD8633B" w:rsidR="00CA3F73" w:rsidRPr="00E40655" w:rsidRDefault="00CA3F73" w:rsidP="00CA3F73">
            <w:pPr>
              <w:ind w:left="0" w:firstLine="0"/>
              <w:rPr>
                <w:lang w:val="en-CA"/>
              </w:rPr>
            </w:pPr>
            <w:r w:rsidRPr="00E40655">
              <w:rPr>
                <w:rFonts w:cs="Courier New"/>
                <w:lang w:val="en-CA"/>
              </w:rPr>
              <w:t>Lab component to introduction to chemistry part I &amp; II (full year)</w:t>
            </w:r>
          </w:p>
        </w:tc>
      </w:tr>
      <w:tr w:rsidR="00CA3F73" w:rsidRPr="00E40655" w14:paraId="457A6ECA" w14:textId="77777777" w:rsidTr="00CA3F73">
        <w:tc>
          <w:tcPr>
            <w:tcW w:w="0" w:type="auto"/>
            <w:vAlign w:val="center"/>
          </w:tcPr>
          <w:p w14:paraId="36279E39" w14:textId="253F5A66"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PHYSICS I – LAB</w:t>
            </w:r>
          </w:p>
        </w:tc>
        <w:tc>
          <w:tcPr>
            <w:tcW w:w="0" w:type="auto"/>
          </w:tcPr>
          <w:p w14:paraId="28EDCA66" w14:textId="62A62E1D" w:rsidR="00CA3F73" w:rsidRPr="00E40655" w:rsidRDefault="00CA3F73" w:rsidP="00CA3F73">
            <w:pPr>
              <w:ind w:left="0" w:firstLine="0"/>
              <w:rPr>
                <w:lang w:val="en-CA"/>
              </w:rPr>
            </w:pPr>
            <w:r w:rsidRPr="00E40655">
              <w:rPr>
                <w:rFonts w:cs="Courier New"/>
                <w:lang w:val="en-CA"/>
              </w:rPr>
              <w:t>Lab component to introduction to physics part I (1 semester)</w:t>
            </w:r>
          </w:p>
        </w:tc>
      </w:tr>
      <w:tr w:rsidR="00CA3F73" w:rsidRPr="00E40655" w14:paraId="61335041" w14:textId="77777777" w:rsidTr="00CA3F73">
        <w:tc>
          <w:tcPr>
            <w:tcW w:w="0" w:type="auto"/>
            <w:vAlign w:val="center"/>
          </w:tcPr>
          <w:p w14:paraId="04F91D05" w14:textId="08AF2D54"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PHYSICS II – LAB</w:t>
            </w:r>
          </w:p>
        </w:tc>
        <w:tc>
          <w:tcPr>
            <w:tcW w:w="0" w:type="auto"/>
          </w:tcPr>
          <w:p w14:paraId="63DAEFED" w14:textId="767E194B" w:rsidR="00CA3F73" w:rsidRPr="00E40655" w:rsidRDefault="00CA3F73" w:rsidP="00CA3F73">
            <w:pPr>
              <w:ind w:left="0" w:firstLine="0"/>
              <w:rPr>
                <w:lang w:val="en-CA"/>
              </w:rPr>
            </w:pPr>
            <w:r w:rsidRPr="00E40655">
              <w:rPr>
                <w:rFonts w:cs="Courier New"/>
                <w:lang w:val="en-CA"/>
              </w:rPr>
              <w:t>Lab component to introduction to physics part II (1 semester)</w:t>
            </w:r>
          </w:p>
        </w:tc>
      </w:tr>
      <w:tr w:rsidR="00CA3F73" w:rsidRPr="00E40655" w14:paraId="32D3A50C" w14:textId="77777777" w:rsidTr="00CA3F73">
        <w:tc>
          <w:tcPr>
            <w:tcW w:w="0" w:type="auto"/>
            <w:vAlign w:val="center"/>
          </w:tcPr>
          <w:p w14:paraId="089AC2CE" w14:textId="1F1E5087"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PHYSICS I &amp; II – LAB</w:t>
            </w:r>
          </w:p>
        </w:tc>
        <w:tc>
          <w:tcPr>
            <w:tcW w:w="0" w:type="auto"/>
          </w:tcPr>
          <w:p w14:paraId="34300F9C" w14:textId="088FA46F" w:rsidR="00CA3F73" w:rsidRPr="00E40655" w:rsidRDefault="00CA3F73" w:rsidP="00CA3F73">
            <w:pPr>
              <w:ind w:left="0" w:firstLine="0"/>
              <w:rPr>
                <w:lang w:val="en-CA"/>
              </w:rPr>
            </w:pPr>
            <w:r w:rsidRPr="00E40655">
              <w:rPr>
                <w:rFonts w:cs="Courier New"/>
                <w:lang w:val="en-CA"/>
              </w:rPr>
              <w:t>Lab component to introduction to physics part I &amp; II (full year)</w:t>
            </w:r>
          </w:p>
        </w:tc>
      </w:tr>
      <w:tr w:rsidR="00CA3F73" w:rsidRPr="00E40655" w14:paraId="6627903E" w14:textId="77777777" w:rsidTr="00CA3F73">
        <w:tc>
          <w:tcPr>
            <w:tcW w:w="0" w:type="auto"/>
            <w:vAlign w:val="center"/>
          </w:tcPr>
          <w:p w14:paraId="7C6F7ADF" w14:textId="4E6CEC13"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ORGANIC CHEMISTRY I –LAB</w:t>
            </w:r>
          </w:p>
        </w:tc>
        <w:tc>
          <w:tcPr>
            <w:tcW w:w="0" w:type="auto"/>
          </w:tcPr>
          <w:p w14:paraId="5BC9C215" w14:textId="02605410" w:rsidR="00CA3F73" w:rsidRPr="00E40655" w:rsidRDefault="00CA3F73" w:rsidP="00CA3F73">
            <w:pPr>
              <w:ind w:left="0" w:firstLine="0"/>
              <w:rPr>
                <w:lang w:val="en-CA"/>
              </w:rPr>
            </w:pPr>
            <w:r w:rsidRPr="00E40655">
              <w:rPr>
                <w:rFonts w:cs="Courier New"/>
                <w:lang w:val="en-CA"/>
              </w:rPr>
              <w:t>Lab component to intro</w:t>
            </w:r>
            <w:r w:rsidRPr="00E40655">
              <w:rPr>
                <w:lang w:val="en-CA"/>
              </w:rPr>
              <w:t xml:space="preserve"> to organic chemistry (</w:t>
            </w:r>
            <w:r w:rsidRPr="00E40655">
              <w:rPr>
                <w:rFonts w:cs="Courier New"/>
                <w:lang w:val="en-CA"/>
              </w:rPr>
              <w:t>1 semester</w:t>
            </w:r>
            <w:r w:rsidRPr="00E40655">
              <w:rPr>
                <w:lang w:val="en-CA"/>
              </w:rPr>
              <w:t>)</w:t>
            </w:r>
          </w:p>
        </w:tc>
      </w:tr>
      <w:tr w:rsidR="00CA3F73" w:rsidRPr="00E40655" w14:paraId="545F9895" w14:textId="77777777" w:rsidTr="00CA3F73">
        <w:trPr>
          <w:trHeight w:val="80"/>
        </w:trPr>
        <w:tc>
          <w:tcPr>
            <w:tcW w:w="0" w:type="auto"/>
            <w:vAlign w:val="center"/>
          </w:tcPr>
          <w:p w14:paraId="16D59AF4" w14:textId="4189A8A8"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INTRO MOLECULAR BIOLOGY</w:t>
            </w:r>
          </w:p>
        </w:tc>
        <w:tc>
          <w:tcPr>
            <w:tcW w:w="0" w:type="auto"/>
          </w:tcPr>
          <w:p w14:paraId="1BA642DB" w14:textId="203A9EF4" w:rsidR="00CA3F73" w:rsidRPr="00E40655" w:rsidRDefault="00F06111" w:rsidP="00CA3F73">
            <w:pPr>
              <w:ind w:left="0" w:firstLine="0"/>
              <w:rPr>
                <w:lang w:val="en-CA"/>
              </w:rPr>
            </w:pPr>
            <w:r w:rsidRPr="00E40655">
              <w:rPr>
                <w:lang w:val="en-CA"/>
              </w:rPr>
              <w:t>Introduction to molecular biology (1 semester)</w:t>
            </w:r>
          </w:p>
        </w:tc>
      </w:tr>
      <w:tr w:rsidR="00CA3F73" w:rsidRPr="00E40655" w14:paraId="049619DD" w14:textId="77777777" w:rsidTr="00CA3F73">
        <w:trPr>
          <w:trHeight w:val="80"/>
        </w:trPr>
        <w:tc>
          <w:tcPr>
            <w:tcW w:w="0" w:type="auto"/>
            <w:vAlign w:val="center"/>
          </w:tcPr>
          <w:p w14:paraId="2BE0DD3C" w14:textId="43A97A6E"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INTRO CELL BIO &amp; METABOLISM</w:t>
            </w:r>
          </w:p>
        </w:tc>
        <w:tc>
          <w:tcPr>
            <w:tcW w:w="0" w:type="auto"/>
          </w:tcPr>
          <w:p w14:paraId="6C93FE77" w14:textId="03F0C0D3" w:rsidR="00CA3F73" w:rsidRPr="00E40655" w:rsidRDefault="00F06111" w:rsidP="00CA3F73">
            <w:pPr>
              <w:ind w:left="0" w:firstLine="0"/>
              <w:rPr>
                <w:lang w:val="en-CA"/>
              </w:rPr>
            </w:pPr>
            <w:r w:rsidRPr="00E40655">
              <w:rPr>
                <w:lang w:val="en-CA"/>
              </w:rPr>
              <w:t>Introduction to cell bio &amp; metabolism (1 semester)</w:t>
            </w:r>
          </w:p>
        </w:tc>
      </w:tr>
      <w:tr w:rsidR="00CA3F73" w:rsidRPr="00924E54" w14:paraId="49C91078" w14:textId="77777777" w:rsidTr="00CA3F73">
        <w:trPr>
          <w:trHeight w:val="80"/>
        </w:trPr>
        <w:tc>
          <w:tcPr>
            <w:tcW w:w="0" w:type="auto"/>
            <w:vAlign w:val="center"/>
          </w:tcPr>
          <w:p w14:paraId="1A51BC4B" w14:textId="57CAAC85" w:rsidR="00CA3F73" w:rsidRPr="00E40655" w:rsidRDefault="00CA3F73" w:rsidP="00CA3F73">
            <w:pPr>
              <w:pStyle w:val="DataEntry"/>
              <w:rPr>
                <w:rStyle w:val="IntenseReference"/>
                <w:rFonts w:asciiTheme="minorHAnsi" w:hAnsiTheme="minorHAnsi"/>
                <w:b/>
                <w:bCs w:val="0"/>
                <w:color w:val="943634" w:themeColor="accent2" w:themeShade="BF"/>
                <w:lang w:val="en-CA"/>
              </w:rPr>
            </w:pPr>
            <w:r w:rsidRPr="00E40655">
              <w:rPr>
                <w:rStyle w:val="IntenseReference"/>
                <w:rFonts w:asciiTheme="minorHAnsi" w:hAnsiTheme="minorHAnsi"/>
                <w:b/>
                <w:bCs w:val="0"/>
                <w:color w:val="943634" w:themeColor="accent2" w:themeShade="BF"/>
                <w:lang w:val="en-CA"/>
              </w:rPr>
              <w:t>INTRO MAMMALIAN PHYSIOLOGY</w:t>
            </w:r>
          </w:p>
        </w:tc>
        <w:tc>
          <w:tcPr>
            <w:tcW w:w="0" w:type="auto"/>
          </w:tcPr>
          <w:p w14:paraId="4CB152FA" w14:textId="783B14D8" w:rsidR="00CA3F73" w:rsidRPr="00924E54" w:rsidRDefault="00F06111" w:rsidP="00CA3F73">
            <w:pPr>
              <w:ind w:left="0" w:firstLine="0"/>
              <w:rPr>
                <w:lang w:val="en-CA"/>
              </w:rPr>
            </w:pPr>
            <w:r w:rsidRPr="00E40655">
              <w:rPr>
                <w:lang w:val="en-CA"/>
              </w:rPr>
              <w:t xml:space="preserve">Introduction to mammalian physiology </w:t>
            </w:r>
            <w:r w:rsidR="003503F8" w:rsidRPr="00E40655">
              <w:rPr>
                <w:lang w:val="en-CA"/>
              </w:rPr>
              <w:t xml:space="preserve">part </w:t>
            </w:r>
            <w:r w:rsidRPr="00E40655">
              <w:rPr>
                <w:lang w:val="en-CA"/>
              </w:rPr>
              <w:t>I (1 semester)</w:t>
            </w:r>
          </w:p>
        </w:tc>
      </w:tr>
    </w:tbl>
    <w:p w14:paraId="4889C5E3" w14:textId="77777777" w:rsidR="008570A1" w:rsidRDefault="008570A1" w:rsidP="00CB7727">
      <w:pPr>
        <w:ind w:left="0" w:firstLine="0"/>
        <w:rPr>
          <w:rStyle w:val="Emphasis"/>
          <w:b w:val="0"/>
          <w:i w:val="0"/>
        </w:rPr>
        <w:sectPr w:rsidR="008570A1" w:rsidSect="004F4AB0">
          <w:pgSz w:w="12240" w:h="15840"/>
          <w:pgMar w:top="1440" w:right="1440" w:bottom="1440" w:left="1440" w:header="708" w:footer="708" w:gutter="0"/>
          <w:cols w:space="708"/>
          <w:docGrid w:linePitch="360"/>
        </w:sectPr>
      </w:pPr>
    </w:p>
    <w:p w14:paraId="62846E33" w14:textId="77777777" w:rsidR="00677914" w:rsidRPr="00F97407" w:rsidRDefault="00F97407" w:rsidP="00F97407">
      <w:pPr>
        <w:pStyle w:val="Heading1"/>
        <w:ind w:left="0"/>
        <w:rPr>
          <w:rFonts w:asciiTheme="minorHAnsi" w:hAnsiTheme="minorHAnsi"/>
          <w:bCs w:val="0"/>
          <w:iCs w:val="0"/>
          <w:lang w:val="en-CA"/>
        </w:rPr>
      </w:pPr>
      <w:bookmarkStart w:id="63" w:name="_Toc49779390"/>
      <w:r>
        <w:rPr>
          <w:rFonts w:asciiTheme="minorHAnsi" w:hAnsiTheme="minorHAnsi"/>
          <w:bCs w:val="0"/>
          <w:iCs w:val="0"/>
          <w:lang w:val="en-CA"/>
        </w:rPr>
        <w:lastRenderedPageBreak/>
        <w:t>SECTION</w:t>
      </w:r>
      <w:r w:rsidR="00677914" w:rsidRPr="00F97407">
        <w:rPr>
          <w:rFonts w:asciiTheme="minorHAnsi" w:hAnsiTheme="minorHAnsi"/>
          <w:bCs w:val="0"/>
          <w:iCs w:val="0"/>
          <w:lang w:val="en-CA"/>
        </w:rPr>
        <w:t xml:space="preserve"> 4: </w:t>
      </w:r>
      <w:r>
        <w:rPr>
          <w:rFonts w:asciiTheme="minorHAnsi" w:hAnsiTheme="minorHAnsi"/>
          <w:bCs w:val="0"/>
          <w:iCs w:val="0"/>
          <w:lang w:val="en-CA"/>
        </w:rPr>
        <w:t>PRE-REQUISITES AND RECOMMENDED COURSES</w:t>
      </w:r>
      <w:bookmarkEnd w:id="63"/>
    </w:p>
    <w:p w14:paraId="0F2DD4BF" w14:textId="58AA4F4E" w:rsidR="00913D15" w:rsidRDefault="00913D15" w:rsidP="00913D15">
      <w:pPr>
        <w:rPr>
          <w:rStyle w:val="IntenseReference"/>
          <w:rFonts w:asciiTheme="minorHAnsi" w:hAnsiTheme="minorHAnsi"/>
          <w:b w:val="0"/>
        </w:rPr>
      </w:pPr>
      <w:r w:rsidRPr="00A82817">
        <w:rPr>
          <w:rStyle w:val="IntenseReference"/>
          <w:rFonts w:asciiTheme="minorHAnsi" w:hAnsiTheme="minorHAnsi"/>
          <w:b w:val="0"/>
          <w:color w:val="auto"/>
          <w:lang w:val="en-CA"/>
        </w:rPr>
        <w:t xml:space="preserve">Details about the Basic Science Pre-requisite courses and policies are found here: </w:t>
      </w:r>
      <w:hyperlink r:id="rId31" w:history="1">
        <w:r w:rsidRPr="00A82817">
          <w:rPr>
            <w:rStyle w:val="Hyperlink"/>
          </w:rPr>
          <w:t>www.mcgill.ca/medadmissions/applying/requirements-edu/basic-science-prerequisites</w:t>
        </w:r>
      </w:hyperlink>
      <w:r>
        <w:rPr>
          <w:rStyle w:val="IntenseReference"/>
          <w:rFonts w:asciiTheme="minorHAnsi" w:hAnsiTheme="minorHAnsi"/>
          <w:b w:val="0"/>
        </w:rPr>
        <w:t xml:space="preserve"> </w:t>
      </w:r>
    </w:p>
    <w:p w14:paraId="4BC011CC" w14:textId="77777777" w:rsidR="000548BC" w:rsidRDefault="000548BC" w:rsidP="000548BC">
      <w:pPr>
        <w:rPr>
          <w:rStyle w:val="IntenseReference"/>
          <w:rFonts w:asciiTheme="minorHAnsi" w:hAnsiTheme="minorHAnsi"/>
          <w:b w:val="0"/>
          <w:color w:val="auto"/>
          <w:lang w:val="en-CA"/>
        </w:rPr>
      </w:pPr>
    </w:p>
    <w:p w14:paraId="605054A5" w14:textId="665B9B27" w:rsidR="000548BC" w:rsidRPr="000548BC" w:rsidRDefault="000548BC" w:rsidP="000548BC">
      <w:pPr>
        <w:ind w:left="0" w:firstLine="0"/>
        <w:rPr>
          <w:rStyle w:val="IntenseReference"/>
          <w:rFonts w:asciiTheme="minorHAnsi" w:hAnsiTheme="minorHAnsi"/>
          <w:b w:val="0"/>
          <w:i/>
          <w:color w:val="auto"/>
          <w:lang w:val="en-CA"/>
        </w:rPr>
      </w:pPr>
      <w:r w:rsidRPr="00E40655">
        <w:rPr>
          <w:rStyle w:val="IntenseReference"/>
          <w:rFonts w:asciiTheme="minorHAnsi" w:hAnsiTheme="minorHAnsi"/>
          <w:b w:val="0"/>
          <w:i/>
          <w:color w:val="auto"/>
          <w:lang w:val="en-CA"/>
        </w:rPr>
        <w:t xml:space="preserve">This section will automatically populate </w:t>
      </w:r>
      <w:r w:rsidR="00AB0E65" w:rsidRPr="00E40655">
        <w:rPr>
          <w:rStyle w:val="IntenseReference"/>
          <w:rFonts w:asciiTheme="minorHAnsi" w:hAnsiTheme="minorHAnsi"/>
          <w:b w:val="0"/>
          <w:i/>
          <w:color w:val="auto"/>
          <w:lang w:val="en-CA"/>
        </w:rPr>
        <w:t xml:space="preserve">most of the basic science information </w:t>
      </w:r>
      <w:r w:rsidRPr="00E40655">
        <w:rPr>
          <w:rStyle w:val="IntenseReference"/>
          <w:rFonts w:asciiTheme="minorHAnsi" w:hAnsiTheme="minorHAnsi"/>
          <w:b w:val="0"/>
          <w:i/>
          <w:color w:val="auto"/>
          <w:lang w:val="en-CA"/>
        </w:rPr>
        <w:t>if you used the drop box option in section 3</w:t>
      </w:r>
      <w:r w:rsidR="00AB0E65" w:rsidRPr="00E40655">
        <w:rPr>
          <w:rStyle w:val="IntenseReference"/>
          <w:rFonts w:asciiTheme="minorHAnsi" w:hAnsiTheme="minorHAnsi"/>
          <w:b w:val="0"/>
          <w:i/>
          <w:color w:val="auto"/>
          <w:lang w:val="en-CA"/>
        </w:rPr>
        <w:t xml:space="preserve">.  </w:t>
      </w:r>
      <w:proofErr w:type="gramStart"/>
      <w:r w:rsidRPr="00E40655">
        <w:rPr>
          <w:rStyle w:val="IntenseReference"/>
          <w:rFonts w:asciiTheme="minorHAnsi" w:hAnsiTheme="minorHAnsi"/>
          <w:b w:val="0"/>
          <w:i/>
          <w:color w:val="auto"/>
          <w:lang w:val="en-CA"/>
        </w:rPr>
        <w:t>Otherwise</w:t>
      </w:r>
      <w:proofErr w:type="gramEnd"/>
      <w:r w:rsidRPr="00E40655">
        <w:rPr>
          <w:rStyle w:val="IntenseReference"/>
          <w:rFonts w:asciiTheme="minorHAnsi" w:hAnsiTheme="minorHAnsi"/>
          <w:b w:val="0"/>
          <w:i/>
          <w:color w:val="auto"/>
          <w:lang w:val="en-CA"/>
        </w:rPr>
        <w:t xml:space="preserve"> you may fill out this section directly for example if your basic sciences are from CEGEP or outside your basis of admission degree.</w:t>
      </w:r>
      <w:r w:rsidR="00AB0E65" w:rsidRPr="00E40655">
        <w:rPr>
          <w:rStyle w:val="IntenseReference"/>
          <w:rFonts w:asciiTheme="minorHAnsi" w:hAnsiTheme="minorHAnsi"/>
          <w:b w:val="0"/>
          <w:i/>
          <w:color w:val="auto"/>
          <w:lang w:val="en-CA"/>
        </w:rPr>
        <w:t xml:space="preserve">  Please verify that the entire section is complete before moving to the </w:t>
      </w:r>
      <w:r w:rsidR="00AB0E65" w:rsidRPr="00791203">
        <w:rPr>
          <w:rStyle w:val="IntenseReference"/>
          <w:rFonts w:asciiTheme="minorHAnsi" w:hAnsiTheme="minorHAnsi"/>
          <w:b w:val="0"/>
          <w:i/>
          <w:color w:val="auto"/>
          <w:lang w:val="en-CA"/>
        </w:rPr>
        <w:t>next section.</w:t>
      </w:r>
      <w:r w:rsidR="0099136C" w:rsidRPr="00E40655">
        <w:rPr>
          <w:rStyle w:val="IntenseReference"/>
          <w:rFonts w:asciiTheme="minorHAnsi" w:hAnsiTheme="minorHAnsi"/>
          <w:b w:val="0"/>
          <w:i/>
          <w:color w:val="auto"/>
          <w:lang w:val="en-CA"/>
        </w:rPr>
        <w:t xml:space="preserve">  </w:t>
      </w:r>
    </w:p>
    <w:p w14:paraId="0D848022" w14:textId="16048BCF" w:rsidR="008758FD" w:rsidRPr="00216CDB" w:rsidRDefault="0099136C" w:rsidP="00216CDB">
      <w:pPr>
        <w:pStyle w:val="Heading2"/>
        <w:ind w:left="0"/>
        <w:rPr>
          <w:rStyle w:val="IntenseReference"/>
          <w:rFonts w:asciiTheme="minorHAnsi" w:hAnsiTheme="minorHAnsi"/>
        </w:rPr>
      </w:pPr>
      <w:bookmarkStart w:id="64" w:name="_Toc49779391"/>
      <w:r>
        <w:rPr>
          <w:rStyle w:val="IntenseReference"/>
          <w:rFonts w:asciiTheme="minorHAnsi" w:hAnsiTheme="minorHAnsi"/>
          <w:b/>
        </w:rPr>
        <w:t>BASIC SCIENCE</w:t>
      </w:r>
      <w:r w:rsidR="007855AF" w:rsidRPr="00216CDB">
        <w:rPr>
          <w:rStyle w:val="IntenseReference"/>
          <w:rFonts w:asciiTheme="minorHAnsi" w:hAnsiTheme="minorHAnsi"/>
          <w:b/>
        </w:rPr>
        <w:t xml:space="preserve"> COURSES</w:t>
      </w:r>
      <w:bookmarkEnd w:id="64"/>
      <w:r w:rsidR="007855AF" w:rsidRPr="00216CDB">
        <w:rPr>
          <w:rStyle w:val="IntenseReference"/>
          <w:rFonts w:asciiTheme="minorHAnsi" w:hAnsiTheme="minorHAnsi"/>
          <w:b/>
        </w:rPr>
        <w:tab/>
      </w:r>
    </w:p>
    <w:p w14:paraId="2F345784" w14:textId="77777777" w:rsidR="008758FD" w:rsidRPr="00031C6D" w:rsidRDefault="00D853B4" w:rsidP="007855AF">
      <w:pPr>
        <w:rPr>
          <w:rStyle w:val="IntenseReference"/>
          <w:rFonts w:asciiTheme="minorHAnsi" w:eastAsiaTheme="majorEastAsia" w:hAnsiTheme="minorHAnsi" w:cstheme="majorBidi"/>
          <w:b w:val="0"/>
          <w:iCs/>
          <w:color w:val="auto"/>
          <w:szCs w:val="28"/>
        </w:rPr>
      </w:pPr>
      <w:r w:rsidRPr="00031C6D">
        <w:rPr>
          <w:rStyle w:val="IntenseReference"/>
          <w:rFonts w:asciiTheme="minorHAnsi" w:eastAsiaTheme="majorEastAsia" w:hAnsiTheme="minorHAnsi" w:cstheme="majorBidi"/>
          <w:b w:val="0"/>
          <w:iCs/>
          <w:color w:val="auto"/>
          <w:szCs w:val="28"/>
        </w:rPr>
        <w:t>These fields are populated automatically and cannot be altered.</w:t>
      </w:r>
    </w:p>
    <w:p w14:paraId="060E4184" w14:textId="77777777" w:rsidR="007B31FF" w:rsidRPr="008073F6" w:rsidRDefault="007B31FF" w:rsidP="007B31FF">
      <w:pPr>
        <w:pStyle w:val="Heading2"/>
        <w:ind w:left="0"/>
        <w:rPr>
          <w:rStyle w:val="IntenseReference"/>
          <w:rFonts w:asciiTheme="minorHAnsi" w:hAnsiTheme="minorHAnsi"/>
        </w:rPr>
      </w:pPr>
      <w:bookmarkStart w:id="65" w:name="_Toc49779392"/>
      <w:r w:rsidRPr="003D22BA">
        <w:rPr>
          <w:rStyle w:val="IntenseReference"/>
          <w:rFonts w:asciiTheme="minorHAnsi" w:hAnsiTheme="minorHAnsi"/>
          <w:b/>
        </w:rPr>
        <w:t>INCLUDES LAB</w:t>
      </w:r>
      <w:bookmarkEnd w:id="65"/>
      <w:r w:rsidRPr="003D22BA">
        <w:rPr>
          <w:rStyle w:val="IntenseReference"/>
          <w:rFonts w:asciiTheme="minorHAnsi" w:hAnsiTheme="minorHAnsi"/>
          <w:b/>
        </w:rPr>
        <w:t xml:space="preserve"> </w:t>
      </w:r>
    </w:p>
    <w:p w14:paraId="6BF42145" w14:textId="5D85F885" w:rsidR="007B31FF" w:rsidRPr="00D02D01" w:rsidRDefault="000548BC" w:rsidP="008073F6">
      <w:pPr>
        <w:ind w:left="0" w:firstLine="0"/>
        <w:rPr>
          <w:rStyle w:val="Emphasis"/>
          <w:i w:val="0"/>
          <w:lang w:val="en-CA"/>
        </w:rPr>
      </w:pPr>
      <w:r w:rsidRPr="00E40655">
        <w:rPr>
          <w:rStyle w:val="Emphasis"/>
          <w:b w:val="0"/>
          <w:i w:val="0"/>
          <w:lang w:val="en-CA"/>
        </w:rPr>
        <w:t>Drop down</w:t>
      </w:r>
      <w:r w:rsidR="007B31FF" w:rsidRPr="00E40655">
        <w:rPr>
          <w:rStyle w:val="Emphasis"/>
          <w:b w:val="0"/>
          <w:i w:val="0"/>
          <w:lang w:val="en-CA"/>
        </w:rPr>
        <w:t xml:space="preserve"> box if your </w:t>
      </w:r>
      <w:r w:rsidR="00077D20" w:rsidRPr="00E40655">
        <w:rPr>
          <w:rStyle w:val="Emphasis"/>
          <w:b w:val="0"/>
          <w:i w:val="0"/>
          <w:lang w:val="en-CA"/>
        </w:rPr>
        <w:t xml:space="preserve">pre-requisite </w:t>
      </w:r>
      <w:r w:rsidR="007B31FF" w:rsidRPr="00E40655">
        <w:rPr>
          <w:rStyle w:val="Emphasis"/>
          <w:b w:val="0"/>
          <w:i w:val="0"/>
          <w:lang w:val="en-CA"/>
        </w:rPr>
        <w:t>course includes a lab</w:t>
      </w:r>
      <w:r w:rsidRPr="00E40655">
        <w:rPr>
          <w:rStyle w:val="Emphasis"/>
          <w:b w:val="0"/>
          <w:i w:val="0"/>
          <w:lang w:val="en-CA"/>
        </w:rPr>
        <w:t xml:space="preserve"> YES or NO</w:t>
      </w:r>
      <w:r w:rsidR="007B31FF" w:rsidRPr="00E40655">
        <w:rPr>
          <w:rStyle w:val="Emphasis"/>
          <w:b w:val="0"/>
          <w:i w:val="0"/>
          <w:lang w:val="en-CA"/>
        </w:rPr>
        <w:t xml:space="preserve">.  </w:t>
      </w:r>
      <w:r w:rsidR="007B31FF" w:rsidRPr="00E40655">
        <w:rPr>
          <w:rStyle w:val="Emphasis"/>
          <w:i w:val="0"/>
          <w:lang w:val="en-CA"/>
        </w:rPr>
        <w:t>If the lab is a separate course</w:t>
      </w:r>
      <w:r w:rsidR="00997BA4" w:rsidRPr="00E40655">
        <w:rPr>
          <w:rStyle w:val="Emphasis"/>
          <w:i w:val="0"/>
          <w:lang w:val="en-CA"/>
        </w:rPr>
        <w:t>, select NO and</w:t>
      </w:r>
      <w:r w:rsidR="007B31FF" w:rsidRPr="00E40655">
        <w:rPr>
          <w:rStyle w:val="Emphasis"/>
          <w:i w:val="0"/>
          <w:lang w:val="en-CA"/>
        </w:rPr>
        <w:t xml:space="preserve"> then enter the course </w:t>
      </w:r>
      <w:r w:rsidR="00077D20" w:rsidRPr="00E40655">
        <w:rPr>
          <w:rStyle w:val="Emphasis"/>
          <w:i w:val="0"/>
          <w:lang w:val="en-CA"/>
        </w:rPr>
        <w:t xml:space="preserve">below </w:t>
      </w:r>
      <w:r w:rsidR="007B31FF" w:rsidRPr="00E40655">
        <w:rPr>
          <w:rStyle w:val="Emphasis"/>
          <w:i w:val="0"/>
          <w:lang w:val="en-CA"/>
        </w:rPr>
        <w:t>in the</w:t>
      </w:r>
      <w:r w:rsidR="00721C2D" w:rsidRPr="00E40655">
        <w:rPr>
          <w:rStyle w:val="Emphasis"/>
          <w:i w:val="0"/>
          <w:lang w:val="en-CA"/>
        </w:rPr>
        <w:t xml:space="preserve"> </w:t>
      </w:r>
      <w:r w:rsidR="00077D20" w:rsidRPr="00E40655">
        <w:rPr>
          <w:rStyle w:val="Emphasis"/>
          <w:i w:val="0"/>
          <w:lang w:val="en-CA"/>
        </w:rPr>
        <w:t>area designated for lab-only courses.</w:t>
      </w:r>
      <w:r w:rsidR="00997BA4">
        <w:rPr>
          <w:rStyle w:val="Emphasis"/>
          <w:i w:val="0"/>
          <w:lang w:val="en-CA"/>
        </w:rPr>
        <w:t xml:space="preserve"> </w:t>
      </w:r>
    </w:p>
    <w:p w14:paraId="0FAD3660" w14:textId="77777777" w:rsidR="008758FD" w:rsidRPr="00216CDB" w:rsidRDefault="007855AF" w:rsidP="00216CDB">
      <w:pPr>
        <w:pStyle w:val="Heading2"/>
        <w:ind w:left="0"/>
        <w:rPr>
          <w:rStyle w:val="IntenseReference"/>
          <w:rFonts w:asciiTheme="minorHAnsi" w:hAnsiTheme="minorHAnsi"/>
          <w:b/>
          <w:bCs/>
          <w:iCs w:val="0"/>
        </w:rPr>
      </w:pPr>
      <w:bookmarkStart w:id="66" w:name="_Toc49779393"/>
      <w:r w:rsidRPr="00216CDB">
        <w:rPr>
          <w:rStyle w:val="IntenseReference"/>
          <w:rFonts w:asciiTheme="minorHAnsi" w:hAnsiTheme="minorHAnsi"/>
          <w:b/>
        </w:rPr>
        <w:t>INSTITUTION</w:t>
      </w:r>
      <w:bookmarkEnd w:id="66"/>
      <w:r w:rsidRPr="00216CDB">
        <w:rPr>
          <w:rStyle w:val="IntenseReference"/>
          <w:rFonts w:asciiTheme="minorHAnsi" w:hAnsiTheme="minorHAnsi"/>
          <w:b/>
        </w:rPr>
        <w:tab/>
      </w:r>
    </w:p>
    <w:p w14:paraId="030BC058" w14:textId="77777777" w:rsidR="00CB79AD" w:rsidRPr="00924E54" w:rsidRDefault="00CB79AD" w:rsidP="00031C6D">
      <w:pPr>
        <w:ind w:left="0" w:firstLine="0"/>
        <w:rPr>
          <w:rStyle w:val="Emphasis"/>
          <w:b w:val="0"/>
          <w:i w:val="0"/>
          <w:lang w:val="en-CA"/>
        </w:rPr>
      </w:pPr>
      <w:r w:rsidRPr="00031C6D">
        <w:rPr>
          <w:rStyle w:val="Emphasis"/>
          <w:b w:val="0"/>
          <w:i w:val="0"/>
          <w:lang w:val="en-CA"/>
        </w:rPr>
        <w:t>Select from the</w:t>
      </w:r>
      <w:r w:rsidR="00D853B4" w:rsidRPr="00031C6D">
        <w:rPr>
          <w:rStyle w:val="Emphasis"/>
          <w:b w:val="0"/>
          <w:i w:val="0"/>
          <w:lang w:val="en-CA"/>
        </w:rPr>
        <w:t xml:space="preserve"> dropdown menu the appropriate institution. This menu is populated </w:t>
      </w:r>
      <w:proofErr w:type="gramStart"/>
      <w:r w:rsidR="00D853B4" w:rsidRPr="00031C6D">
        <w:rPr>
          <w:rStyle w:val="Emphasis"/>
          <w:b w:val="0"/>
          <w:i w:val="0"/>
          <w:lang w:val="en-CA"/>
        </w:rPr>
        <w:t>on the basis of</w:t>
      </w:r>
      <w:proofErr w:type="gramEnd"/>
      <w:r w:rsidR="00D853B4" w:rsidRPr="00031C6D">
        <w:rPr>
          <w:rStyle w:val="Emphasis"/>
          <w:b w:val="0"/>
          <w:i w:val="0"/>
          <w:lang w:val="en-CA"/>
        </w:rPr>
        <w:t xml:space="preserve"> information you reported in </w:t>
      </w:r>
      <w:r w:rsidRPr="00031C6D">
        <w:rPr>
          <w:rStyle w:val="Emphasis"/>
          <w:b w:val="0"/>
          <w:i w:val="0"/>
          <w:lang w:val="en-CA"/>
        </w:rPr>
        <w:t xml:space="preserve">section 2.  </w:t>
      </w:r>
      <w:r w:rsidRPr="00031C6D">
        <w:rPr>
          <w:b/>
          <w:lang w:val="en-CA"/>
        </w:rPr>
        <w:t xml:space="preserve">If the institution appears more than once (for example, you listed the institution for more than one program in Table 2), select any of the values as they are treated equally.  </w:t>
      </w:r>
    </w:p>
    <w:p w14:paraId="74DE9DAC" w14:textId="77777777" w:rsidR="00F97407" w:rsidRPr="00216CDB" w:rsidRDefault="00F97407" w:rsidP="00216CDB">
      <w:pPr>
        <w:pStyle w:val="Heading2"/>
        <w:ind w:left="0"/>
        <w:rPr>
          <w:rStyle w:val="IntenseReference"/>
          <w:rFonts w:asciiTheme="minorHAnsi" w:hAnsiTheme="minorHAnsi"/>
          <w:b/>
          <w:bCs/>
          <w:iCs w:val="0"/>
        </w:rPr>
      </w:pPr>
      <w:bookmarkStart w:id="67" w:name="_Toc49779394"/>
      <w:r w:rsidRPr="00216CDB">
        <w:rPr>
          <w:rStyle w:val="IntenseReference"/>
          <w:rFonts w:asciiTheme="minorHAnsi" w:hAnsiTheme="minorHAnsi"/>
          <w:b/>
        </w:rPr>
        <w:t>ACADEMIC YEAR</w:t>
      </w:r>
      <w:bookmarkEnd w:id="67"/>
      <w:r w:rsidRPr="00216CDB">
        <w:rPr>
          <w:rStyle w:val="IntenseReference"/>
          <w:rFonts w:asciiTheme="minorHAnsi" w:hAnsiTheme="minorHAnsi"/>
          <w:b/>
        </w:rPr>
        <w:tab/>
      </w:r>
    </w:p>
    <w:p w14:paraId="1B53C80D" w14:textId="77777777" w:rsidR="00F97407" w:rsidRPr="00924E54" w:rsidRDefault="00A95DA5" w:rsidP="007855AF">
      <w:pPr>
        <w:rPr>
          <w:rStyle w:val="IntenseReference"/>
          <w:rFonts w:asciiTheme="minorHAnsi" w:eastAsiaTheme="majorEastAsia" w:hAnsiTheme="minorHAnsi" w:cstheme="majorBidi"/>
          <w:iCs/>
          <w:sz w:val="28"/>
          <w:szCs w:val="28"/>
        </w:rPr>
      </w:pPr>
      <w:hyperlink w:anchor="_ACADEMIC_YEAR" w:history="1">
        <w:r w:rsidR="00F97407" w:rsidRPr="00924E54">
          <w:rPr>
            <w:rStyle w:val="Hyperlink"/>
          </w:rPr>
          <w:t>(</w:t>
        </w:r>
        <w:proofErr w:type="gramStart"/>
        <w:r w:rsidR="00F97407" w:rsidRPr="00924E54">
          <w:rPr>
            <w:rStyle w:val="Hyperlink"/>
          </w:rPr>
          <w:t>refer</w:t>
        </w:r>
        <w:proofErr w:type="gramEnd"/>
        <w:r w:rsidR="00F97407" w:rsidRPr="00924E54">
          <w:rPr>
            <w:rStyle w:val="Hyperlink"/>
          </w:rPr>
          <w:t xml:space="preserve"> to previous section)</w:t>
        </w:r>
      </w:hyperlink>
    </w:p>
    <w:p w14:paraId="782E48CD" w14:textId="77777777" w:rsidR="008758FD" w:rsidRPr="00216CDB" w:rsidRDefault="007855AF" w:rsidP="00216CDB">
      <w:pPr>
        <w:pStyle w:val="Heading2"/>
        <w:ind w:left="0"/>
        <w:rPr>
          <w:rStyle w:val="IntenseReference"/>
          <w:rFonts w:asciiTheme="minorHAnsi" w:hAnsiTheme="minorHAnsi"/>
        </w:rPr>
      </w:pPr>
      <w:bookmarkStart w:id="68" w:name="_Toc49779395"/>
      <w:r w:rsidRPr="00216CDB">
        <w:rPr>
          <w:rStyle w:val="IntenseReference"/>
          <w:rFonts w:asciiTheme="minorHAnsi" w:hAnsiTheme="minorHAnsi"/>
          <w:b/>
        </w:rPr>
        <w:t>COURSE CODE</w:t>
      </w:r>
      <w:bookmarkEnd w:id="68"/>
      <w:r w:rsidRPr="00216CDB">
        <w:rPr>
          <w:rStyle w:val="IntenseReference"/>
          <w:rFonts w:asciiTheme="minorHAnsi" w:hAnsiTheme="minorHAnsi"/>
          <w:b/>
        </w:rPr>
        <w:tab/>
      </w:r>
    </w:p>
    <w:p w14:paraId="22ABD583" w14:textId="77777777" w:rsidR="00CB79AD" w:rsidRPr="00924E54" w:rsidRDefault="00A95DA5" w:rsidP="007855AF">
      <w:pPr>
        <w:rPr>
          <w:rStyle w:val="IntenseReference"/>
          <w:rFonts w:asciiTheme="minorHAnsi" w:eastAsiaTheme="majorEastAsia" w:hAnsiTheme="minorHAnsi" w:cstheme="majorBidi"/>
          <w:iCs/>
          <w:sz w:val="28"/>
          <w:szCs w:val="28"/>
        </w:rPr>
      </w:pPr>
      <w:hyperlink w:anchor="_COURSE_CODE" w:history="1">
        <w:r w:rsidR="00CB79AD" w:rsidRPr="00924E54">
          <w:rPr>
            <w:rStyle w:val="Hyperlink"/>
          </w:rPr>
          <w:t>(</w:t>
        </w:r>
        <w:proofErr w:type="gramStart"/>
        <w:r w:rsidR="00CB79AD" w:rsidRPr="00924E54">
          <w:rPr>
            <w:rStyle w:val="Hyperlink"/>
          </w:rPr>
          <w:t>refer</w:t>
        </w:r>
        <w:proofErr w:type="gramEnd"/>
        <w:r w:rsidR="00CB79AD" w:rsidRPr="00924E54">
          <w:rPr>
            <w:rStyle w:val="Hyperlink"/>
          </w:rPr>
          <w:t xml:space="preserve"> to previous section)</w:t>
        </w:r>
      </w:hyperlink>
    </w:p>
    <w:p w14:paraId="352AD1F1" w14:textId="77777777" w:rsidR="008758FD" w:rsidRPr="00216CDB" w:rsidRDefault="007855AF" w:rsidP="00216CDB">
      <w:pPr>
        <w:pStyle w:val="Heading2"/>
        <w:ind w:left="0"/>
        <w:rPr>
          <w:rStyle w:val="IntenseReference"/>
          <w:rFonts w:asciiTheme="minorHAnsi" w:hAnsiTheme="minorHAnsi"/>
        </w:rPr>
      </w:pPr>
      <w:bookmarkStart w:id="69" w:name="_Toc49779396"/>
      <w:r w:rsidRPr="00216CDB">
        <w:rPr>
          <w:rStyle w:val="IntenseReference"/>
          <w:rFonts w:asciiTheme="minorHAnsi" w:hAnsiTheme="minorHAnsi"/>
          <w:b/>
        </w:rPr>
        <w:t>COURSE NAME</w:t>
      </w:r>
      <w:bookmarkEnd w:id="69"/>
      <w:r w:rsidRPr="00216CDB">
        <w:rPr>
          <w:rStyle w:val="IntenseReference"/>
          <w:rFonts w:asciiTheme="minorHAnsi" w:hAnsiTheme="minorHAnsi"/>
          <w:b/>
        </w:rPr>
        <w:tab/>
      </w:r>
    </w:p>
    <w:p w14:paraId="46C4CBBD" w14:textId="77777777" w:rsidR="008758FD" w:rsidRPr="00924E54" w:rsidRDefault="00A95DA5" w:rsidP="007855AF">
      <w:pPr>
        <w:rPr>
          <w:rStyle w:val="IntenseReference"/>
          <w:rFonts w:asciiTheme="minorHAnsi" w:eastAsiaTheme="majorEastAsia" w:hAnsiTheme="minorHAnsi" w:cstheme="majorBidi"/>
          <w:iCs/>
          <w:sz w:val="28"/>
          <w:szCs w:val="28"/>
        </w:rPr>
      </w:pPr>
      <w:hyperlink w:anchor="_COURSE_NAME" w:history="1">
        <w:r w:rsidR="00CB79AD" w:rsidRPr="00924E54">
          <w:rPr>
            <w:rStyle w:val="Hyperlink"/>
          </w:rPr>
          <w:t>(</w:t>
        </w:r>
        <w:proofErr w:type="gramStart"/>
        <w:r w:rsidR="00CB79AD" w:rsidRPr="00924E54">
          <w:rPr>
            <w:rStyle w:val="Hyperlink"/>
          </w:rPr>
          <w:t>refer</w:t>
        </w:r>
        <w:proofErr w:type="gramEnd"/>
        <w:r w:rsidR="00CB79AD" w:rsidRPr="00924E54">
          <w:rPr>
            <w:rStyle w:val="Hyperlink"/>
          </w:rPr>
          <w:t xml:space="preserve"> to previous section)</w:t>
        </w:r>
      </w:hyperlink>
    </w:p>
    <w:p w14:paraId="06C8EC8D" w14:textId="77777777" w:rsidR="00C756BE" w:rsidRPr="00216CDB" w:rsidRDefault="00C756BE" w:rsidP="00216CDB">
      <w:pPr>
        <w:pStyle w:val="Heading2"/>
        <w:ind w:left="0"/>
        <w:rPr>
          <w:rStyle w:val="IntenseReference"/>
          <w:rFonts w:asciiTheme="minorHAnsi" w:hAnsiTheme="minorHAnsi"/>
        </w:rPr>
      </w:pPr>
      <w:bookmarkStart w:id="70" w:name="_Toc49779397"/>
      <w:r w:rsidRPr="00216CDB">
        <w:rPr>
          <w:rStyle w:val="IntenseReference"/>
          <w:rFonts w:asciiTheme="minorHAnsi" w:hAnsiTheme="minorHAnsi"/>
          <w:b/>
        </w:rPr>
        <w:t>GRADE STATUS</w:t>
      </w:r>
      <w:bookmarkEnd w:id="70"/>
      <w:r w:rsidRPr="00216CDB">
        <w:rPr>
          <w:rStyle w:val="IntenseReference"/>
          <w:rFonts w:asciiTheme="minorHAnsi" w:hAnsiTheme="minorHAnsi"/>
          <w:b/>
        </w:rPr>
        <w:tab/>
      </w:r>
    </w:p>
    <w:p w14:paraId="65279D5C" w14:textId="77777777" w:rsidR="00C756BE" w:rsidRPr="00924E54" w:rsidRDefault="00A95DA5" w:rsidP="007855AF">
      <w:pPr>
        <w:rPr>
          <w:rStyle w:val="IntenseReference"/>
          <w:rFonts w:asciiTheme="minorHAnsi" w:eastAsiaTheme="majorEastAsia" w:hAnsiTheme="minorHAnsi" w:cstheme="majorBidi"/>
          <w:iCs/>
          <w:sz w:val="28"/>
          <w:szCs w:val="28"/>
        </w:rPr>
      </w:pPr>
      <w:hyperlink w:anchor="_STATUS" w:history="1">
        <w:r w:rsidR="00C756BE" w:rsidRPr="00924E54">
          <w:rPr>
            <w:rStyle w:val="Hyperlink"/>
          </w:rPr>
          <w:t>(</w:t>
        </w:r>
        <w:proofErr w:type="gramStart"/>
        <w:r w:rsidR="00C756BE" w:rsidRPr="00924E54">
          <w:rPr>
            <w:rStyle w:val="Hyperlink"/>
          </w:rPr>
          <w:t>refer</w:t>
        </w:r>
        <w:proofErr w:type="gramEnd"/>
        <w:r w:rsidR="00C756BE" w:rsidRPr="00924E54">
          <w:rPr>
            <w:rStyle w:val="Hyperlink"/>
          </w:rPr>
          <w:t xml:space="preserve"> to previous section)</w:t>
        </w:r>
      </w:hyperlink>
    </w:p>
    <w:p w14:paraId="3BCCBED8" w14:textId="77777777" w:rsidR="000F79AF" w:rsidRDefault="000F79AF" w:rsidP="00C756BE">
      <w:pPr>
        <w:ind w:left="0" w:firstLine="0"/>
        <w:rPr>
          <w:rStyle w:val="Emphasis"/>
          <w:b w:val="0"/>
          <w:i w:val="0"/>
          <w:lang w:val="en-CA"/>
        </w:rPr>
      </w:pPr>
    </w:p>
    <w:p w14:paraId="38C237F1" w14:textId="77777777" w:rsidR="00C756BE" w:rsidRPr="00C756BE" w:rsidRDefault="00C756BE" w:rsidP="00C756BE">
      <w:pPr>
        <w:ind w:left="0" w:firstLine="0"/>
        <w:rPr>
          <w:rStyle w:val="Emphasis"/>
          <w:b w:val="0"/>
          <w:i w:val="0"/>
          <w:lang w:val="en-CA"/>
        </w:rPr>
      </w:pPr>
      <w:r w:rsidRPr="00C756BE">
        <w:rPr>
          <w:rStyle w:val="Emphasis"/>
          <w:b w:val="0"/>
          <w:i w:val="0"/>
          <w:lang w:val="en-CA"/>
        </w:rPr>
        <w:t>Select from the dropdown menu the grading scale</w:t>
      </w:r>
      <w:r>
        <w:rPr>
          <w:rStyle w:val="Emphasis"/>
          <w:b w:val="0"/>
          <w:i w:val="0"/>
          <w:lang w:val="en-CA"/>
        </w:rPr>
        <w:t xml:space="preserve"> that best describes the source</w:t>
      </w:r>
      <w:r w:rsidRPr="00C756BE">
        <w:rPr>
          <w:rStyle w:val="Emphasis"/>
          <w:b w:val="0"/>
          <w:i w:val="0"/>
          <w:lang w:val="en-CA"/>
        </w:rPr>
        <w:t xml:space="preserve"> of your grade.</w:t>
      </w:r>
    </w:p>
    <w:p w14:paraId="0DE8D95E" w14:textId="77777777" w:rsidR="008758FD" w:rsidRPr="000F79AF" w:rsidRDefault="00A30D14" w:rsidP="00216CDB">
      <w:pPr>
        <w:pStyle w:val="Heading2"/>
        <w:ind w:left="0"/>
        <w:rPr>
          <w:rStyle w:val="IntenseReference"/>
          <w:rFonts w:asciiTheme="minorHAnsi" w:hAnsiTheme="minorHAnsi"/>
          <w:b/>
          <w:bCs/>
          <w:iCs w:val="0"/>
        </w:rPr>
      </w:pPr>
      <w:bookmarkStart w:id="71" w:name="_Toc49779398"/>
      <w:r w:rsidRPr="000F79AF">
        <w:rPr>
          <w:rStyle w:val="IntenseReference"/>
          <w:rFonts w:asciiTheme="minorHAnsi" w:hAnsiTheme="minorHAnsi"/>
          <w:b/>
        </w:rPr>
        <w:t>TRANSCRIPT NUMERICAL GRADE AND/OR LETTER GRADE AND/OR GPA</w:t>
      </w:r>
      <w:bookmarkEnd w:id="71"/>
      <w:r w:rsidR="007855AF" w:rsidRPr="000F79AF">
        <w:rPr>
          <w:rStyle w:val="IntenseReference"/>
          <w:rFonts w:asciiTheme="minorHAnsi" w:hAnsiTheme="minorHAnsi"/>
          <w:b/>
        </w:rPr>
        <w:tab/>
      </w:r>
    </w:p>
    <w:p w14:paraId="38E7A332" w14:textId="77777777" w:rsidR="00CB79AD" w:rsidRPr="000F79AF" w:rsidRDefault="00A95DA5" w:rsidP="007855AF">
      <w:pPr>
        <w:rPr>
          <w:rStyle w:val="IntenseReference"/>
          <w:rFonts w:asciiTheme="minorHAnsi" w:eastAsiaTheme="majorEastAsia" w:hAnsiTheme="minorHAnsi" w:cstheme="majorBidi"/>
          <w:iCs/>
          <w:sz w:val="28"/>
          <w:szCs w:val="28"/>
        </w:rPr>
      </w:pPr>
      <w:hyperlink w:anchor="_NUMERICAL_GRADE" w:history="1">
        <w:r w:rsidR="00CB79AD" w:rsidRPr="000F79AF">
          <w:rPr>
            <w:rStyle w:val="Hyperlink"/>
          </w:rPr>
          <w:t>(</w:t>
        </w:r>
        <w:proofErr w:type="gramStart"/>
        <w:r w:rsidR="00CB79AD" w:rsidRPr="000F79AF">
          <w:rPr>
            <w:rStyle w:val="Hyperlink"/>
          </w:rPr>
          <w:t>refer</w:t>
        </w:r>
        <w:proofErr w:type="gramEnd"/>
        <w:r w:rsidR="00CB79AD" w:rsidRPr="000F79AF">
          <w:rPr>
            <w:rStyle w:val="Hyperlink"/>
          </w:rPr>
          <w:t xml:space="preserve"> to previous section)</w:t>
        </w:r>
      </w:hyperlink>
    </w:p>
    <w:p w14:paraId="296C89E9" w14:textId="77777777" w:rsidR="008758FD" w:rsidRPr="000F79AF" w:rsidRDefault="00A30D14" w:rsidP="00216CDB">
      <w:pPr>
        <w:pStyle w:val="Heading2"/>
        <w:ind w:left="0"/>
        <w:rPr>
          <w:rStyle w:val="IntenseReference"/>
          <w:rFonts w:asciiTheme="minorHAnsi" w:hAnsiTheme="minorHAnsi"/>
        </w:rPr>
      </w:pPr>
      <w:bookmarkStart w:id="72" w:name="_Toc49779399"/>
      <w:r w:rsidRPr="000F79AF">
        <w:rPr>
          <w:rStyle w:val="IntenseReference"/>
          <w:rFonts w:asciiTheme="minorHAnsi" w:hAnsiTheme="minorHAnsi"/>
          <w:b/>
        </w:rPr>
        <w:t xml:space="preserve">TRANSCRIPT </w:t>
      </w:r>
      <w:r w:rsidR="007855AF" w:rsidRPr="000F79AF">
        <w:rPr>
          <w:rStyle w:val="IntenseReference"/>
          <w:rFonts w:asciiTheme="minorHAnsi" w:hAnsiTheme="minorHAnsi"/>
          <w:b/>
        </w:rPr>
        <w:t xml:space="preserve">COURSE </w:t>
      </w:r>
      <w:r w:rsidR="00C756BE" w:rsidRPr="000F79AF">
        <w:rPr>
          <w:rStyle w:val="IntenseReference"/>
          <w:rFonts w:asciiTheme="minorHAnsi" w:hAnsiTheme="minorHAnsi"/>
          <w:b/>
        </w:rPr>
        <w:t xml:space="preserve">CREDIT </w:t>
      </w:r>
      <w:r w:rsidR="007855AF" w:rsidRPr="000F79AF">
        <w:rPr>
          <w:rStyle w:val="IntenseReference"/>
          <w:rFonts w:asciiTheme="minorHAnsi" w:hAnsiTheme="minorHAnsi"/>
          <w:b/>
        </w:rPr>
        <w:t>WEIGHT</w:t>
      </w:r>
      <w:bookmarkEnd w:id="72"/>
      <w:r w:rsidR="007855AF" w:rsidRPr="000F79AF">
        <w:rPr>
          <w:rStyle w:val="IntenseReference"/>
          <w:rFonts w:asciiTheme="minorHAnsi" w:hAnsiTheme="minorHAnsi"/>
        </w:rPr>
        <w:tab/>
      </w:r>
    </w:p>
    <w:p w14:paraId="43F373D4" w14:textId="77777777" w:rsidR="00CB79AD" w:rsidRPr="000F79AF" w:rsidRDefault="00A95DA5" w:rsidP="007855AF">
      <w:pPr>
        <w:rPr>
          <w:rStyle w:val="IntenseReference"/>
          <w:rFonts w:asciiTheme="minorHAnsi" w:eastAsiaTheme="majorEastAsia" w:hAnsiTheme="minorHAnsi" w:cstheme="majorBidi"/>
          <w:iCs/>
          <w:sz w:val="28"/>
          <w:szCs w:val="28"/>
        </w:rPr>
      </w:pPr>
      <w:hyperlink w:anchor="_COURSE_WEIGHT" w:history="1">
        <w:r w:rsidR="00CB79AD" w:rsidRPr="000F79AF">
          <w:rPr>
            <w:rStyle w:val="Hyperlink"/>
          </w:rPr>
          <w:t>(</w:t>
        </w:r>
        <w:proofErr w:type="gramStart"/>
        <w:r w:rsidR="00CB79AD" w:rsidRPr="000F79AF">
          <w:rPr>
            <w:rStyle w:val="Hyperlink"/>
          </w:rPr>
          <w:t>refer</w:t>
        </w:r>
        <w:proofErr w:type="gramEnd"/>
        <w:r w:rsidR="00CB79AD" w:rsidRPr="000F79AF">
          <w:rPr>
            <w:rStyle w:val="Hyperlink"/>
          </w:rPr>
          <w:t xml:space="preserve"> to previous section)</w:t>
        </w:r>
      </w:hyperlink>
    </w:p>
    <w:p w14:paraId="6DAF7117" w14:textId="77777777" w:rsidR="00A30D14" w:rsidRPr="000F79AF" w:rsidRDefault="007B31FF" w:rsidP="00A30D14">
      <w:pPr>
        <w:pStyle w:val="Heading2"/>
        <w:ind w:left="0"/>
        <w:rPr>
          <w:rStyle w:val="IntenseReference"/>
          <w:rFonts w:asciiTheme="minorHAnsi" w:hAnsiTheme="minorHAnsi"/>
          <w:b/>
        </w:rPr>
      </w:pPr>
      <w:bookmarkStart w:id="73" w:name="_Toc49779400"/>
      <w:r w:rsidRPr="003C7B78">
        <w:rPr>
          <w:rStyle w:val="IntenseReference"/>
          <w:rFonts w:asciiTheme="minorHAnsi" w:hAnsiTheme="minorHAnsi"/>
          <w:b/>
        </w:rPr>
        <w:t>MCGILL EQUIVALENT LETTER GRADE</w:t>
      </w:r>
      <w:bookmarkEnd w:id="73"/>
      <w:r w:rsidR="00A30D14" w:rsidRPr="000F79AF">
        <w:rPr>
          <w:rStyle w:val="IntenseReference"/>
          <w:rFonts w:asciiTheme="minorHAnsi" w:hAnsiTheme="minorHAnsi"/>
          <w:b/>
        </w:rPr>
        <w:tab/>
      </w:r>
    </w:p>
    <w:p w14:paraId="7E9280D4" w14:textId="77777777" w:rsidR="007B31FF" w:rsidRPr="000F79AF" w:rsidRDefault="00A95DA5" w:rsidP="007B31FF">
      <w:pPr>
        <w:rPr>
          <w:rStyle w:val="IntenseReference"/>
          <w:rFonts w:asciiTheme="minorHAnsi" w:eastAsiaTheme="majorEastAsia" w:hAnsiTheme="minorHAnsi" w:cstheme="majorBidi"/>
          <w:iCs/>
          <w:sz w:val="28"/>
          <w:szCs w:val="28"/>
        </w:rPr>
      </w:pPr>
      <w:hyperlink w:anchor="_MCGILL_EQUIVALENT_LETTER" w:history="1">
        <w:r w:rsidR="007B31FF" w:rsidRPr="000F79AF">
          <w:rPr>
            <w:rStyle w:val="Hyperlink"/>
          </w:rPr>
          <w:t>(</w:t>
        </w:r>
        <w:proofErr w:type="gramStart"/>
        <w:r w:rsidR="007B31FF" w:rsidRPr="000F79AF">
          <w:rPr>
            <w:rStyle w:val="Hyperlink"/>
          </w:rPr>
          <w:t>refer</w:t>
        </w:r>
        <w:proofErr w:type="gramEnd"/>
        <w:r w:rsidR="007B31FF" w:rsidRPr="000F79AF">
          <w:rPr>
            <w:rStyle w:val="Hyperlink"/>
          </w:rPr>
          <w:t xml:space="preserve"> to previous section)</w:t>
        </w:r>
      </w:hyperlink>
    </w:p>
    <w:p w14:paraId="5565406C" w14:textId="77777777" w:rsidR="00A30D14" w:rsidRDefault="00A30D14" w:rsidP="00A30D14">
      <w:pPr>
        <w:pStyle w:val="Heading2"/>
        <w:ind w:left="0"/>
        <w:rPr>
          <w:rStyle w:val="IntenseReference"/>
          <w:rFonts w:asciiTheme="minorHAnsi" w:hAnsiTheme="minorHAnsi"/>
          <w:b/>
        </w:rPr>
      </w:pPr>
      <w:bookmarkStart w:id="74" w:name="_Toc49779401"/>
      <w:r w:rsidRPr="000F79AF">
        <w:rPr>
          <w:rStyle w:val="IntenseReference"/>
          <w:rFonts w:asciiTheme="minorHAnsi" w:hAnsiTheme="minorHAnsi"/>
          <w:b/>
        </w:rPr>
        <w:t>MCGILL EQUIVALENT COURSE CREDIT WEIGHT</w:t>
      </w:r>
      <w:bookmarkEnd w:id="74"/>
      <w:r w:rsidRPr="000F79AF">
        <w:rPr>
          <w:rStyle w:val="IntenseReference"/>
          <w:rFonts w:asciiTheme="minorHAnsi" w:hAnsiTheme="minorHAnsi"/>
          <w:b/>
        </w:rPr>
        <w:tab/>
      </w:r>
    </w:p>
    <w:p w14:paraId="5A41B98E" w14:textId="77777777" w:rsidR="00997BA4" w:rsidRDefault="00997BA4" w:rsidP="00997BA4">
      <w:pPr>
        <w:ind w:left="0" w:firstLine="0"/>
        <w:rPr>
          <w:rStyle w:val="Emphasis"/>
          <w:b w:val="0"/>
          <w:i w:val="0"/>
        </w:rPr>
      </w:pPr>
      <w:r w:rsidRPr="000F79AF">
        <w:rPr>
          <w:rStyle w:val="Emphasis"/>
          <w:b w:val="0"/>
          <w:i w:val="0"/>
        </w:rPr>
        <w:t>This is a calculated field. The figure</w:t>
      </w:r>
      <w:r w:rsidRPr="00CB7727">
        <w:rPr>
          <w:rStyle w:val="Emphasis"/>
          <w:b w:val="0"/>
          <w:i w:val="0"/>
        </w:rPr>
        <w:t xml:space="preserve"> that appears in this box is a calculated field, generated by the Workbook </w:t>
      </w:r>
      <w:proofErr w:type="gramStart"/>
      <w:r w:rsidRPr="00CB7727">
        <w:rPr>
          <w:rStyle w:val="Emphasis"/>
          <w:b w:val="0"/>
          <w:i w:val="0"/>
        </w:rPr>
        <w:t>on the basis of</w:t>
      </w:r>
      <w:proofErr w:type="gramEnd"/>
      <w:r w:rsidRPr="00CB7727">
        <w:rPr>
          <w:rStyle w:val="Emphasis"/>
          <w:b w:val="0"/>
          <w:i w:val="0"/>
        </w:rPr>
        <w:t xml:space="preserve"> the data you entered. This field is locked for viewing only. </w:t>
      </w:r>
    </w:p>
    <w:p w14:paraId="698E8965" w14:textId="49B2D895" w:rsidR="00EE6E02" w:rsidRPr="00EB7CBE" w:rsidRDefault="00EE6E02" w:rsidP="00997BA4">
      <w:pPr>
        <w:ind w:left="0" w:firstLine="0"/>
        <w:rPr>
          <w:rStyle w:val="Emphasis"/>
          <w:b w:val="0"/>
          <w:i w:val="0"/>
        </w:rPr>
      </w:pPr>
      <w:r w:rsidRPr="00791203">
        <w:rPr>
          <w:rStyle w:val="Emphasis"/>
          <w:b w:val="0"/>
          <w:i w:val="0"/>
        </w:rPr>
        <w:t>All courses are converted</w:t>
      </w:r>
      <w:r w:rsidRPr="00EB7CBE">
        <w:rPr>
          <w:rStyle w:val="Emphasis"/>
          <w:b w:val="0"/>
          <w:i w:val="0"/>
        </w:rPr>
        <w:t xml:space="preserve"> to a McGill-Equivalent credit weight of 3, </w:t>
      </w:r>
      <w:proofErr w:type="gramStart"/>
      <w:r w:rsidRPr="00EB7CBE">
        <w:rPr>
          <w:rStyle w:val="Emphasis"/>
          <w:b w:val="0"/>
          <w:i w:val="0"/>
        </w:rPr>
        <w:t>with the exception of</w:t>
      </w:r>
      <w:proofErr w:type="gramEnd"/>
      <w:r w:rsidRPr="00EB7CBE">
        <w:rPr>
          <w:rStyle w:val="Emphasis"/>
          <w:b w:val="0"/>
          <w:i w:val="0"/>
        </w:rPr>
        <w:t xml:space="preserve"> courses with an integrated lab, which are worth 4 credits.  </w:t>
      </w:r>
    </w:p>
    <w:p w14:paraId="44EF29C9" w14:textId="4D576CDD" w:rsidR="00EE6E02" w:rsidRDefault="00EE6E02" w:rsidP="00997BA4">
      <w:pPr>
        <w:ind w:left="0" w:firstLine="0"/>
        <w:rPr>
          <w:rStyle w:val="Emphasis"/>
          <w:b w:val="0"/>
          <w:i w:val="0"/>
        </w:rPr>
      </w:pPr>
      <w:r w:rsidRPr="00EB7CBE">
        <w:rPr>
          <w:rStyle w:val="Emphasis"/>
          <w:b w:val="0"/>
          <w:i w:val="0"/>
        </w:rPr>
        <w:t>All courses listed in the Introductory Basic Science Labs section are converted to a McGill-Equivalent credit weight of 1.</w:t>
      </w:r>
    </w:p>
    <w:p w14:paraId="51A2A4B6" w14:textId="77777777" w:rsidR="007855AF" w:rsidRPr="00216CDB" w:rsidRDefault="007855AF" w:rsidP="00216CDB">
      <w:pPr>
        <w:pStyle w:val="Heading2"/>
        <w:ind w:left="0"/>
        <w:rPr>
          <w:rStyle w:val="IntenseReference"/>
          <w:rFonts w:asciiTheme="minorHAnsi" w:hAnsiTheme="minorHAnsi"/>
        </w:rPr>
      </w:pPr>
      <w:bookmarkStart w:id="75" w:name="_Toc49779402"/>
      <w:r w:rsidRPr="00216CDB">
        <w:rPr>
          <w:rStyle w:val="IntenseReference"/>
          <w:rFonts w:asciiTheme="minorHAnsi" w:hAnsiTheme="minorHAnsi"/>
          <w:b/>
        </w:rPr>
        <w:t>EXEMPTION/SUBSTITUTION</w:t>
      </w:r>
      <w:bookmarkEnd w:id="75"/>
      <w:r w:rsidRPr="00216CDB">
        <w:rPr>
          <w:rStyle w:val="IntenseReference"/>
          <w:rFonts w:asciiTheme="minorHAnsi" w:hAnsiTheme="minorHAnsi"/>
          <w:b/>
        </w:rPr>
        <w:t xml:space="preserve"> </w:t>
      </w:r>
    </w:p>
    <w:p w14:paraId="6795B29B" w14:textId="77777777" w:rsidR="007B31FF" w:rsidRPr="003D22BA" w:rsidRDefault="007B31FF" w:rsidP="00031C6D">
      <w:pPr>
        <w:ind w:left="0" w:firstLine="0"/>
        <w:rPr>
          <w:rStyle w:val="Emphasis"/>
          <w:b w:val="0"/>
          <w:i w:val="0"/>
          <w:lang w:val="en-CA"/>
        </w:rPr>
      </w:pPr>
      <w:r w:rsidRPr="003D22BA">
        <w:rPr>
          <w:rStyle w:val="Emphasis"/>
          <w:b w:val="0"/>
          <w:i w:val="0"/>
          <w:lang w:val="en-CA"/>
        </w:rPr>
        <w:t>Use this section if you have obtained from the Office of Admissions</w:t>
      </w:r>
      <w:r w:rsidRPr="003D22BA" w:rsidDel="00406139">
        <w:rPr>
          <w:rStyle w:val="Emphasis"/>
          <w:b w:val="0"/>
          <w:i w:val="0"/>
          <w:lang w:val="en-CA"/>
        </w:rPr>
        <w:t xml:space="preserve"> </w:t>
      </w:r>
      <w:r w:rsidRPr="003D22BA">
        <w:rPr>
          <w:rStyle w:val="Emphasis"/>
          <w:b w:val="0"/>
          <w:i w:val="0"/>
          <w:lang w:val="en-CA"/>
        </w:rPr>
        <w:t xml:space="preserve">approval of a request for exemption or substitution for a basic science prerequisite course.   </w:t>
      </w:r>
    </w:p>
    <w:p w14:paraId="74F1D200" w14:textId="77777777" w:rsidR="007B31FF" w:rsidRPr="003D22BA" w:rsidRDefault="007B31FF" w:rsidP="008073F6">
      <w:pPr>
        <w:pStyle w:val="ListParagraph"/>
        <w:numPr>
          <w:ilvl w:val="0"/>
          <w:numId w:val="29"/>
        </w:numPr>
        <w:rPr>
          <w:rStyle w:val="Emphasis"/>
          <w:b w:val="0"/>
          <w:i w:val="0"/>
          <w:lang w:val="en-CA"/>
        </w:rPr>
      </w:pPr>
      <w:r w:rsidRPr="003D22BA">
        <w:rPr>
          <w:rStyle w:val="Emphasis"/>
          <w:b w:val="0"/>
          <w:i w:val="0"/>
          <w:lang w:val="en-CA"/>
        </w:rPr>
        <w:t xml:space="preserve">Select from the dropdown box whether you are reporting an exemption or a substitution.  </w:t>
      </w:r>
    </w:p>
    <w:p w14:paraId="7C124734" w14:textId="7B8184F5" w:rsidR="00C756BE" w:rsidRPr="00791203" w:rsidRDefault="00CE6AA8" w:rsidP="008073F6">
      <w:pPr>
        <w:pStyle w:val="ListParagraph"/>
        <w:numPr>
          <w:ilvl w:val="0"/>
          <w:numId w:val="29"/>
        </w:numPr>
        <w:rPr>
          <w:rStyle w:val="Emphasis"/>
          <w:b w:val="0"/>
          <w:i w:val="0"/>
          <w:lang w:val="en-CA"/>
        </w:rPr>
      </w:pPr>
      <w:r w:rsidRPr="00791203">
        <w:rPr>
          <w:rStyle w:val="Emphasis"/>
          <w:b w:val="0"/>
          <w:i w:val="0"/>
          <w:lang w:val="en-CA"/>
        </w:rPr>
        <w:lastRenderedPageBreak/>
        <w:t>Enter the confirmation code that you received</w:t>
      </w:r>
      <w:r w:rsidR="00C33F2B" w:rsidRPr="00791203">
        <w:rPr>
          <w:rStyle w:val="Emphasis"/>
          <w:b w:val="0"/>
          <w:i w:val="0"/>
          <w:lang w:val="en-CA"/>
        </w:rPr>
        <w:t xml:space="preserve"> from the Office of Admission</w:t>
      </w:r>
      <w:r w:rsidRPr="00791203">
        <w:rPr>
          <w:rStyle w:val="Emphasis"/>
          <w:b w:val="0"/>
          <w:i w:val="0"/>
          <w:lang w:val="en-CA"/>
        </w:rPr>
        <w:t>s granting the approval.</w:t>
      </w:r>
    </w:p>
    <w:p w14:paraId="0FBA1045" w14:textId="77777777" w:rsidR="007B31FF" w:rsidRPr="008073F6" w:rsidRDefault="007B31FF" w:rsidP="00427CFD">
      <w:pPr>
        <w:pStyle w:val="Heading1"/>
        <w:ind w:left="0"/>
        <w:rPr>
          <w:rFonts w:asciiTheme="minorHAnsi" w:hAnsiTheme="minorHAnsi"/>
        </w:rPr>
      </w:pPr>
      <w:bookmarkStart w:id="76" w:name="_Toc49779403"/>
      <w:r w:rsidRPr="008073F6">
        <w:rPr>
          <w:rFonts w:asciiTheme="minorHAnsi" w:hAnsiTheme="minorHAnsi"/>
        </w:rPr>
        <w:t>SECTION 5: EXTENUATING CIRCUMSTANCES (OPTIONAL)</w:t>
      </w:r>
      <w:bookmarkEnd w:id="76"/>
    </w:p>
    <w:p w14:paraId="700EE27B" w14:textId="77777777" w:rsidR="00E77CBD" w:rsidRPr="008073F6" w:rsidRDefault="007F5B7E" w:rsidP="008073F6">
      <w:pPr>
        <w:ind w:left="0" w:firstLine="0"/>
        <w:rPr>
          <w:rStyle w:val="Emphasis"/>
          <w:i w:val="0"/>
          <w:color w:val="FF0000"/>
          <w:lang w:val="en-CA"/>
        </w:rPr>
      </w:pPr>
      <w:r w:rsidRPr="008073F6">
        <w:rPr>
          <w:rStyle w:val="Emphasis"/>
          <w:color w:val="FF0000"/>
          <w:lang w:val="en-CA"/>
        </w:rPr>
        <w:t>This section</w:t>
      </w:r>
      <w:r w:rsidR="00E77CBD" w:rsidRPr="008073F6">
        <w:rPr>
          <w:rStyle w:val="Emphasis"/>
          <w:i w:val="0"/>
          <w:color w:val="FF0000"/>
          <w:lang w:val="en-CA"/>
        </w:rPr>
        <w:t xml:space="preserve"> will be considered</w:t>
      </w:r>
      <w:r w:rsidRPr="008073F6">
        <w:rPr>
          <w:rStyle w:val="Emphasis"/>
          <w:i w:val="0"/>
          <w:color w:val="FF0000"/>
          <w:lang w:val="en-CA"/>
        </w:rPr>
        <w:t xml:space="preserve"> </w:t>
      </w:r>
      <w:r w:rsidR="00E77CBD" w:rsidRPr="008073F6">
        <w:rPr>
          <w:rStyle w:val="Emphasis"/>
          <w:i w:val="0"/>
          <w:color w:val="FF0000"/>
          <w:lang w:val="en-CA"/>
        </w:rPr>
        <w:t xml:space="preserve">ONLY </w:t>
      </w:r>
      <w:r w:rsidRPr="008073F6">
        <w:rPr>
          <w:rStyle w:val="Emphasis"/>
          <w:i w:val="0"/>
          <w:color w:val="FF0000"/>
          <w:lang w:val="en-CA"/>
        </w:rPr>
        <w:t>if you have</w:t>
      </w:r>
      <w:r w:rsidR="00E77CBD" w:rsidRPr="008073F6">
        <w:rPr>
          <w:rStyle w:val="Emphasis"/>
          <w:i w:val="0"/>
          <w:color w:val="FF0000"/>
          <w:lang w:val="en-CA"/>
        </w:rPr>
        <w:t>:</w:t>
      </w:r>
    </w:p>
    <w:p w14:paraId="06138A77" w14:textId="77777777" w:rsidR="00E77CBD" w:rsidRPr="008073F6" w:rsidRDefault="00E77CBD" w:rsidP="008073F6">
      <w:pPr>
        <w:pStyle w:val="ListParagraph"/>
        <w:numPr>
          <w:ilvl w:val="0"/>
          <w:numId w:val="30"/>
        </w:numPr>
        <w:rPr>
          <w:rStyle w:val="Emphasis"/>
          <w:b w:val="0"/>
          <w:bCs w:val="0"/>
          <w:i w:val="0"/>
          <w:iCs w:val="0"/>
          <w:color w:val="FF0000"/>
          <w:lang w:val="en-CA"/>
        </w:rPr>
      </w:pPr>
      <w:r w:rsidRPr="008073F6">
        <w:rPr>
          <w:rStyle w:val="Emphasis"/>
          <w:b w:val="0"/>
          <w:i w:val="0"/>
          <w:color w:val="FF0000"/>
          <w:lang w:val="en-CA"/>
        </w:rPr>
        <w:t>indicated</w:t>
      </w:r>
      <w:r w:rsidR="007F5B7E" w:rsidRPr="008073F6">
        <w:rPr>
          <w:rStyle w:val="Emphasis"/>
          <w:i w:val="0"/>
          <w:color w:val="FF0000"/>
          <w:lang w:val="en-CA"/>
        </w:rPr>
        <w:t xml:space="preserve"> 'Extenuating Circumstances (EXTC)' </w:t>
      </w:r>
      <w:r w:rsidR="00D33D50" w:rsidRPr="008073F6">
        <w:rPr>
          <w:rStyle w:val="Emphasis"/>
          <w:b w:val="0"/>
          <w:i w:val="0"/>
          <w:color w:val="FF0000"/>
          <w:lang w:val="en-CA"/>
        </w:rPr>
        <w:t>o</w:t>
      </w:r>
      <w:r w:rsidRPr="008073F6">
        <w:rPr>
          <w:rStyle w:val="Emphasis"/>
          <w:b w:val="0"/>
          <w:i w:val="0"/>
          <w:color w:val="FF0000"/>
          <w:lang w:val="en-CA"/>
        </w:rPr>
        <w:t>n</w:t>
      </w:r>
      <w:r w:rsidR="007F5B7E" w:rsidRPr="008073F6">
        <w:rPr>
          <w:rStyle w:val="Emphasis"/>
          <w:i w:val="0"/>
          <w:color w:val="FF0000"/>
          <w:lang w:val="en-CA"/>
        </w:rPr>
        <w:t xml:space="preserve"> your </w:t>
      </w:r>
      <w:r w:rsidRPr="008073F6">
        <w:rPr>
          <w:rStyle w:val="Emphasis"/>
          <w:b w:val="0"/>
          <w:i w:val="0"/>
          <w:color w:val="FF0000"/>
          <w:lang w:val="en-CA"/>
        </w:rPr>
        <w:t xml:space="preserve">web-based </w:t>
      </w:r>
      <w:r w:rsidR="007F5B7E" w:rsidRPr="008073F6">
        <w:rPr>
          <w:rStyle w:val="Emphasis"/>
          <w:i w:val="0"/>
          <w:color w:val="FF0000"/>
          <w:lang w:val="en-CA"/>
        </w:rPr>
        <w:t>application</w:t>
      </w:r>
    </w:p>
    <w:p w14:paraId="36B39B6C" w14:textId="77777777" w:rsidR="007B31FF" w:rsidRDefault="00E77CBD" w:rsidP="008073F6">
      <w:pPr>
        <w:pStyle w:val="ListParagraph"/>
        <w:numPr>
          <w:ilvl w:val="0"/>
          <w:numId w:val="30"/>
        </w:numPr>
        <w:rPr>
          <w:rStyle w:val="Emphasis"/>
          <w:i w:val="0"/>
          <w:color w:val="FF0000"/>
          <w:lang w:val="en-CA"/>
        </w:rPr>
      </w:pPr>
      <w:r w:rsidRPr="008073F6">
        <w:rPr>
          <w:rStyle w:val="Emphasis"/>
          <w:b w:val="0"/>
          <w:i w:val="0"/>
          <w:color w:val="FF0000"/>
          <w:lang w:val="en-CA"/>
        </w:rPr>
        <w:t>UPLOADED via Minerva</w:t>
      </w:r>
      <w:r w:rsidR="007F5B7E" w:rsidRPr="008073F6">
        <w:rPr>
          <w:rStyle w:val="Emphasis"/>
          <w:i w:val="0"/>
          <w:color w:val="FF0000"/>
          <w:lang w:val="en-CA"/>
        </w:rPr>
        <w:t xml:space="preserve"> </w:t>
      </w:r>
      <w:r w:rsidRPr="008073F6">
        <w:rPr>
          <w:rStyle w:val="Emphasis"/>
          <w:b w:val="0"/>
          <w:i w:val="0"/>
          <w:color w:val="FF0000"/>
          <w:lang w:val="en-CA"/>
        </w:rPr>
        <w:t>a</w:t>
      </w:r>
      <w:r w:rsidRPr="008073F6">
        <w:rPr>
          <w:rStyle w:val="Emphasis"/>
          <w:i w:val="0"/>
          <w:color w:val="FF0000"/>
          <w:lang w:val="en-CA"/>
        </w:rPr>
        <w:t xml:space="preserve"> written</w:t>
      </w:r>
      <w:r w:rsidR="007F5B7E" w:rsidRPr="008073F6">
        <w:rPr>
          <w:rStyle w:val="Emphasis"/>
          <w:i w:val="0"/>
          <w:color w:val="FF0000"/>
          <w:lang w:val="en-CA"/>
        </w:rPr>
        <w:t xml:space="preserve"> </w:t>
      </w:r>
      <w:r w:rsidR="00D33D50" w:rsidRPr="008073F6">
        <w:rPr>
          <w:rStyle w:val="Emphasis"/>
          <w:i w:val="0"/>
          <w:color w:val="FF0000"/>
          <w:lang w:val="en-CA"/>
        </w:rPr>
        <w:t xml:space="preserve">letter </w:t>
      </w:r>
      <w:r w:rsidR="007F5B7E" w:rsidRPr="008073F6">
        <w:rPr>
          <w:rStyle w:val="Emphasis"/>
          <w:i w:val="0"/>
          <w:color w:val="FF0000"/>
          <w:lang w:val="en-CA"/>
        </w:rPr>
        <w:t>of explanation and supporting documents</w:t>
      </w:r>
      <w:r w:rsidR="003B1DA3" w:rsidRPr="008073F6">
        <w:rPr>
          <w:rStyle w:val="Emphasis"/>
          <w:b w:val="0"/>
          <w:i w:val="0"/>
          <w:color w:val="FF0000"/>
          <w:lang w:val="en-CA"/>
        </w:rPr>
        <w:t xml:space="preserve"> [Note: You cannot upload Extenuating Circumstance documentation via Minerva UNLESS and UNTIL you have indicated Extenuating Circumstances </w:t>
      </w:r>
      <w:r w:rsidR="00BA2ED7">
        <w:rPr>
          <w:rStyle w:val="Emphasis"/>
          <w:b w:val="0"/>
          <w:i w:val="0"/>
          <w:color w:val="FF0000"/>
          <w:lang w:val="en-CA"/>
        </w:rPr>
        <w:t>on</w:t>
      </w:r>
      <w:r w:rsidR="003B1DA3" w:rsidRPr="008073F6">
        <w:rPr>
          <w:rStyle w:val="Emphasis"/>
          <w:b w:val="0"/>
          <w:i w:val="0"/>
          <w:color w:val="FF0000"/>
          <w:lang w:val="en-CA"/>
        </w:rPr>
        <w:t xml:space="preserve"> your web-application.}</w:t>
      </w:r>
      <w:r w:rsidR="007F5B7E" w:rsidRPr="008073F6">
        <w:rPr>
          <w:rStyle w:val="Emphasis"/>
          <w:i w:val="0"/>
          <w:color w:val="FF0000"/>
          <w:lang w:val="en-CA"/>
        </w:rPr>
        <w:t>.</w:t>
      </w:r>
    </w:p>
    <w:p w14:paraId="19DEB46C" w14:textId="1FEFA2E1" w:rsidR="00DD1ABA" w:rsidRPr="00EB7CBE" w:rsidRDefault="00DD1ABA" w:rsidP="008073F6">
      <w:pPr>
        <w:pStyle w:val="ListParagraph"/>
        <w:numPr>
          <w:ilvl w:val="0"/>
          <w:numId w:val="30"/>
        </w:numPr>
        <w:rPr>
          <w:rStyle w:val="Emphasis"/>
          <w:i w:val="0"/>
          <w:color w:val="FF0000"/>
          <w:lang w:val="en-CA"/>
        </w:rPr>
      </w:pPr>
      <w:r w:rsidRPr="00E40655">
        <w:rPr>
          <w:rStyle w:val="Emphasis"/>
          <w:b w:val="0"/>
          <w:i w:val="0"/>
          <w:color w:val="FF0000"/>
          <w:lang w:val="en-CA"/>
        </w:rPr>
        <w:t xml:space="preserve">If you wish to apply for EXTC but did not indicate it in your web-based </w:t>
      </w:r>
      <w:proofErr w:type="gramStart"/>
      <w:r w:rsidRPr="00E40655">
        <w:rPr>
          <w:rStyle w:val="Emphasis"/>
          <w:b w:val="0"/>
          <w:i w:val="0"/>
          <w:color w:val="FF0000"/>
          <w:lang w:val="en-CA"/>
        </w:rPr>
        <w:t>application</w:t>
      </w:r>
      <w:proofErr w:type="gramEnd"/>
      <w:r w:rsidRPr="00E40655">
        <w:rPr>
          <w:rStyle w:val="Emphasis"/>
          <w:b w:val="0"/>
          <w:i w:val="0"/>
          <w:color w:val="FF0000"/>
          <w:lang w:val="en-CA"/>
        </w:rPr>
        <w:t xml:space="preserve"> please email </w:t>
      </w:r>
      <w:hyperlink r:id="rId32" w:history="1">
        <w:r w:rsidRPr="00E40655">
          <w:rPr>
            <w:rStyle w:val="Hyperlink"/>
            <w:lang w:val="en-CA"/>
          </w:rPr>
          <w:t>admissions.med@mcgill.ca</w:t>
        </w:r>
      </w:hyperlink>
      <w:r w:rsidRPr="00E40655">
        <w:rPr>
          <w:rStyle w:val="Emphasis"/>
          <w:b w:val="0"/>
          <w:i w:val="0"/>
          <w:color w:val="FF0000"/>
          <w:lang w:val="en-CA"/>
        </w:rPr>
        <w:t xml:space="preserve"> and the relevant checklist item will be added to your MINERVA account.</w:t>
      </w:r>
    </w:p>
    <w:p w14:paraId="480D7E71" w14:textId="79CD40ED" w:rsidR="00EB7CBE" w:rsidRDefault="00EB7CBE" w:rsidP="00EB7CBE">
      <w:r>
        <w:t>Please consult the policy and instructions here:</w:t>
      </w:r>
    </w:p>
    <w:p w14:paraId="250E765B" w14:textId="5DACC4F9" w:rsidR="00EB7CBE" w:rsidRPr="00EB7CBE" w:rsidRDefault="00A95DA5" w:rsidP="00EB7CBE">
      <w:pPr>
        <w:rPr>
          <w:rStyle w:val="Emphasis"/>
          <w:i w:val="0"/>
          <w:color w:val="FF0000"/>
          <w:lang w:val="en-CA"/>
        </w:rPr>
      </w:pPr>
      <w:hyperlink r:id="rId33" w:history="1">
        <w:r w:rsidR="00EB7CBE">
          <w:rPr>
            <w:rStyle w:val="Hyperlink"/>
          </w:rPr>
          <w:t>https://www.mcgill.ca/medadmissions/applying/requirements/elements/extenuating-circumstances</w:t>
        </w:r>
      </w:hyperlink>
    </w:p>
    <w:p w14:paraId="235E4DCF" w14:textId="77777777" w:rsidR="007F5B7E" w:rsidRPr="008073F6" w:rsidRDefault="007F5B7E" w:rsidP="007F5B7E">
      <w:pPr>
        <w:pStyle w:val="Heading2"/>
        <w:ind w:left="0"/>
        <w:rPr>
          <w:rStyle w:val="IntenseReference"/>
          <w:rFonts w:asciiTheme="minorHAnsi" w:hAnsiTheme="minorHAnsi"/>
        </w:rPr>
      </w:pPr>
      <w:bookmarkStart w:id="77" w:name="_Toc49779404"/>
      <w:r w:rsidRPr="003D22BA">
        <w:rPr>
          <w:rStyle w:val="IntenseReference"/>
          <w:rFonts w:asciiTheme="minorHAnsi" w:hAnsiTheme="minorHAnsi"/>
          <w:b/>
        </w:rPr>
        <w:t>SELECT COURSE(S) AFFECTED BY EXTC</w:t>
      </w:r>
      <w:bookmarkEnd w:id="77"/>
      <w:r w:rsidRPr="003D22BA">
        <w:rPr>
          <w:rStyle w:val="IntenseReference"/>
          <w:rFonts w:asciiTheme="minorHAnsi" w:hAnsiTheme="minorHAnsi"/>
          <w:b/>
        </w:rPr>
        <w:t xml:space="preserve"> </w:t>
      </w:r>
    </w:p>
    <w:p w14:paraId="73DBD44A" w14:textId="77777777" w:rsidR="007F5B7E" w:rsidRPr="008073F6" w:rsidRDefault="007F5B7E" w:rsidP="007F5B7E">
      <w:pPr>
        <w:ind w:left="0" w:firstLine="0"/>
        <w:rPr>
          <w:rStyle w:val="Emphasis"/>
          <w:b w:val="0"/>
          <w:i w:val="0"/>
          <w:lang w:val="en-CA"/>
        </w:rPr>
      </w:pPr>
      <w:r w:rsidRPr="003D22BA">
        <w:rPr>
          <w:rStyle w:val="Emphasis"/>
          <w:b w:val="0"/>
          <w:i w:val="0"/>
          <w:lang w:val="en-CA"/>
        </w:rPr>
        <w:t xml:space="preserve">Select from the dropdown menu the courses that have been affected by </w:t>
      </w:r>
      <w:r w:rsidR="003B1DA3" w:rsidRPr="008073F6">
        <w:rPr>
          <w:rStyle w:val="Emphasis"/>
          <w:b w:val="0"/>
          <w:i w:val="0"/>
          <w:lang w:val="en-CA"/>
        </w:rPr>
        <w:t>the</w:t>
      </w:r>
      <w:r w:rsidRPr="003D22BA">
        <w:rPr>
          <w:rStyle w:val="Emphasis"/>
          <w:b w:val="0"/>
          <w:i w:val="0"/>
          <w:lang w:val="en-CA"/>
        </w:rPr>
        <w:t xml:space="preserve"> extenuating circumstances (EXTC)</w:t>
      </w:r>
      <w:r w:rsidR="003B1DA3" w:rsidRPr="008073F6">
        <w:rPr>
          <w:rStyle w:val="Emphasis"/>
          <w:b w:val="0"/>
          <w:i w:val="0"/>
          <w:lang w:val="en-CA"/>
        </w:rPr>
        <w:t xml:space="preserve"> set out in your uploaded documentation</w:t>
      </w:r>
      <w:r w:rsidRPr="003D22BA">
        <w:rPr>
          <w:rStyle w:val="Emphasis"/>
          <w:b w:val="0"/>
          <w:i w:val="0"/>
          <w:lang w:val="en-CA"/>
        </w:rPr>
        <w:t>.</w:t>
      </w:r>
    </w:p>
    <w:p w14:paraId="536C0FC5" w14:textId="77777777" w:rsidR="007F5B7E" w:rsidRPr="008073F6" w:rsidRDefault="007F5B7E" w:rsidP="007F5B7E">
      <w:pPr>
        <w:pStyle w:val="Heading2"/>
        <w:ind w:left="0"/>
        <w:rPr>
          <w:rStyle w:val="IntenseReference"/>
          <w:rFonts w:asciiTheme="minorHAnsi" w:hAnsiTheme="minorHAnsi"/>
        </w:rPr>
      </w:pPr>
      <w:bookmarkStart w:id="78" w:name="_Toc49779405"/>
      <w:r w:rsidRPr="003D22BA">
        <w:rPr>
          <w:rStyle w:val="IntenseReference"/>
          <w:rFonts w:asciiTheme="minorHAnsi" w:hAnsiTheme="minorHAnsi"/>
          <w:b/>
        </w:rPr>
        <w:t>COURSE NAME</w:t>
      </w:r>
      <w:bookmarkEnd w:id="78"/>
      <w:r w:rsidRPr="003D22BA">
        <w:rPr>
          <w:rStyle w:val="IntenseReference"/>
          <w:rFonts w:asciiTheme="minorHAnsi" w:hAnsiTheme="minorHAnsi"/>
          <w:b/>
        </w:rPr>
        <w:t xml:space="preserve"> </w:t>
      </w:r>
    </w:p>
    <w:p w14:paraId="73A5E030" w14:textId="77777777" w:rsidR="007F5B7E" w:rsidRPr="008073F6" w:rsidRDefault="007F5B7E" w:rsidP="008073F6">
      <w:pPr>
        <w:spacing w:before="0"/>
        <w:ind w:left="0" w:firstLine="0"/>
        <w:rPr>
          <w:rStyle w:val="Emphasis"/>
          <w:b w:val="0"/>
          <w:i w:val="0"/>
          <w:lang w:val="en-CA"/>
        </w:rPr>
      </w:pPr>
      <w:r w:rsidRPr="003D22BA">
        <w:rPr>
          <w:rStyle w:val="IntenseReference"/>
          <w:rFonts w:asciiTheme="minorHAnsi" w:eastAsiaTheme="majorEastAsia" w:hAnsiTheme="minorHAnsi" w:cstheme="majorBidi"/>
          <w:b w:val="0"/>
          <w:iCs/>
          <w:color w:val="auto"/>
          <w:szCs w:val="28"/>
        </w:rPr>
        <w:t>These fields are populated automatically and cannot be altered</w:t>
      </w:r>
      <w:r w:rsidRPr="003D22BA">
        <w:rPr>
          <w:rStyle w:val="Emphasis"/>
          <w:b w:val="0"/>
          <w:i w:val="0"/>
          <w:lang w:val="en-CA"/>
        </w:rPr>
        <w:t>.</w:t>
      </w:r>
    </w:p>
    <w:p w14:paraId="3D9699A8" w14:textId="77777777" w:rsidR="007F5B7E" w:rsidRPr="003D22BA" w:rsidRDefault="007F5B7E" w:rsidP="008073F6">
      <w:pPr>
        <w:spacing w:before="0"/>
        <w:rPr>
          <w:rStyle w:val="IntenseReference"/>
          <w:rFonts w:asciiTheme="minorHAnsi" w:eastAsiaTheme="majorEastAsia" w:hAnsiTheme="minorHAnsi" w:cstheme="majorBidi"/>
          <w:iCs/>
          <w:sz w:val="28"/>
          <w:szCs w:val="28"/>
        </w:rPr>
      </w:pPr>
      <w:r w:rsidRPr="003D22BA">
        <w:rPr>
          <w:rStyle w:val="Emphasis"/>
          <w:b w:val="0"/>
          <w:i w:val="0"/>
          <w:lang w:val="en-CA"/>
        </w:rPr>
        <w:t xml:space="preserve">For a description:  </w:t>
      </w:r>
      <w:hyperlink w:anchor="_COURSE_NAME" w:history="1">
        <w:r w:rsidRPr="003D22BA">
          <w:rPr>
            <w:rStyle w:val="Hyperlink"/>
          </w:rPr>
          <w:t>(refer to previous section)</w:t>
        </w:r>
      </w:hyperlink>
    </w:p>
    <w:p w14:paraId="5591A490" w14:textId="77777777" w:rsidR="007F5B7E" w:rsidRPr="008073F6" w:rsidRDefault="007F5B7E" w:rsidP="007F5B7E">
      <w:pPr>
        <w:pStyle w:val="Heading2"/>
        <w:ind w:left="0"/>
        <w:rPr>
          <w:rStyle w:val="IntenseReference"/>
          <w:rFonts w:asciiTheme="minorHAnsi" w:hAnsiTheme="minorHAnsi"/>
        </w:rPr>
      </w:pPr>
      <w:bookmarkStart w:id="79" w:name="_Toc49779406"/>
      <w:r w:rsidRPr="003D22BA">
        <w:rPr>
          <w:rStyle w:val="IntenseReference"/>
          <w:rFonts w:asciiTheme="minorHAnsi" w:hAnsiTheme="minorHAnsi"/>
          <w:b/>
        </w:rPr>
        <w:t>ACADEMIC YEAR</w:t>
      </w:r>
      <w:bookmarkEnd w:id="79"/>
      <w:r w:rsidRPr="003D22BA">
        <w:rPr>
          <w:rStyle w:val="IntenseReference"/>
          <w:rFonts w:asciiTheme="minorHAnsi" w:hAnsiTheme="minorHAnsi"/>
          <w:b/>
        </w:rPr>
        <w:t xml:space="preserve"> </w:t>
      </w:r>
    </w:p>
    <w:p w14:paraId="4F62FCAE" w14:textId="77777777" w:rsidR="007F5B7E" w:rsidRPr="008073F6" w:rsidRDefault="007F5B7E" w:rsidP="008073F6">
      <w:pPr>
        <w:spacing w:before="0"/>
        <w:ind w:left="0" w:firstLine="0"/>
        <w:rPr>
          <w:rStyle w:val="IntenseReference"/>
          <w:rFonts w:asciiTheme="minorHAnsi" w:hAnsiTheme="minorHAnsi"/>
          <w:b w:val="0"/>
          <w:color w:val="auto"/>
        </w:rPr>
      </w:pPr>
      <w:r w:rsidRPr="003D22BA">
        <w:rPr>
          <w:rStyle w:val="IntenseReference"/>
          <w:rFonts w:asciiTheme="minorHAnsi" w:eastAsiaTheme="majorEastAsia" w:hAnsiTheme="minorHAnsi" w:cstheme="majorBidi"/>
          <w:b w:val="0"/>
          <w:iCs/>
          <w:color w:val="auto"/>
          <w:szCs w:val="28"/>
        </w:rPr>
        <w:t>These fields are populated automatically and cannot be altered</w:t>
      </w:r>
      <w:r w:rsidRPr="008073F6">
        <w:rPr>
          <w:rStyle w:val="IntenseReference"/>
          <w:rFonts w:asciiTheme="minorHAnsi" w:eastAsiaTheme="majorEastAsia" w:hAnsiTheme="minorHAnsi" w:cstheme="majorBidi"/>
          <w:b w:val="0"/>
          <w:color w:val="auto"/>
          <w:szCs w:val="28"/>
        </w:rPr>
        <w:t>.</w:t>
      </w:r>
    </w:p>
    <w:p w14:paraId="23848D48" w14:textId="77777777" w:rsidR="007F5B7E" w:rsidRPr="008073F6" w:rsidRDefault="007F5B7E" w:rsidP="008073F6">
      <w:pPr>
        <w:spacing w:before="0"/>
        <w:ind w:left="0" w:firstLine="0"/>
        <w:rPr>
          <w:rStyle w:val="IntenseReference"/>
          <w:rFonts w:asciiTheme="minorHAnsi" w:eastAsiaTheme="majorEastAsia" w:hAnsiTheme="minorHAnsi" w:cstheme="majorBidi"/>
          <w:b w:val="0"/>
          <w:iCs/>
          <w:color w:val="auto"/>
          <w:szCs w:val="28"/>
        </w:rPr>
      </w:pPr>
      <w:r w:rsidRPr="008073F6">
        <w:rPr>
          <w:rStyle w:val="IntenseReference"/>
          <w:rFonts w:asciiTheme="minorHAnsi" w:eastAsiaTheme="majorEastAsia" w:hAnsiTheme="minorHAnsi" w:cstheme="majorBidi"/>
          <w:b w:val="0"/>
          <w:color w:val="auto"/>
          <w:szCs w:val="28"/>
        </w:rPr>
        <w:t xml:space="preserve">For a description:  </w:t>
      </w:r>
      <w:hyperlink w:anchor="_ACADEMIC_YEAR_1" w:history="1">
        <w:r w:rsidRPr="008073F6">
          <w:rPr>
            <w:rStyle w:val="IntenseReference"/>
            <w:rFonts w:asciiTheme="minorHAnsi" w:eastAsiaTheme="majorEastAsia" w:hAnsiTheme="minorHAnsi" w:cstheme="majorBidi"/>
            <w:b w:val="0"/>
            <w:iCs/>
            <w:color w:val="auto"/>
            <w:szCs w:val="28"/>
          </w:rPr>
          <w:t>(refer to previous section)</w:t>
        </w:r>
      </w:hyperlink>
    </w:p>
    <w:p w14:paraId="2F2CD67A" w14:textId="77777777" w:rsidR="007F5B7E" w:rsidRPr="008073F6" w:rsidRDefault="007F5B7E" w:rsidP="007F5B7E">
      <w:pPr>
        <w:pStyle w:val="Heading2"/>
        <w:ind w:left="0"/>
        <w:rPr>
          <w:rStyle w:val="IntenseReference"/>
          <w:rFonts w:asciiTheme="minorHAnsi" w:hAnsiTheme="minorHAnsi"/>
        </w:rPr>
      </w:pPr>
      <w:bookmarkStart w:id="80" w:name="_Toc49779407"/>
      <w:r w:rsidRPr="003D22BA">
        <w:rPr>
          <w:rStyle w:val="IntenseReference"/>
          <w:rFonts w:asciiTheme="minorHAnsi" w:hAnsiTheme="minorHAnsi"/>
          <w:b/>
        </w:rPr>
        <w:t>ACADEMIC TERM</w:t>
      </w:r>
      <w:bookmarkEnd w:id="80"/>
      <w:r w:rsidRPr="003D22BA">
        <w:rPr>
          <w:rStyle w:val="IntenseReference"/>
          <w:rFonts w:asciiTheme="minorHAnsi" w:hAnsiTheme="minorHAnsi"/>
          <w:b/>
        </w:rPr>
        <w:t xml:space="preserve"> </w:t>
      </w:r>
    </w:p>
    <w:p w14:paraId="662CDF8F" w14:textId="77777777" w:rsidR="007F5B7E" w:rsidRPr="008073F6" w:rsidRDefault="007F5B7E" w:rsidP="008073F6">
      <w:pPr>
        <w:spacing w:before="0"/>
        <w:ind w:left="0" w:firstLine="0"/>
        <w:rPr>
          <w:rStyle w:val="IntenseReference"/>
          <w:rFonts w:asciiTheme="minorHAnsi" w:hAnsiTheme="minorHAnsi"/>
          <w:b w:val="0"/>
          <w:color w:val="auto"/>
        </w:rPr>
      </w:pPr>
      <w:r w:rsidRPr="003D22BA">
        <w:rPr>
          <w:rStyle w:val="IntenseReference"/>
          <w:rFonts w:asciiTheme="minorHAnsi" w:eastAsiaTheme="majorEastAsia" w:hAnsiTheme="minorHAnsi" w:cstheme="majorBidi"/>
          <w:b w:val="0"/>
          <w:iCs/>
          <w:color w:val="auto"/>
          <w:szCs w:val="28"/>
        </w:rPr>
        <w:t>These fields are populated automatically and cannot be altered</w:t>
      </w:r>
      <w:r w:rsidRPr="008073F6">
        <w:rPr>
          <w:rStyle w:val="IntenseReference"/>
          <w:rFonts w:asciiTheme="minorHAnsi" w:eastAsiaTheme="majorEastAsia" w:hAnsiTheme="minorHAnsi" w:cstheme="majorBidi"/>
          <w:b w:val="0"/>
          <w:color w:val="auto"/>
          <w:szCs w:val="28"/>
        </w:rPr>
        <w:t>.</w:t>
      </w:r>
    </w:p>
    <w:p w14:paraId="62895799" w14:textId="77777777" w:rsidR="007F5B7E" w:rsidRPr="008073F6" w:rsidRDefault="007F5B7E" w:rsidP="008073F6">
      <w:pPr>
        <w:spacing w:before="0"/>
        <w:ind w:left="0" w:firstLine="0"/>
        <w:rPr>
          <w:rStyle w:val="IntenseReference"/>
          <w:rFonts w:asciiTheme="minorHAnsi" w:eastAsiaTheme="majorEastAsia" w:hAnsiTheme="minorHAnsi" w:cstheme="majorBidi"/>
          <w:b w:val="0"/>
          <w:iCs/>
          <w:color w:val="auto"/>
          <w:szCs w:val="28"/>
        </w:rPr>
      </w:pPr>
      <w:r w:rsidRPr="008073F6">
        <w:rPr>
          <w:rStyle w:val="IntenseReference"/>
          <w:rFonts w:asciiTheme="minorHAnsi" w:eastAsiaTheme="majorEastAsia" w:hAnsiTheme="minorHAnsi" w:cstheme="majorBidi"/>
          <w:b w:val="0"/>
          <w:color w:val="auto"/>
          <w:szCs w:val="28"/>
        </w:rPr>
        <w:t xml:space="preserve">For a description:  </w:t>
      </w:r>
      <w:hyperlink w:anchor="_ACADEMIC_TERM" w:history="1">
        <w:r w:rsidRPr="008073F6">
          <w:rPr>
            <w:rStyle w:val="IntenseReference"/>
            <w:rFonts w:asciiTheme="minorHAnsi" w:eastAsiaTheme="majorEastAsia" w:hAnsiTheme="minorHAnsi" w:cstheme="majorBidi"/>
            <w:b w:val="0"/>
            <w:iCs/>
            <w:color w:val="auto"/>
            <w:szCs w:val="28"/>
          </w:rPr>
          <w:t>(refer to previous section)</w:t>
        </w:r>
      </w:hyperlink>
    </w:p>
    <w:p w14:paraId="49F282F1" w14:textId="77777777" w:rsidR="007F5B7E" w:rsidRPr="008073F6" w:rsidRDefault="007F5B7E" w:rsidP="007F5B7E">
      <w:pPr>
        <w:pStyle w:val="Heading2"/>
        <w:ind w:left="0"/>
        <w:rPr>
          <w:rStyle w:val="IntenseReference"/>
          <w:rFonts w:asciiTheme="minorHAnsi" w:hAnsiTheme="minorHAnsi"/>
        </w:rPr>
      </w:pPr>
      <w:bookmarkStart w:id="81" w:name="_Toc49779408"/>
      <w:r w:rsidRPr="003D22BA">
        <w:rPr>
          <w:rStyle w:val="IntenseReference"/>
          <w:rFonts w:asciiTheme="minorHAnsi" w:hAnsiTheme="minorHAnsi"/>
          <w:b/>
        </w:rPr>
        <w:t>MCGILL GPA</w:t>
      </w:r>
      <w:bookmarkEnd w:id="81"/>
      <w:r w:rsidRPr="003D22BA">
        <w:rPr>
          <w:rStyle w:val="IntenseReference"/>
          <w:rFonts w:asciiTheme="minorHAnsi" w:hAnsiTheme="minorHAnsi"/>
          <w:b/>
        </w:rPr>
        <w:t xml:space="preserve"> </w:t>
      </w:r>
    </w:p>
    <w:p w14:paraId="779622C7" w14:textId="77777777" w:rsidR="007F5B7E" w:rsidRPr="008073F6" w:rsidRDefault="007F5B7E" w:rsidP="008073F6">
      <w:pPr>
        <w:spacing w:before="0"/>
        <w:ind w:left="0" w:firstLine="0"/>
        <w:rPr>
          <w:rStyle w:val="IntenseReference"/>
          <w:rFonts w:asciiTheme="minorHAnsi" w:hAnsiTheme="minorHAnsi"/>
          <w:b w:val="0"/>
          <w:color w:val="auto"/>
        </w:rPr>
      </w:pPr>
      <w:r w:rsidRPr="003D22BA">
        <w:rPr>
          <w:rStyle w:val="IntenseReference"/>
          <w:rFonts w:asciiTheme="minorHAnsi" w:eastAsiaTheme="majorEastAsia" w:hAnsiTheme="minorHAnsi" w:cstheme="majorBidi"/>
          <w:b w:val="0"/>
          <w:iCs/>
          <w:color w:val="auto"/>
          <w:szCs w:val="28"/>
        </w:rPr>
        <w:lastRenderedPageBreak/>
        <w:t>These fields are populated automatically and cannot be altered</w:t>
      </w:r>
      <w:r w:rsidRPr="008073F6">
        <w:rPr>
          <w:rStyle w:val="IntenseReference"/>
          <w:rFonts w:asciiTheme="minorHAnsi" w:eastAsiaTheme="majorEastAsia" w:hAnsiTheme="minorHAnsi" w:cstheme="majorBidi"/>
          <w:b w:val="0"/>
          <w:color w:val="auto"/>
          <w:szCs w:val="28"/>
        </w:rPr>
        <w:t>.</w:t>
      </w:r>
    </w:p>
    <w:p w14:paraId="55C11438" w14:textId="77777777" w:rsidR="007F5B7E" w:rsidRPr="008073F6" w:rsidRDefault="007F5B7E" w:rsidP="008073F6">
      <w:pPr>
        <w:spacing w:before="0"/>
        <w:ind w:left="0" w:firstLine="0"/>
        <w:rPr>
          <w:rStyle w:val="IntenseReference"/>
          <w:rFonts w:asciiTheme="minorHAnsi" w:eastAsiaTheme="majorEastAsia" w:hAnsiTheme="minorHAnsi" w:cstheme="majorBidi"/>
          <w:b w:val="0"/>
          <w:iCs/>
          <w:color w:val="auto"/>
          <w:szCs w:val="28"/>
        </w:rPr>
      </w:pPr>
      <w:r w:rsidRPr="008073F6">
        <w:rPr>
          <w:rStyle w:val="IntenseReference"/>
          <w:rFonts w:asciiTheme="minorHAnsi" w:eastAsiaTheme="majorEastAsia" w:hAnsiTheme="minorHAnsi" w:cstheme="majorBidi"/>
          <w:b w:val="0"/>
          <w:color w:val="auto"/>
          <w:szCs w:val="28"/>
        </w:rPr>
        <w:t xml:space="preserve">For a description:  </w:t>
      </w:r>
      <w:hyperlink w:anchor="_MCGILL_GPA_CONVERSION" w:history="1">
        <w:r w:rsidRPr="008073F6">
          <w:rPr>
            <w:rStyle w:val="IntenseReference"/>
            <w:rFonts w:asciiTheme="minorHAnsi" w:eastAsiaTheme="majorEastAsia" w:hAnsiTheme="minorHAnsi" w:cstheme="majorBidi"/>
            <w:b w:val="0"/>
            <w:iCs/>
            <w:color w:val="auto"/>
            <w:szCs w:val="28"/>
          </w:rPr>
          <w:t>(refer to previous section)</w:t>
        </w:r>
      </w:hyperlink>
    </w:p>
    <w:p w14:paraId="6B317FC8" w14:textId="77777777" w:rsidR="007F5B7E" w:rsidRPr="008073F6" w:rsidRDefault="007F5B7E" w:rsidP="007F5B7E">
      <w:pPr>
        <w:pStyle w:val="Heading2"/>
        <w:ind w:left="0"/>
        <w:rPr>
          <w:rStyle w:val="IntenseReference"/>
          <w:rFonts w:asciiTheme="minorHAnsi" w:hAnsiTheme="minorHAnsi"/>
        </w:rPr>
      </w:pPr>
      <w:bookmarkStart w:id="82" w:name="_Toc49779409"/>
      <w:r w:rsidRPr="003D22BA">
        <w:rPr>
          <w:rStyle w:val="IntenseReference"/>
          <w:rFonts w:asciiTheme="minorHAnsi" w:hAnsiTheme="minorHAnsi"/>
          <w:b/>
        </w:rPr>
        <w:t>CLASSIFICATION OF COURSE</w:t>
      </w:r>
      <w:bookmarkEnd w:id="82"/>
      <w:r w:rsidRPr="003D22BA">
        <w:rPr>
          <w:rStyle w:val="IntenseReference"/>
          <w:rFonts w:asciiTheme="minorHAnsi" w:hAnsiTheme="minorHAnsi"/>
          <w:b/>
        </w:rPr>
        <w:t xml:space="preserve"> </w:t>
      </w:r>
    </w:p>
    <w:p w14:paraId="65001AE2" w14:textId="77777777" w:rsidR="007F5B7E" w:rsidRPr="008073F6" w:rsidRDefault="007F5B7E" w:rsidP="007F5B7E">
      <w:pPr>
        <w:ind w:left="0" w:firstLine="0"/>
        <w:rPr>
          <w:rStyle w:val="IntenseReference"/>
          <w:rFonts w:asciiTheme="minorHAnsi" w:eastAsiaTheme="majorEastAsia" w:hAnsiTheme="minorHAnsi" w:cstheme="majorBidi"/>
          <w:b w:val="0"/>
          <w:iCs/>
          <w:color w:val="auto"/>
          <w:szCs w:val="28"/>
        </w:rPr>
      </w:pPr>
      <w:r w:rsidRPr="003D22BA">
        <w:rPr>
          <w:rStyle w:val="IntenseReference"/>
          <w:rFonts w:asciiTheme="minorHAnsi" w:eastAsiaTheme="majorEastAsia" w:hAnsiTheme="minorHAnsi" w:cstheme="majorBidi"/>
          <w:b w:val="0"/>
          <w:iCs/>
          <w:color w:val="auto"/>
          <w:szCs w:val="28"/>
        </w:rPr>
        <w:t>This column displays whether the selected course will affect your BASIS OF ADMISSIONS DEGREE, PREREQUISITES</w:t>
      </w:r>
      <w:r w:rsidR="0083538F" w:rsidRPr="008073F6">
        <w:rPr>
          <w:rStyle w:val="IntenseReference"/>
          <w:rFonts w:asciiTheme="minorHAnsi" w:eastAsiaTheme="majorEastAsia" w:hAnsiTheme="minorHAnsi" w:cstheme="majorBidi"/>
          <w:b w:val="0"/>
          <w:iCs/>
          <w:color w:val="auto"/>
          <w:szCs w:val="28"/>
        </w:rPr>
        <w:t xml:space="preserve"> COURSES </w:t>
      </w:r>
      <w:r w:rsidRPr="003D22BA">
        <w:rPr>
          <w:rStyle w:val="IntenseReference"/>
          <w:rFonts w:asciiTheme="minorHAnsi" w:eastAsiaTheme="majorEastAsia" w:hAnsiTheme="minorHAnsi" w:cstheme="majorBidi"/>
          <w:b w:val="0"/>
          <w:iCs/>
          <w:color w:val="auto"/>
          <w:szCs w:val="28"/>
        </w:rPr>
        <w:t>and/or RECOMMENDED COURSES.</w:t>
      </w:r>
    </w:p>
    <w:p w14:paraId="50143A6D" w14:textId="77777777" w:rsidR="007F5B7E" w:rsidRPr="003D22BA" w:rsidRDefault="007F5B7E" w:rsidP="007F5B7E">
      <w:pPr>
        <w:ind w:left="0" w:firstLine="0"/>
        <w:rPr>
          <w:rStyle w:val="Emphasis"/>
          <w:b w:val="0"/>
          <w:i w:val="0"/>
          <w:lang w:val="en-CA"/>
        </w:rPr>
      </w:pPr>
      <w:r w:rsidRPr="003D22BA">
        <w:rPr>
          <w:rStyle w:val="IntenseReference"/>
          <w:rFonts w:asciiTheme="minorHAnsi" w:eastAsiaTheme="majorEastAsia" w:hAnsiTheme="minorHAnsi" w:cstheme="majorBidi"/>
          <w:b w:val="0"/>
          <w:iCs/>
          <w:color w:val="auto"/>
          <w:szCs w:val="28"/>
        </w:rPr>
        <w:t>These fields are populated automatically and cannot be altered</w:t>
      </w:r>
      <w:r w:rsidRPr="003D22BA">
        <w:rPr>
          <w:rStyle w:val="Emphasis"/>
          <w:b w:val="0"/>
          <w:i w:val="0"/>
          <w:lang w:val="en-CA"/>
        </w:rPr>
        <w:t xml:space="preserve">.  </w:t>
      </w:r>
    </w:p>
    <w:p w14:paraId="39834489" w14:textId="77777777" w:rsidR="007F5B7E" w:rsidRDefault="007F5B7E" w:rsidP="008073F6">
      <w:pPr>
        <w:rPr>
          <w:highlight w:val="yellow"/>
        </w:rPr>
      </w:pPr>
    </w:p>
    <w:p w14:paraId="37819842" w14:textId="77777777" w:rsidR="00C67136" w:rsidRPr="00031C6D" w:rsidRDefault="00427CFD" w:rsidP="00427CFD">
      <w:pPr>
        <w:pStyle w:val="Heading1"/>
        <w:ind w:left="0"/>
        <w:rPr>
          <w:rFonts w:asciiTheme="minorHAnsi" w:hAnsiTheme="minorHAnsi"/>
        </w:rPr>
      </w:pPr>
      <w:bookmarkStart w:id="83" w:name="_Toc49779410"/>
      <w:r w:rsidRPr="003D22BA">
        <w:rPr>
          <w:rFonts w:asciiTheme="minorHAnsi" w:hAnsiTheme="minorHAnsi"/>
        </w:rPr>
        <w:t>SECTION</w:t>
      </w:r>
      <w:r w:rsidR="00924E54" w:rsidRPr="003D22BA">
        <w:rPr>
          <w:rFonts w:asciiTheme="minorHAnsi" w:hAnsiTheme="minorHAnsi"/>
        </w:rPr>
        <w:t xml:space="preserve"> </w:t>
      </w:r>
      <w:r w:rsidR="007B31FF" w:rsidRPr="003D22BA">
        <w:rPr>
          <w:rFonts w:asciiTheme="minorHAnsi" w:hAnsiTheme="minorHAnsi"/>
        </w:rPr>
        <w:t>6</w:t>
      </w:r>
      <w:r w:rsidR="00924E54" w:rsidRPr="003D22BA">
        <w:rPr>
          <w:rFonts w:asciiTheme="minorHAnsi" w:hAnsiTheme="minorHAnsi"/>
        </w:rPr>
        <w:t xml:space="preserve">: </w:t>
      </w:r>
      <w:r w:rsidR="00362422" w:rsidRPr="003D22BA">
        <w:rPr>
          <w:rFonts w:asciiTheme="minorHAnsi" w:hAnsiTheme="minorHAnsi"/>
        </w:rPr>
        <w:t xml:space="preserve">FEEDBACK </w:t>
      </w:r>
      <w:r w:rsidR="00C67136" w:rsidRPr="003D22BA">
        <w:rPr>
          <w:rFonts w:asciiTheme="minorHAnsi" w:hAnsiTheme="minorHAnsi"/>
        </w:rPr>
        <w:t>R</w:t>
      </w:r>
      <w:r w:rsidR="00C756BE" w:rsidRPr="003D22BA">
        <w:rPr>
          <w:rFonts w:asciiTheme="minorHAnsi" w:hAnsiTheme="minorHAnsi"/>
        </w:rPr>
        <w:t>EPORT</w:t>
      </w:r>
      <w:bookmarkEnd w:id="83"/>
    </w:p>
    <w:p w14:paraId="01BAF884" w14:textId="77777777" w:rsidR="00C33F2B" w:rsidRPr="00924E54" w:rsidRDefault="00CF4223" w:rsidP="00031C6D">
      <w:pPr>
        <w:ind w:left="0" w:firstLine="0"/>
        <w:rPr>
          <w:lang w:val="en-CA"/>
        </w:rPr>
      </w:pPr>
      <w:r w:rsidRPr="00924E54">
        <w:rPr>
          <w:lang w:val="en-CA"/>
        </w:rPr>
        <w:t>The feedback report</w:t>
      </w:r>
      <w:r w:rsidR="00C67136" w:rsidRPr="00031C6D">
        <w:rPr>
          <w:lang w:val="en-CA"/>
        </w:rPr>
        <w:t xml:space="preserve"> provided in this workbook </w:t>
      </w:r>
      <w:r w:rsidRPr="00924E54">
        <w:rPr>
          <w:lang w:val="en-CA"/>
        </w:rPr>
        <w:t>is</w:t>
      </w:r>
      <w:r w:rsidR="00C67136" w:rsidRPr="00031C6D">
        <w:rPr>
          <w:lang w:val="en-CA"/>
        </w:rPr>
        <w:t xml:space="preserve"> used to </w:t>
      </w:r>
      <w:r w:rsidRPr="00924E54">
        <w:rPr>
          <w:lang w:val="en-CA"/>
        </w:rPr>
        <w:t xml:space="preserve">confirm and summarize the results of the data entered by the applicant. </w:t>
      </w:r>
    </w:p>
    <w:p w14:paraId="7CDC9FF0" w14:textId="25E6B698" w:rsidR="00C33F2B" w:rsidRPr="00924E54" w:rsidRDefault="00C33F2B" w:rsidP="00C67136">
      <w:pPr>
        <w:rPr>
          <w:lang w:val="en-CA"/>
        </w:rPr>
      </w:pPr>
      <w:r w:rsidRPr="00924E54">
        <w:rPr>
          <w:lang w:val="en-CA"/>
        </w:rPr>
        <w:t xml:space="preserve">Note that </w:t>
      </w:r>
      <w:r w:rsidRPr="00791203">
        <w:rPr>
          <w:lang w:val="en-CA"/>
        </w:rPr>
        <w:t xml:space="preserve">the </w:t>
      </w:r>
      <w:r w:rsidR="00216CDB" w:rsidRPr="00791203">
        <w:rPr>
          <w:lang w:val="en-CA"/>
        </w:rPr>
        <w:t>M</w:t>
      </w:r>
      <w:r w:rsidR="008F7AB8" w:rsidRPr="00791203">
        <w:rPr>
          <w:lang w:val="en-CA"/>
        </w:rPr>
        <w:t>edicine</w:t>
      </w:r>
      <w:r w:rsidRPr="00791203">
        <w:rPr>
          <w:lang w:val="en-CA"/>
        </w:rPr>
        <w:t xml:space="preserve"> CALCULATED</w:t>
      </w:r>
      <w:r w:rsidRPr="00924E54">
        <w:rPr>
          <w:lang w:val="en-CA"/>
        </w:rPr>
        <w:t xml:space="preserve"> GPA is a preliminary calculation and is subject to: </w:t>
      </w:r>
    </w:p>
    <w:p w14:paraId="36F0BF0A" w14:textId="77777777" w:rsidR="00C33F2B" w:rsidRPr="00924E54" w:rsidRDefault="00C33F2B" w:rsidP="00031C6D">
      <w:pPr>
        <w:pStyle w:val="ListParagraph"/>
        <w:numPr>
          <w:ilvl w:val="0"/>
          <w:numId w:val="14"/>
        </w:numPr>
        <w:rPr>
          <w:lang w:val="en-CA"/>
        </w:rPr>
      </w:pPr>
      <w:r w:rsidRPr="00924E54">
        <w:rPr>
          <w:lang w:val="en-CA"/>
        </w:rPr>
        <w:t>Verification against your transcript</w:t>
      </w:r>
    </w:p>
    <w:p w14:paraId="4CDDAEFC" w14:textId="0B353400" w:rsidR="00C67136" w:rsidRDefault="00C33F2B" w:rsidP="00031C6D">
      <w:pPr>
        <w:pStyle w:val="ListParagraph"/>
        <w:numPr>
          <w:ilvl w:val="0"/>
          <w:numId w:val="14"/>
        </w:numPr>
        <w:rPr>
          <w:lang w:val="en-CA"/>
        </w:rPr>
      </w:pPr>
      <w:r w:rsidRPr="00924E54">
        <w:rPr>
          <w:lang w:val="en-CA"/>
        </w:rPr>
        <w:t>Possible adjustments due to courses that are RETAKEN or due to EXTENUATING CIRCUMSTANCES. Any such adjustments will only be made if they are to the applicant’s advantage.</w:t>
      </w:r>
    </w:p>
    <w:p w14:paraId="131887E5" w14:textId="53F083FE" w:rsidR="00E810F7" w:rsidRPr="00791203" w:rsidRDefault="00E810F7" w:rsidP="00E810F7">
      <w:pPr>
        <w:ind w:left="0" w:firstLine="0"/>
        <w:rPr>
          <w:lang w:val="en-CA"/>
        </w:rPr>
      </w:pPr>
      <w:r w:rsidRPr="00791203">
        <w:rPr>
          <w:lang w:val="en-CA"/>
        </w:rPr>
        <w:t xml:space="preserve">Remember </w:t>
      </w:r>
      <w:proofErr w:type="gramStart"/>
      <w:r w:rsidRPr="00791203">
        <w:rPr>
          <w:lang w:val="en-CA"/>
        </w:rPr>
        <w:t>that,</w:t>
      </w:r>
      <w:proofErr w:type="gramEnd"/>
      <w:r w:rsidRPr="00791203">
        <w:rPr>
          <w:lang w:val="en-CA"/>
        </w:rPr>
        <w:t xml:space="preserve"> due to COVID-19, no Winter 2020 courses are calculated in the Medicine GPA, so it is normal that you may see a discrepancy with your institution’s transcript.</w:t>
      </w:r>
    </w:p>
    <w:p w14:paraId="5C496D4B" w14:textId="334365BF" w:rsidR="006C0A67" w:rsidRPr="00EC7184" w:rsidRDefault="006C0A67" w:rsidP="006C0A67">
      <w:pPr>
        <w:pStyle w:val="Heading2"/>
        <w:ind w:left="0"/>
        <w:rPr>
          <w:rFonts w:eastAsiaTheme="minorEastAsia" w:cstheme="minorBidi"/>
          <w:iCs w:val="0"/>
          <w:sz w:val="22"/>
          <w:szCs w:val="22"/>
          <w:lang w:val="en-CA"/>
        </w:rPr>
      </w:pPr>
      <w:bookmarkStart w:id="84" w:name="_Toc49779411"/>
      <w:r w:rsidRPr="00EC7184">
        <w:rPr>
          <w:rFonts w:eastAsiaTheme="minorEastAsia" w:cstheme="minorBidi"/>
          <w:iCs w:val="0"/>
          <w:sz w:val="22"/>
          <w:szCs w:val="22"/>
          <w:lang w:val="en-CA"/>
        </w:rPr>
        <w:t xml:space="preserve">IN PROGRESS </w:t>
      </w:r>
      <w:r w:rsidR="009767C4">
        <w:rPr>
          <w:rFonts w:eastAsiaTheme="minorEastAsia" w:cstheme="minorBidi"/>
          <w:iCs w:val="0"/>
          <w:sz w:val="22"/>
          <w:szCs w:val="22"/>
          <w:lang w:val="en-CA"/>
        </w:rPr>
        <w:t>SCIENCE PRE-</w:t>
      </w:r>
      <w:r w:rsidR="009767C4" w:rsidRPr="00674AB1">
        <w:rPr>
          <w:rFonts w:eastAsiaTheme="minorEastAsia" w:cstheme="minorBidi"/>
          <w:iCs w:val="0"/>
          <w:sz w:val="22"/>
          <w:szCs w:val="22"/>
          <w:lang w:val="en-CA"/>
        </w:rPr>
        <w:t xml:space="preserve">REQUISITE </w:t>
      </w:r>
      <w:r w:rsidRPr="00674AB1">
        <w:rPr>
          <w:rFonts w:eastAsiaTheme="minorEastAsia" w:cstheme="minorBidi"/>
          <w:iCs w:val="0"/>
          <w:sz w:val="22"/>
          <w:szCs w:val="22"/>
          <w:lang w:val="en-CA"/>
        </w:rPr>
        <w:t>COURSES (</w:t>
      </w:r>
      <w:r w:rsidR="008F7AB8" w:rsidRPr="00674AB1">
        <w:rPr>
          <w:rFonts w:eastAsiaTheme="minorEastAsia" w:cstheme="minorBidi"/>
          <w:iCs w:val="0"/>
          <w:sz w:val="22"/>
          <w:szCs w:val="22"/>
          <w:lang w:val="en-CA"/>
        </w:rPr>
        <w:t>3</w:t>
      </w:r>
      <w:r w:rsidRPr="00674AB1">
        <w:rPr>
          <w:rFonts w:eastAsiaTheme="minorEastAsia" w:cstheme="minorBidi"/>
          <w:iCs w:val="0"/>
          <w:sz w:val="22"/>
          <w:szCs w:val="22"/>
          <w:lang w:val="en-CA"/>
        </w:rPr>
        <w:t xml:space="preserve"> MAXIMUM)</w:t>
      </w:r>
      <w:bookmarkEnd w:id="84"/>
      <w:r w:rsidRPr="00EC7184">
        <w:rPr>
          <w:rFonts w:eastAsiaTheme="minorEastAsia" w:cstheme="minorBidi"/>
          <w:iCs w:val="0"/>
          <w:sz w:val="22"/>
          <w:szCs w:val="22"/>
          <w:lang w:val="en-CA"/>
        </w:rPr>
        <w:t xml:space="preserve"> </w:t>
      </w:r>
    </w:p>
    <w:p w14:paraId="3D7F6B70" w14:textId="24A6307C" w:rsidR="006C0A67" w:rsidRDefault="006C0A67" w:rsidP="00EF7D5C">
      <w:pPr>
        <w:ind w:left="0" w:firstLine="0"/>
        <w:rPr>
          <w:rStyle w:val="Emphasis"/>
          <w:b w:val="0"/>
          <w:i w:val="0"/>
          <w:lang w:val="en-CA"/>
        </w:rPr>
      </w:pPr>
      <w:r w:rsidRPr="00EC7184">
        <w:rPr>
          <w:rStyle w:val="Emphasis"/>
          <w:b w:val="0"/>
          <w:i w:val="0"/>
          <w:lang w:val="en-CA"/>
        </w:rPr>
        <w:t>Note that if you indicated in Section 4 that up to a</w:t>
      </w:r>
      <w:r w:rsidRPr="00EC7184">
        <w:rPr>
          <w:rStyle w:val="Emphasis"/>
          <w:b w:val="0"/>
          <w:i w:val="0"/>
        </w:rPr>
        <w:t xml:space="preserve"> maximum of </w:t>
      </w:r>
      <w:r w:rsidR="00E810F7">
        <w:rPr>
          <w:rStyle w:val="Emphasis"/>
          <w:b w:val="0"/>
          <w:i w:val="0"/>
        </w:rPr>
        <w:t>3</w:t>
      </w:r>
      <w:r w:rsidRPr="00EC7184">
        <w:rPr>
          <w:rStyle w:val="Emphasis"/>
          <w:b w:val="0"/>
          <w:i w:val="0"/>
        </w:rPr>
        <w:t xml:space="preserve"> basic science courses are in progress </w:t>
      </w:r>
      <w:r w:rsidRPr="00EB7CBE">
        <w:rPr>
          <w:rStyle w:val="Emphasis"/>
          <w:b w:val="0"/>
          <w:i w:val="0"/>
        </w:rPr>
        <w:t>as of the Nov. 1 application deadline</w:t>
      </w:r>
      <w:r w:rsidR="00EF7D5C" w:rsidRPr="00EB7CBE">
        <w:rPr>
          <w:rStyle w:val="Emphasis"/>
          <w:b w:val="0"/>
          <w:i w:val="0"/>
        </w:rPr>
        <w:t>,</w:t>
      </w:r>
      <w:r w:rsidRPr="00EB7CBE">
        <w:rPr>
          <w:rStyle w:val="Emphasis"/>
          <w:b w:val="0"/>
          <w:i w:val="0"/>
        </w:rPr>
        <w:t xml:space="preserve"> you will see a table appear. </w:t>
      </w:r>
      <w:r w:rsidRPr="00EB7CBE">
        <w:rPr>
          <w:rStyle w:val="Emphasis"/>
          <w:b w:val="0"/>
          <w:i w:val="0"/>
          <w:lang w:val="en-CA"/>
        </w:rPr>
        <w:t>Use this table to indicate the anticipated date you will submit the official grades to the Admissions Office.</w:t>
      </w:r>
      <w:r w:rsidR="00EE6E02" w:rsidRPr="00EB7CBE">
        <w:rPr>
          <w:rStyle w:val="Emphasis"/>
          <w:b w:val="0"/>
          <w:i w:val="0"/>
          <w:lang w:val="en-CA"/>
        </w:rPr>
        <w:t xml:space="preserve">  You are required to submit your grades by uploading a copy of the relevant unofficial transcript to Minerva. A checklist item will be added to Minerva by early January for applicants who indicated in progress science pre-requisite courses. </w:t>
      </w:r>
      <w:r w:rsidR="00A84D99">
        <w:rPr>
          <w:rStyle w:val="Emphasis"/>
          <w:b w:val="0"/>
          <w:i w:val="0"/>
          <w:lang w:val="en-CA"/>
        </w:rPr>
        <w:t xml:space="preserve"> Grades must be submitted by May 30 at the latest for candidates who receive an offer of admission.</w:t>
      </w:r>
    </w:p>
    <w:p w14:paraId="6563D450" w14:textId="77777777" w:rsidR="009767C4" w:rsidRPr="006C0A67" w:rsidRDefault="009767C4" w:rsidP="00EF7D5C">
      <w:pPr>
        <w:ind w:left="0" w:firstLine="0"/>
        <w:rPr>
          <w:lang w:val="en-CA"/>
        </w:rPr>
      </w:pPr>
    </w:p>
    <w:p w14:paraId="6F8ED6E8" w14:textId="366D01F0" w:rsidR="003219FF" w:rsidRPr="00031C6D" w:rsidRDefault="00A917A5" w:rsidP="00574413">
      <w:pPr>
        <w:pBdr>
          <w:bottom w:val="single" w:sz="48" w:space="1" w:color="auto"/>
        </w:pBdr>
        <w:rPr>
          <w:lang w:val="en-CA"/>
        </w:rPr>
      </w:pPr>
      <w:r w:rsidRPr="000F79AF">
        <w:rPr>
          <w:lang w:val="en-CA"/>
        </w:rPr>
        <w:t xml:space="preserve">If you have any additional </w:t>
      </w:r>
      <w:proofErr w:type="gramStart"/>
      <w:r w:rsidRPr="000F79AF">
        <w:rPr>
          <w:lang w:val="en-CA"/>
        </w:rPr>
        <w:t>comments</w:t>
      </w:r>
      <w:proofErr w:type="gramEnd"/>
      <w:r w:rsidRPr="000F79AF">
        <w:rPr>
          <w:lang w:val="en-CA"/>
        </w:rPr>
        <w:t xml:space="preserve"> please enter them in the designated box</w:t>
      </w:r>
      <w:r w:rsidR="00EF7D5C">
        <w:rPr>
          <w:lang w:val="en-CA"/>
        </w:rPr>
        <w:t>.</w:t>
      </w:r>
    </w:p>
    <w:p w14:paraId="55D7688F" w14:textId="77777777" w:rsidR="00A849AB" w:rsidRPr="00031C6D" w:rsidRDefault="00A849AB" w:rsidP="0085416D">
      <w:pPr>
        <w:pStyle w:val="Heading1"/>
        <w:rPr>
          <w:rFonts w:asciiTheme="minorHAnsi" w:hAnsiTheme="minorHAnsi"/>
          <w:lang w:val="en-CA"/>
        </w:rPr>
        <w:sectPr w:rsidR="00A849AB" w:rsidRPr="00031C6D" w:rsidSect="004F4AB0">
          <w:pgSz w:w="12240" w:h="15840"/>
          <w:pgMar w:top="1440" w:right="1440" w:bottom="1440" w:left="1440" w:header="708" w:footer="708" w:gutter="0"/>
          <w:cols w:space="708"/>
          <w:docGrid w:linePitch="360"/>
        </w:sectPr>
      </w:pPr>
    </w:p>
    <w:p w14:paraId="43D30D8A" w14:textId="77777777" w:rsidR="0085416D" w:rsidRPr="00924E54" w:rsidRDefault="0085416D" w:rsidP="00427CFD">
      <w:pPr>
        <w:pStyle w:val="Heading1"/>
        <w:ind w:left="0"/>
      </w:pPr>
      <w:bookmarkStart w:id="85" w:name="_Toc49779412"/>
      <w:r w:rsidRPr="00924E54">
        <w:lastRenderedPageBreak/>
        <w:t>Appendix</w:t>
      </w:r>
      <w:r w:rsidR="00924E54">
        <w:t xml:space="preserve"> </w:t>
      </w:r>
      <w:r w:rsidR="004D772F">
        <w:t>-</w:t>
      </w:r>
      <w:r w:rsidRPr="00924E54">
        <w:t xml:space="preserve">Tables of grade point values for basic science </w:t>
      </w:r>
      <w:r w:rsidR="00415159" w:rsidRPr="00924E54">
        <w:t>prerequisites</w:t>
      </w:r>
      <w:r w:rsidRPr="00924E54">
        <w:t xml:space="preserve"> completed in a pre-university </w:t>
      </w:r>
      <w:r w:rsidR="00415159" w:rsidRPr="00924E54">
        <w:t>setting</w:t>
      </w:r>
      <w:bookmarkEnd w:id="85"/>
    </w:p>
    <w:p w14:paraId="12BB4DF0" w14:textId="6D07C762" w:rsidR="0078145E" w:rsidRPr="00924E54" w:rsidRDefault="000B2AC9" w:rsidP="00031C6D">
      <w:pPr>
        <w:autoSpaceDE w:val="0"/>
        <w:autoSpaceDN w:val="0"/>
        <w:adjustRightInd w:val="0"/>
        <w:spacing w:line="240" w:lineRule="auto"/>
        <w:ind w:left="0" w:firstLine="0"/>
        <w:rPr>
          <w:lang w:val="en-CA"/>
        </w:rPr>
      </w:pPr>
      <w:bookmarkStart w:id="86" w:name="_Hlk49422505"/>
      <w:r>
        <w:rPr>
          <w:lang w:val="en-CA"/>
        </w:rPr>
        <w:t>These tables are for you</w:t>
      </w:r>
      <w:r w:rsidR="00E810F7">
        <w:rPr>
          <w:lang w:val="en-CA"/>
        </w:rPr>
        <w:t>r</w:t>
      </w:r>
      <w:r>
        <w:rPr>
          <w:lang w:val="en-CA"/>
        </w:rPr>
        <w:t xml:space="preserve"> information only.</w:t>
      </w:r>
      <w:r w:rsidR="0078145E" w:rsidRPr="00031C6D">
        <w:rPr>
          <w:lang w:val="en-CA"/>
        </w:rPr>
        <w:br/>
      </w:r>
    </w:p>
    <w:p w14:paraId="36A9ABC2" w14:textId="77777777" w:rsidR="00415159" w:rsidRPr="00031C6D" w:rsidRDefault="00415159" w:rsidP="00031C6D">
      <w:pPr>
        <w:pStyle w:val="Heading2"/>
        <w:rPr>
          <w:lang w:val="en-CA"/>
        </w:rPr>
      </w:pPr>
      <w:bookmarkStart w:id="87" w:name="_Toc49779413"/>
      <w:r w:rsidRPr="00031C6D">
        <w:rPr>
          <w:lang w:val="en-CA"/>
        </w:rPr>
        <w:t>Quebec CEGEP</w:t>
      </w:r>
      <w:bookmarkEnd w:id="87"/>
    </w:p>
    <w:tbl>
      <w:tblPr>
        <w:tblStyle w:val="TableGrid"/>
        <w:tblW w:w="9216" w:type="dxa"/>
        <w:tblInd w:w="360" w:type="dxa"/>
        <w:tblLook w:val="04A0" w:firstRow="1" w:lastRow="0" w:firstColumn="1" w:lastColumn="0" w:noHBand="0" w:noVBand="1"/>
      </w:tblPr>
      <w:tblGrid>
        <w:gridCol w:w="1876"/>
        <w:gridCol w:w="1765"/>
        <w:gridCol w:w="1879"/>
        <w:gridCol w:w="727"/>
        <w:gridCol w:w="2969"/>
      </w:tblGrid>
      <w:tr w:rsidR="008E19B9" w:rsidRPr="00924E54" w14:paraId="43713487" w14:textId="77777777" w:rsidTr="008073F6">
        <w:trPr>
          <w:trHeight w:val="748"/>
        </w:trPr>
        <w:tc>
          <w:tcPr>
            <w:tcW w:w="1876" w:type="dxa"/>
            <w:shd w:val="clear" w:color="auto" w:fill="C4BC96" w:themeFill="background2" w:themeFillShade="BF"/>
            <w:vAlign w:val="center"/>
          </w:tcPr>
          <w:p w14:paraId="262EF477" w14:textId="77777777" w:rsidR="008E19B9" w:rsidRPr="00924E54" w:rsidRDefault="008E19B9" w:rsidP="00F96F88">
            <w:pPr>
              <w:ind w:left="0" w:firstLine="0"/>
              <w:jc w:val="center"/>
              <w:rPr>
                <w:b/>
                <w:lang w:val="en-CA"/>
              </w:rPr>
            </w:pPr>
            <w:r>
              <w:rPr>
                <w:b/>
                <w:lang w:val="en-CA"/>
              </w:rPr>
              <w:t>CEGEP Grades</w:t>
            </w:r>
          </w:p>
        </w:tc>
        <w:tc>
          <w:tcPr>
            <w:tcW w:w="1765" w:type="dxa"/>
            <w:shd w:val="clear" w:color="auto" w:fill="C4BC96" w:themeFill="background2" w:themeFillShade="BF"/>
          </w:tcPr>
          <w:p w14:paraId="72653B8A" w14:textId="77777777" w:rsidR="008E19B9" w:rsidRPr="00924E54" w:rsidRDefault="00BD0FE6" w:rsidP="00F96F88">
            <w:pPr>
              <w:ind w:left="0" w:firstLine="0"/>
              <w:jc w:val="center"/>
              <w:rPr>
                <w:b/>
                <w:lang w:val="en-CA"/>
              </w:rPr>
            </w:pPr>
            <w:r w:rsidRPr="00924E54">
              <w:rPr>
                <w:b/>
                <w:lang w:val="en-CA"/>
              </w:rPr>
              <w:t xml:space="preserve">McGill </w:t>
            </w:r>
            <w:r>
              <w:rPr>
                <w:b/>
                <w:lang w:val="en-CA"/>
              </w:rPr>
              <w:t>letter grade equivalent</w:t>
            </w:r>
          </w:p>
        </w:tc>
        <w:tc>
          <w:tcPr>
            <w:tcW w:w="1879" w:type="dxa"/>
            <w:shd w:val="clear" w:color="auto" w:fill="C4BC96" w:themeFill="background2" w:themeFillShade="BF"/>
            <w:vAlign w:val="center"/>
          </w:tcPr>
          <w:p w14:paraId="30AA13D2" w14:textId="77777777" w:rsidR="008E19B9" w:rsidRPr="00924E54" w:rsidRDefault="008E19B9" w:rsidP="00415159">
            <w:pPr>
              <w:ind w:left="0" w:firstLine="0"/>
              <w:jc w:val="center"/>
              <w:rPr>
                <w:b/>
                <w:lang w:val="en-CA"/>
              </w:rPr>
            </w:pPr>
            <w:r w:rsidRPr="00924E54">
              <w:rPr>
                <w:b/>
                <w:lang w:val="en-CA"/>
              </w:rPr>
              <w:t>McGill grade point value</w:t>
            </w:r>
          </w:p>
        </w:tc>
        <w:tc>
          <w:tcPr>
            <w:tcW w:w="727" w:type="dxa"/>
            <w:vMerge w:val="restart"/>
            <w:shd w:val="clear" w:color="auto" w:fill="auto"/>
            <w:vAlign w:val="center"/>
          </w:tcPr>
          <w:p w14:paraId="07C72E58" w14:textId="77777777" w:rsidR="008E19B9" w:rsidRPr="00924E54" w:rsidRDefault="008E19B9" w:rsidP="00D974DE">
            <w:pPr>
              <w:autoSpaceDE w:val="0"/>
              <w:autoSpaceDN w:val="0"/>
              <w:adjustRightInd w:val="0"/>
              <w:spacing w:line="240" w:lineRule="auto"/>
              <w:ind w:left="0" w:firstLine="0"/>
              <w:jc w:val="center"/>
              <w:rPr>
                <w:b/>
                <w:lang w:val="en-CA"/>
              </w:rPr>
            </w:pPr>
          </w:p>
        </w:tc>
        <w:tc>
          <w:tcPr>
            <w:tcW w:w="2969" w:type="dxa"/>
            <w:shd w:val="clear" w:color="auto" w:fill="C4BC96" w:themeFill="background2" w:themeFillShade="BF"/>
            <w:vAlign w:val="center"/>
          </w:tcPr>
          <w:p w14:paraId="7F498B48" w14:textId="77777777" w:rsidR="008E19B9" w:rsidRPr="00924E54" w:rsidRDefault="008E19B9" w:rsidP="00D974DE">
            <w:pPr>
              <w:ind w:left="0" w:firstLine="0"/>
              <w:jc w:val="center"/>
              <w:rPr>
                <w:b/>
                <w:lang w:val="en-CA"/>
              </w:rPr>
            </w:pPr>
            <w:r w:rsidRPr="00924E54">
              <w:rPr>
                <w:b/>
                <w:lang w:val="en-CA"/>
              </w:rPr>
              <w:t xml:space="preserve">CEGEP Credit Units to </w:t>
            </w:r>
            <w:r w:rsidRPr="00924E54">
              <w:rPr>
                <w:b/>
                <w:lang w:val="en-CA"/>
              </w:rPr>
              <w:br/>
              <w:t>Semester Hours</w:t>
            </w:r>
          </w:p>
        </w:tc>
      </w:tr>
      <w:tr w:rsidR="008E19B9" w:rsidRPr="00924E54" w14:paraId="6959A868" w14:textId="77777777" w:rsidTr="008073F6">
        <w:tc>
          <w:tcPr>
            <w:tcW w:w="1876" w:type="dxa"/>
            <w:vAlign w:val="center"/>
          </w:tcPr>
          <w:p w14:paraId="68F9041E"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87% or higher</w:t>
            </w:r>
          </w:p>
        </w:tc>
        <w:tc>
          <w:tcPr>
            <w:tcW w:w="1765" w:type="dxa"/>
          </w:tcPr>
          <w:p w14:paraId="341FF460"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A</w:t>
            </w:r>
          </w:p>
        </w:tc>
        <w:tc>
          <w:tcPr>
            <w:tcW w:w="1879" w:type="dxa"/>
            <w:vAlign w:val="center"/>
          </w:tcPr>
          <w:p w14:paraId="48EEDBEB"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4.0</w:t>
            </w:r>
          </w:p>
        </w:tc>
        <w:tc>
          <w:tcPr>
            <w:tcW w:w="727" w:type="dxa"/>
            <w:vMerge/>
            <w:shd w:val="clear" w:color="auto" w:fill="auto"/>
            <w:vAlign w:val="center"/>
          </w:tcPr>
          <w:p w14:paraId="0E77A66F"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restart"/>
            <w:vAlign w:val="center"/>
          </w:tcPr>
          <w:p w14:paraId="1F389E8F" w14:textId="77777777" w:rsidR="008E19B9" w:rsidRPr="00924E54" w:rsidRDefault="008E19B9" w:rsidP="00D974DE">
            <w:pPr>
              <w:ind w:left="0" w:firstLine="0"/>
              <w:jc w:val="center"/>
              <w:rPr>
                <w:b/>
                <w:lang w:val="en-CA"/>
              </w:rPr>
            </w:pPr>
            <w:r w:rsidRPr="00924E54">
              <w:rPr>
                <w:b/>
                <w:lang w:val="en-CA"/>
              </w:rPr>
              <w:t>multiply by 1.5</w:t>
            </w:r>
          </w:p>
          <w:p w14:paraId="5A278A32" w14:textId="77777777" w:rsidR="008E19B9" w:rsidRPr="00924E54" w:rsidRDefault="008E19B9" w:rsidP="00D974DE">
            <w:pPr>
              <w:autoSpaceDE w:val="0"/>
              <w:autoSpaceDN w:val="0"/>
              <w:adjustRightInd w:val="0"/>
              <w:spacing w:line="240" w:lineRule="auto"/>
              <w:ind w:left="0" w:firstLine="0"/>
              <w:jc w:val="center"/>
              <w:rPr>
                <w:lang w:val="en-CA"/>
              </w:rPr>
            </w:pPr>
          </w:p>
          <w:p w14:paraId="39ED8D7C" w14:textId="77777777" w:rsidR="008E19B9" w:rsidRPr="00924E54" w:rsidRDefault="008E19B9" w:rsidP="00D974DE">
            <w:pPr>
              <w:autoSpaceDE w:val="0"/>
              <w:autoSpaceDN w:val="0"/>
              <w:adjustRightInd w:val="0"/>
              <w:spacing w:line="240" w:lineRule="auto"/>
              <w:ind w:left="0" w:firstLine="0"/>
              <w:jc w:val="center"/>
              <w:rPr>
                <w:lang w:val="en-CA"/>
              </w:rPr>
            </w:pPr>
            <w:r w:rsidRPr="00924E54">
              <w:rPr>
                <w:lang w:val="en-CA"/>
              </w:rPr>
              <w:t>(</w:t>
            </w:r>
            <w:proofErr w:type="gramStart"/>
            <w:r w:rsidRPr="00924E54">
              <w:rPr>
                <w:lang w:val="en-CA"/>
              </w:rPr>
              <w:t>e.g.</w:t>
            </w:r>
            <w:proofErr w:type="gramEnd"/>
            <w:r w:rsidRPr="00924E54">
              <w:rPr>
                <w:lang w:val="en-CA"/>
              </w:rPr>
              <w:t xml:space="preserve"> 2.66 </w:t>
            </w:r>
            <w:proofErr w:type="spellStart"/>
            <w:r w:rsidRPr="00924E54">
              <w:rPr>
                <w:lang w:val="en-CA"/>
              </w:rPr>
              <w:t>cr</w:t>
            </w:r>
            <w:proofErr w:type="spellEnd"/>
            <w:r w:rsidRPr="00924E54">
              <w:rPr>
                <w:lang w:val="en-CA"/>
              </w:rPr>
              <w:t xml:space="preserve"> = 4.0 </w:t>
            </w:r>
            <w:proofErr w:type="spellStart"/>
            <w:r w:rsidRPr="00924E54">
              <w:rPr>
                <w:lang w:val="en-CA"/>
              </w:rPr>
              <w:t>sem</w:t>
            </w:r>
            <w:proofErr w:type="spellEnd"/>
            <w:r w:rsidRPr="00924E54">
              <w:rPr>
                <w:lang w:val="en-CA"/>
              </w:rPr>
              <w:t xml:space="preserve"> hrs)</w:t>
            </w:r>
          </w:p>
        </w:tc>
      </w:tr>
      <w:tr w:rsidR="008E19B9" w:rsidRPr="00924E54" w14:paraId="36C38863" w14:textId="77777777" w:rsidTr="008073F6">
        <w:tc>
          <w:tcPr>
            <w:tcW w:w="1876" w:type="dxa"/>
            <w:vAlign w:val="center"/>
          </w:tcPr>
          <w:p w14:paraId="2F9EA03C"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83—86%</w:t>
            </w:r>
          </w:p>
        </w:tc>
        <w:tc>
          <w:tcPr>
            <w:tcW w:w="1765" w:type="dxa"/>
          </w:tcPr>
          <w:p w14:paraId="7375DA56"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A-</w:t>
            </w:r>
          </w:p>
        </w:tc>
        <w:tc>
          <w:tcPr>
            <w:tcW w:w="1879" w:type="dxa"/>
            <w:vAlign w:val="center"/>
          </w:tcPr>
          <w:p w14:paraId="0B460C75"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3.7</w:t>
            </w:r>
          </w:p>
        </w:tc>
        <w:tc>
          <w:tcPr>
            <w:tcW w:w="727" w:type="dxa"/>
            <w:vMerge/>
            <w:shd w:val="clear" w:color="auto" w:fill="auto"/>
            <w:vAlign w:val="center"/>
          </w:tcPr>
          <w:p w14:paraId="195897AF"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76BFCA5F" w14:textId="77777777" w:rsidR="008E19B9" w:rsidRPr="00924E54" w:rsidRDefault="008E19B9" w:rsidP="00D974DE">
            <w:pPr>
              <w:autoSpaceDE w:val="0"/>
              <w:autoSpaceDN w:val="0"/>
              <w:adjustRightInd w:val="0"/>
              <w:spacing w:line="240" w:lineRule="auto"/>
              <w:ind w:left="0" w:firstLine="0"/>
              <w:jc w:val="center"/>
              <w:rPr>
                <w:lang w:val="en-CA"/>
              </w:rPr>
            </w:pPr>
          </w:p>
        </w:tc>
      </w:tr>
      <w:tr w:rsidR="008E19B9" w:rsidRPr="00924E54" w14:paraId="4133CCFF" w14:textId="77777777" w:rsidTr="008073F6">
        <w:tc>
          <w:tcPr>
            <w:tcW w:w="1876" w:type="dxa"/>
            <w:vAlign w:val="center"/>
          </w:tcPr>
          <w:p w14:paraId="06540AC5"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79—82%</w:t>
            </w:r>
          </w:p>
        </w:tc>
        <w:tc>
          <w:tcPr>
            <w:tcW w:w="1765" w:type="dxa"/>
          </w:tcPr>
          <w:p w14:paraId="612DE202"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B+</w:t>
            </w:r>
          </w:p>
        </w:tc>
        <w:tc>
          <w:tcPr>
            <w:tcW w:w="1879" w:type="dxa"/>
            <w:vAlign w:val="center"/>
          </w:tcPr>
          <w:p w14:paraId="38445AA4"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3.3</w:t>
            </w:r>
          </w:p>
        </w:tc>
        <w:tc>
          <w:tcPr>
            <w:tcW w:w="727" w:type="dxa"/>
            <w:vMerge/>
            <w:shd w:val="clear" w:color="auto" w:fill="auto"/>
            <w:vAlign w:val="center"/>
          </w:tcPr>
          <w:p w14:paraId="31561F58"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4FFD3DAC" w14:textId="77777777" w:rsidR="008E19B9" w:rsidRPr="00924E54" w:rsidRDefault="008E19B9" w:rsidP="00D974DE">
            <w:pPr>
              <w:autoSpaceDE w:val="0"/>
              <w:autoSpaceDN w:val="0"/>
              <w:adjustRightInd w:val="0"/>
              <w:spacing w:line="240" w:lineRule="auto"/>
              <w:ind w:left="0" w:firstLine="0"/>
              <w:jc w:val="center"/>
              <w:rPr>
                <w:b/>
                <w:lang w:val="en-CA"/>
              </w:rPr>
            </w:pPr>
          </w:p>
        </w:tc>
      </w:tr>
      <w:tr w:rsidR="008E19B9" w:rsidRPr="00924E54" w14:paraId="6F258953" w14:textId="77777777" w:rsidTr="008073F6">
        <w:tc>
          <w:tcPr>
            <w:tcW w:w="1876" w:type="dxa"/>
            <w:vAlign w:val="center"/>
          </w:tcPr>
          <w:p w14:paraId="7B4C207C"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75—78%</w:t>
            </w:r>
          </w:p>
        </w:tc>
        <w:tc>
          <w:tcPr>
            <w:tcW w:w="1765" w:type="dxa"/>
          </w:tcPr>
          <w:p w14:paraId="32872AAF"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B</w:t>
            </w:r>
          </w:p>
        </w:tc>
        <w:tc>
          <w:tcPr>
            <w:tcW w:w="1879" w:type="dxa"/>
            <w:vAlign w:val="center"/>
          </w:tcPr>
          <w:p w14:paraId="067D5C4F"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3.0</w:t>
            </w:r>
          </w:p>
        </w:tc>
        <w:tc>
          <w:tcPr>
            <w:tcW w:w="727" w:type="dxa"/>
            <w:vMerge/>
            <w:shd w:val="clear" w:color="auto" w:fill="auto"/>
            <w:vAlign w:val="center"/>
          </w:tcPr>
          <w:p w14:paraId="124B0949"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63AFED0A" w14:textId="77777777" w:rsidR="008E19B9" w:rsidRPr="00924E54" w:rsidRDefault="008E19B9" w:rsidP="00D974DE">
            <w:pPr>
              <w:autoSpaceDE w:val="0"/>
              <w:autoSpaceDN w:val="0"/>
              <w:adjustRightInd w:val="0"/>
              <w:spacing w:line="240" w:lineRule="auto"/>
              <w:ind w:left="0" w:firstLine="0"/>
              <w:jc w:val="center"/>
              <w:rPr>
                <w:lang w:val="en-CA"/>
              </w:rPr>
            </w:pPr>
          </w:p>
        </w:tc>
      </w:tr>
      <w:tr w:rsidR="008E19B9" w:rsidRPr="00924E54" w14:paraId="02B44C8B" w14:textId="77777777" w:rsidTr="008073F6">
        <w:tc>
          <w:tcPr>
            <w:tcW w:w="1876" w:type="dxa"/>
            <w:vAlign w:val="center"/>
          </w:tcPr>
          <w:p w14:paraId="0E121630"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71—74%</w:t>
            </w:r>
          </w:p>
        </w:tc>
        <w:tc>
          <w:tcPr>
            <w:tcW w:w="1765" w:type="dxa"/>
          </w:tcPr>
          <w:p w14:paraId="66E9EB9A"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B-</w:t>
            </w:r>
          </w:p>
        </w:tc>
        <w:tc>
          <w:tcPr>
            <w:tcW w:w="1879" w:type="dxa"/>
            <w:vAlign w:val="center"/>
          </w:tcPr>
          <w:p w14:paraId="37006DAE"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2.7</w:t>
            </w:r>
          </w:p>
        </w:tc>
        <w:tc>
          <w:tcPr>
            <w:tcW w:w="727" w:type="dxa"/>
            <w:vMerge/>
            <w:shd w:val="clear" w:color="auto" w:fill="auto"/>
            <w:vAlign w:val="center"/>
          </w:tcPr>
          <w:p w14:paraId="267C73EB"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0F77D1B2" w14:textId="77777777" w:rsidR="008E19B9" w:rsidRPr="00924E54" w:rsidRDefault="008E19B9" w:rsidP="00D974DE">
            <w:pPr>
              <w:autoSpaceDE w:val="0"/>
              <w:autoSpaceDN w:val="0"/>
              <w:adjustRightInd w:val="0"/>
              <w:spacing w:line="240" w:lineRule="auto"/>
              <w:ind w:left="0" w:firstLine="0"/>
              <w:jc w:val="center"/>
              <w:rPr>
                <w:lang w:val="en-CA"/>
              </w:rPr>
            </w:pPr>
          </w:p>
        </w:tc>
      </w:tr>
      <w:tr w:rsidR="008E19B9" w:rsidRPr="00924E54" w14:paraId="4DADFDC6" w14:textId="77777777" w:rsidTr="008073F6">
        <w:tc>
          <w:tcPr>
            <w:tcW w:w="1876" w:type="dxa"/>
            <w:vAlign w:val="center"/>
          </w:tcPr>
          <w:p w14:paraId="59E930C9"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67—70%</w:t>
            </w:r>
          </w:p>
        </w:tc>
        <w:tc>
          <w:tcPr>
            <w:tcW w:w="1765" w:type="dxa"/>
          </w:tcPr>
          <w:p w14:paraId="62016304"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C+</w:t>
            </w:r>
          </w:p>
        </w:tc>
        <w:tc>
          <w:tcPr>
            <w:tcW w:w="1879" w:type="dxa"/>
            <w:vAlign w:val="center"/>
          </w:tcPr>
          <w:p w14:paraId="6A4072AF"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2.3</w:t>
            </w:r>
          </w:p>
        </w:tc>
        <w:tc>
          <w:tcPr>
            <w:tcW w:w="727" w:type="dxa"/>
            <w:vMerge/>
            <w:shd w:val="clear" w:color="auto" w:fill="auto"/>
            <w:vAlign w:val="center"/>
          </w:tcPr>
          <w:p w14:paraId="457C826F"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54A4B484" w14:textId="77777777" w:rsidR="008E19B9" w:rsidRPr="00924E54" w:rsidRDefault="008E19B9" w:rsidP="00D974DE">
            <w:pPr>
              <w:autoSpaceDE w:val="0"/>
              <w:autoSpaceDN w:val="0"/>
              <w:adjustRightInd w:val="0"/>
              <w:spacing w:line="240" w:lineRule="auto"/>
              <w:ind w:left="0" w:firstLine="0"/>
              <w:jc w:val="center"/>
              <w:rPr>
                <w:lang w:val="en-CA"/>
              </w:rPr>
            </w:pPr>
          </w:p>
        </w:tc>
      </w:tr>
      <w:tr w:rsidR="008E19B9" w:rsidRPr="00924E54" w14:paraId="6997A26E" w14:textId="77777777" w:rsidTr="008073F6">
        <w:tc>
          <w:tcPr>
            <w:tcW w:w="1876" w:type="dxa"/>
            <w:vAlign w:val="center"/>
          </w:tcPr>
          <w:p w14:paraId="26ED7C42"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63—66%</w:t>
            </w:r>
          </w:p>
        </w:tc>
        <w:tc>
          <w:tcPr>
            <w:tcW w:w="1765" w:type="dxa"/>
          </w:tcPr>
          <w:p w14:paraId="7FC4B5F5"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C</w:t>
            </w:r>
          </w:p>
        </w:tc>
        <w:tc>
          <w:tcPr>
            <w:tcW w:w="1879" w:type="dxa"/>
            <w:vAlign w:val="center"/>
          </w:tcPr>
          <w:p w14:paraId="38856ADF"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2.0</w:t>
            </w:r>
          </w:p>
        </w:tc>
        <w:tc>
          <w:tcPr>
            <w:tcW w:w="727" w:type="dxa"/>
            <w:vMerge/>
            <w:shd w:val="clear" w:color="auto" w:fill="auto"/>
            <w:vAlign w:val="center"/>
          </w:tcPr>
          <w:p w14:paraId="7161B205"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4BF74ED2" w14:textId="77777777" w:rsidR="008E19B9" w:rsidRPr="00924E54" w:rsidRDefault="008E19B9" w:rsidP="00D974DE">
            <w:pPr>
              <w:autoSpaceDE w:val="0"/>
              <w:autoSpaceDN w:val="0"/>
              <w:adjustRightInd w:val="0"/>
              <w:spacing w:line="240" w:lineRule="auto"/>
              <w:ind w:left="0" w:firstLine="0"/>
              <w:jc w:val="center"/>
              <w:rPr>
                <w:lang w:val="en-CA"/>
              </w:rPr>
            </w:pPr>
          </w:p>
        </w:tc>
      </w:tr>
      <w:tr w:rsidR="008E19B9" w:rsidRPr="00924E54" w14:paraId="528587EE" w14:textId="77777777" w:rsidTr="008073F6">
        <w:tc>
          <w:tcPr>
            <w:tcW w:w="1876" w:type="dxa"/>
            <w:vAlign w:val="center"/>
          </w:tcPr>
          <w:p w14:paraId="793F557C"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60—62%</w:t>
            </w:r>
          </w:p>
        </w:tc>
        <w:tc>
          <w:tcPr>
            <w:tcW w:w="1765" w:type="dxa"/>
          </w:tcPr>
          <w:p w14:paraId="0DBF7C19"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D</w:t>
            </w:r>
          </w:p>
        </w:tc>
        <w:tc>
          <w:tcPr>
            <w:tcW w:w="1879" w:type="dxa"/>
            <w:vAlign w:val="center"/>
          </w:tcPr>
          <w:p w14:paraId="06087CEA"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1.0</w:t>
            </w:r>
          </w:p>
        </w:tc>
        <w:tc>
          <w:tcPr>
            <w:tcW w:w="727" w:type="dxa"/>
            <w:vMerge/>
            <w:shd w:val="clear" w:color="auto" w:fill="auto"/>
            <w:vAlign w:val="center"/>
          </w:tcPr>
          <w:p w14:paraId="0EACC878"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1593648F" w14:textId="77777777" w:rsidR="008E19B9" w:rsidRPr="00924E54" w:rsidRDefault="008E19B9" w:rsidP="00D974DE">
            <w:pPr>
              <w:autoSpaceDE w:val="0"/>
              <w:autoSpaceDN w:val="0"/>
              <w:adjustRightInd w:val="0"/>
              <w:spacing w:line="240" w:lineRule="auto"/>
              <w:ind w:left="0" w:firstLine="0"/>
              <w:jc w:val="center"/>
              <w:rPr>
                <w:lang w:val="en-CA"/>
              </w:rPr>
            </w:pPr>
          </w:p>
        </w:tc>
      </w:tr>
      <w:tr w:rsidR="008E19B9" w:rsidRPr="00924E54" w14:paraId="48EA760A" w14:textId="77777777" w:rsidTr="008073F6">
        <w:tc>
          <w:tcPr>
            <w:tcW w:w="1876" w:type="dxa"/>
            <w:vAlign w:val="center"/>
          </w:tcPr>
          <w:p w14:paraId="67BCA853"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59% or lower</w:t>
            </w:r>
          </w:p>
        </w:tc>
        <w:tc>
          <w:tcPr>
            <w:tcW w:w="1765" w:type="dxa"/>
          </w:tcPr>
          <w:p w14:paraId="4B926373" w14:textId="77777777" w:rsidR="008E19B9" w:rsidRPr="00924E54" w:rsidRDefault="00BD0FE6" w:rsidP="00415159">
            <w:pPr>
              <w:autoSpaceDE w:val="0"/>
              <w:autoSpaceDN w:val="0"/>
              <w:adjustRightInd w:val="0"/>
              <w:spacing w:line="240" w:lineRule="auto"/>
              <w:ind w:left="0" w:firstLine="0"/>
              <w:jc w:val="center"/>
              <w:rPr>
                <w:lang w:val="en-CA"/>
              </w:rPr>
            </w:pPr>
            <w:r>
              <w:rPr>
                <w:lang w:val="en-CA"/>
              </w:rPr>
              <w:t>F</w:t>
            </w:r>
          </w:p>
        </w:tc>
        <w:tc>
          <w:tcPr>
            <w:tcW w:w="1879" w:type="dxa"/>
            <w:vAlign w:val="center"/>
          </w:tcPr>
          <w:p w14:paraId="49FE10D0" w14:textId="77777777" w:rsidR="008E19B9" w:rsidRPr="00924E54" w:rsidRDefault="008E19B9" w:rsidP="00415159">
            <w:pPr>
              <w:autoSpaceDE w:val="0"/>
              <w:autoSpaceDN w:val="0"/>
              <w:adjustRightInd w:val="0"/>
              <w:spacing w:line="240" w:lineRule="auto"/>
              <w:ind w:left="0" w:firstLine="0"/>
              <w:jc w:val="center"/>
              <w:rPr>
                <w:lang w:val="en-CA"/>
              </w:rPr>
            </w:pPr>
            <w:r w:rsidRPr="00924E54">
              <w:rPr>
                <w:lang w:val="en-CA"/>
              </w:rPr>
              <w:t>0.0</w:t>
            </w:r>
          </w:p>
        </w:tc>
        <w:tc>
          <w:tcPr>
            <w:tcW w:w="727" w:type="dxa"/>
            <w:vMerge/>
            <w:shd w:val="clear" w:color="auto" w:fill="auto"/>
            <w:vAlign w:val="center"/>
          </w:tcPr>
          <w:p w14:paraId="32D7D3D4" w14:textId="77777777" w:rsidR="008E19B9" w:rsidRPr="00924E54" w:rsidRDefault="008E19B9" w:rsidP="00D974DE">
            <w:pPr>
              <w:autoSpaceDE w:val="0"/>
              <w:autoSpaceDN w:val="0"/>
              <w:adjustRightInd w:val="0"/>
              <w:spacing w:line="240" w:lineRule="auto"/>
              <w:ind w:left="0" w:firstLine="0"/>
              <w:jc w:val="center"/>
              <w:rPr>
                <w:lang w:val="en-CA"/>
              </w:rPr>
            </w:pPr>
          </w:p>
        </w:tc>
        <w:tc>
          <w:tcPr>
            <w:tcW w:w="2969" w:type="dxa"/>
            <w:vMerge/>
            <w:vAlign w:val="center"/>
          </w:tcPr>
          <w:p w14:paraId="1CE644CF" w14:textId="77777777" w:rsidR="008E19B9" w:rsidRPr="00924E54" w:rsidRDefault="008E19B9" w:rsidP="00D974DE">
            <w:pPr>
              <w:autoSpaceDE w:val="0"/>
              <w:autoSpaceDN w:val="0"/>
              <w:adjustRightInd w:val="0"/>
              <w:spacing w:line="240" w:lineRule="auto"/>
              <w:ind w:left="0" w:firstLine="0"/>
              <w:jc w:val="center"/>
              <w:rPr>
                <w:lang w:val="en-CA"/>
              </w:rPr>
            </w:pPr>
          </w:p>
        </w:tc>
      </w:tr>
    </w:tbl>
    <w:p w14:paraId="65BF4A5A" w14:textId="77777777" w:rsidR="002B7995" w:rsidRPr="00031C6D" w:rsidRDefault="002B7995" w:rsidP="002B7995">
      <w:pPr>
        <w:pStyle w:val="Heading2"/>
        <w:rPr>
          <w:lang w:val="en-CA"/>
        </w:rPr>
      </w:pPr>
      <w:bookmarkStart w:id="88" w:name="_Toc49779414"/>
      <w:r w:rsidRPr="00031C6D">
        <w:rPr>
          <w:lang w:val="en-CA"/>
        </w:rPr>
        <w:t>International Baccalaureate (IBO) Exams Results</w:t>
      </w:r>
      <w:bookmarkEnd w:id="88"/>
    </w:p>
    <w:tbl>
      <w:tblPr>
        <w:tblStyle w:val="TableGrid"/>
        <w:tblW w:w="9216" w:type="dxa"/>
        <w:tblInd w:w="360" w:type="dxa"/>
        <w:tblLook w:val="04A0" w:firstRow="1" w:lastRow="0" w:firstColumn="1" w:lastColumn="0" w:noHBand="0" w:noVBand="1"/>
      </w:tblPr>
      <w:tblGrid>
        <w:gridCol w:w="1862"/>
        <w:gridCol w:w="1745"/>
        <w:gridCol w:w="1865"/>
        <w:gridCol w:w="721"/>
        <w:gridCol w:w="3023"/>
      </w:tblGrid>
      <w:tr w:rsidR="008E19B9" w:rsidRPr="00924E54" w14:paraId="62283A30" w14:textId="77777777" w:rsidTr="008073F6">
        <w:trPr>
          <w:trHeight w:val="748"/>
        </w:trPr>
        <w:tc>
          <w:tcPr>
            <w:tcW w:w="1862" w:type="dxa"/>
            <w:shd w:val="clear" w:color="auto" w:fill="C4BC96" w:themeFill="background2" w:themeFillShade="BF"/>
            <w:vAlign w:val="center"/>
          </w:tcPr>
          <w:p w14:paraId="76944E09" w14:textId="77777777" w:rsidR="008E19B9" w:rsidRPr="00924E54" w:rsidRDefault="008E19B9" w:rsidP="00325D49">
            <w:pPr>
              <w:ind w:left="0" w:firstLine="0"/>
              <w:jc w:val="center"/>
              <w:rPr>
                <w:b/>
                <w:lang w:val="en-CA"/>
              </w:rPr>
            </w:pPr>
            <w:r w:rsidRPr="00924E54">
              <w:rPr>
                <w:b/>
                <w:lang w:val="en-CA"/>
              </w:rPr>
              <w:t>IBO Exam Result</w:t>
            </w:r>
          </w:p>
        </w:tc>
        <w:tc>
          <w:tcPr>
            <w:tcW w:w="1745" w:type="dxa"/>
            <w:shd w:val="clear" w:color="auto" w:fill="C4BC96" w:themeFill="background2" w:themeFillShade="BF"/>
          </w:tcPr>
          <w:p w14:paraId="3282AC53" w14:textId="77777777" w:rsidR="008E19B9" w:rsidRPr="00924E54" w:rsidRDefault="008E19B9" w:rsidP="00F96F88">
            <w:pPr>
              <w:ind w:left="0" w:firstLine="0"/>
              <w:jc w:val="center"/>
              <w:rPr>
                <w:b/>
                <w:lang w:val="en-CA"/>
              </w:rPr>
            </w:pPr>
            <w:r w:rsidRPr="00924E54">
              <w:rPr>
                <w:b/>
                <w:lang w:val="en-CA"/>
              </w:rPr>
              <w:t xml:space="preserve">McGill </w:t>
            </w:r>
            <w:r w:rsidR="00BD0FE6">
              <w:rPr>
                <w:b/>
                <w:lang w:val="en-CA"/>
              </w:rPr>
              <w:t>l</w:t>
            </w:r>
            <w:r>
              <w:rPr>
                <w:b/>
                <w:lang w:val="en-CA"/>
              </w:rPr>
              <w:t xml:space="preserve">etter </w:t>
            </w:r>
            <w:r w:rsidR="00BD0FE6">
              <w:rPr>
                <w:b/>
                <w:lang w:val="en-CA"/>
              </w:rPr>
              <w:t>g</w:t>
            </w:r>
            <w:r>
              <w:rPr>
                <w:b/>
                <w:lang w:val="en-CA"/>
              </w:rPr>
              <w:t xml:space="preserve">rade </w:t>
            </w:r>
            <w:r w:rsidR="00BD0FE6">
              <w:rPr>
                <w:b/>
                <w:lang w:val="en-CA"/>
              </w:rPr>
              <w:t>e</w:t>
            </w:r>
            <w:r>
              <w:rPr>
                <w:b/>
                <w:lang w:val="en-CA"/>
              </w:rPr>
              <w:t>quivalent</w:t>
            </w:r>
          </w:p>
        </w:tc>
        <w:tc>
          <w:tcPr>
            <w:tcW w:w="1865" w:type="dxa"/>
            <w:shd w:val="clear" w:color="auto" w:fill="C4BC96" w:themeFill="background2" w:themeFillShade="BF"/>
            <w:vAlign w:val="center"/>
          </w:tcPr>
          <w:p w14:paraId="5A19CC22" w14:textId="77777777" w:rsidR="008E19B9" w:rsidRPr="00924E54" w:rsidRDefault="008E19B9" w:rsidP="00325D49">
            <w:pPr>
              <w:ind w:left="0" w:firstLine="0"/>
              <w:jc w:val="center"/>
              <w:rPr>
                <w:b/>
                <w:lang w:val="en-CA"/>
              </w:rPr>
            </w:pPr>
            <w:r w:rsidRPr="00924E54">
              <w:rPr>
                <w:b/>
                <w:lang w:val="en-CA"/>
              </w:rPr>
              <w:t>McGill grade point value</w:t>
            </w:r>
          </w:p>
        </w:tc>
        <w:tc>
          <w:tcPr>
            <w:tcW w:w="721" w:type="dxa"/>
            <w:vMerge w:val="restart"/>
            <w:shd w:val="clear" w:color="auto" w:fill="auto"/>
            <w:vAlign w:val="center"/>
          </w:tcPr>
          <w:p w14:paraId="2AB92858" w14:textId="77777777" w:rsidR="008E19B9" w:rsidRPr="00924E54" w:rsidRDefault="008E19B9" w:rsidP="00325D49">
            <w:pPr>
              <w:autoSpaceDE w:val="0"/>
              <w:autoSpaceDN w:val="0"/>
              <w:adjustRightInd w:val="0"/>
              <w:spacing w:line="240" w:lineRule="auto"/>
              <w:ind w:left="0" w:firstLine="0"/>
              <w:jc w:val="center"/>
              <w:rPr>
                <w:b/>
                <w:lang w:val="en-CA"/>
              </w:rPr>
            </w:pPr>
          </w:p>
        </w:tc>
        <w:tc>
          <w:tcPr>
            <w:tcW w:w="3023" w:type="dxa"/>
            <w:shd w:val="clear" w:color="auto" w:fill="C4BC96" w:themeFill="background2" w:themeFillShade="BF"/>
            <w:vAlign w:val="center"/>
          </w:tcPr>
          <w:p w14:paraId="1C4D7257" w14:textId="77777777" w:rsidR="008E19B9" w:rsidRPr="00924E54" w:rsidRDefault="008E19B9" w:rsidP="00325D49">
            <w:pPr>
              <w:ind w:left="0" w:firstLine="0"/>
              <w:jc w:val="center"/>
              <w:rPr>
                <w:b/>
                <w:lang w:val="en-CA"/>
              </w:rPr>
            </w:pPr>
            <w:r w:rsidRPr="00924E54">
              <w:rPr>
                <w:b/>
                <w:lang w:val="en-CA"/>
              </w:rPr>
              <w:t xml:space="preserve">IBO Exam weights to </w:t>
            </w:r>
            <w:r w:rsidRPr="00924E54">
              <w:rPr>
                <w:b/>
                <w:lang w:val="en-CA"/>
              </w:rPr>
              <w:br/>
              <w:t>Semester Hours</w:t>
            </w:r>
          </w:p>
        </w:tc>
      </w:tr>
      <w:tr w:rsidR="008E19B9" w:rsidRPr="00924E54" w14:paraId="7AB46CB8" w14:textId="77777777" w:rsidTr="008073F6">
        <w:tc>
          <w:tcPr>
            <w:tcW w:w="1862" w:type="dxa"/>
          </w:tcPr>
          <w:p w14:paraId="3C4D2153"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7</w:t>
            </w:r>
          </w:p>
        </w:tc>
        <w:tc>
          <w:tcPr>
            <w:tcW w:w="1745" w:type="dxa"/>
          </w:tcPr>
          <w:p w14:paraId="7604377A" w14:textId="77777777" w:rsidR="008E19B9" w:rsidRPr="00924E54" w:rsidRDefault="00BD0FE6" w:rsidP="00325D49">
            <w:pPr>
              <w:autoSpaceDE w:val="0"/>
              <w:autoSpaceDN w:val="0"/>
              <w:adjustRightInd w:val="0"/>
              <w:spacing w:line="240" w:lineRule="auto"/>
              <w:ind w:left="0" w:firstLine="0"/>
              <w:jc w:val="center"/>
              <w:rPr>
                <w:lang w:val="en-CA"/>
              </w:rPr>
            </w:pPr>
            <w:r>
              <w:rPr>
                <w:lang w:val="en-CA"/>
              </w:rPr>
              <w:t>A</w:t>
            </w:r>
          </w:p>
        </w:tc>
        <w:tc>
          <w:tcPr>
            <w:tcW w:w="1865" w:type="dxa"/>
            <w:vAlign w:val="center"/>
          </w:tcPr>
          <w:p w14:paraId="1AD14AB8"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4.0</w:t>
            </w:r>
          </w:p>
        </w:tc>
        <w:tc>
          <w:tcPr>
            <w:tcW w:w="721" w:type="dxa"/>
            <w:vMerge/>
            <w:shd w:val="clear" w:color="auto" w:fill="auto"/>
            <w:vAlign w:val="center"/>
          </w:tcPr>
          <w:p w14:paraId="6A2C3102" w14:textId="77777777" w:rsidR="008E19B9" w:rsidRPr="00924E54" w:rsidRDefault="008E19B9" w:rsidP="00325D49">
            <w:pPr>
              <w:autoSpaceDE w:val="0"/>
              <w:autoSpaceDN w:val="0"/>
              <w:adjustRightInd w:val="0"/>
              <w:spacing w:line="240" w:lineRule="auto"/>
              <w:ind w:left="0" w:firstLine="0"/>
              <w:jc w:val="center"/>
              <w:rPr>
                <w:lang w:val="en-CA"/>
              </w:rPr>
            </w:pPr>
          </w:p>
        </w:tc>
        <w:tc>
          <w:tcPr>
            <w:tcW w:w="3023" w:type="dxa"/>
            <w:vMerge w:val="restart"/>
            <w:vAlign w:val="center"/>
          </w:tcPr>
          <w:p w14:paraId="3C611476" w14:textId="77777777" w:rsidR="008E19B9" w:rsidRPr="00924E54" w:rsidRDefault="008E19B9" w:rsidP="00325D49">
            <w:pPr>
              <w:ind w:left="0" w:firstLine="0"/>
              <w:jc w:val="center"/>
              <w:rPr>
                <w:b/>
                <w:lang w:val="en-CA"/>
              </w:rPr>
            </w:pPr>
            <w:r w:rsidRPr="00924E54">
              <w:rPr>
                <w:b/>
                <w:lang w:val="en-CA"/>
              </w:rPr>
              <w:t xml:space="preserve">Assign each </w:t>
            </w:r>
            <w:r w:rsidRPr="00924E54">
              <w:rPr>
                <w:b/>
                <w:u w:val="single"/>
                <w:lang w:val="en-CA"/>
              </w:rPr>
              <w:t>higher-level</w:t>
            </w:r>
            <w:r w:rsidRPr="00924E54">
              <w:rPr>
                <w:b/>
                <w:lang w:val="en-CA"/>
              </w:rPr>
              <w:t xml:space="preserve"> exam</w:t>
            </w:r>
            <w:r w:rsidRPr="00924E54">
              <w:rPr>
                <w:b/>
                <w:lang w:val="en-CA"/>
              </w:rPr>
              <w:br/>
              <w:t xml:space="preserve"> 6 semester hours.</w:t>
            </w:r>
          </w:p>
          <w:p w14:paraId="735ABA92" w14:textId="77777777" w:rsidR="008E19B9" w:rsidRPr="00924E54" w:rsidRDefault="008E19B9" w:rsidP="00325D49">
            <w:pPr>
              <w:spacing w:line="240" w:lineRule="auto"/>
              <w:ind w:left="0" w:firstLine="0"/>
              <w:jc w:val="center"/>
              <w:rPr>
                <w:lang w:val="en-CA"/>
              </w:rPr>
            </w:pPr>
            <w:r w:rsidRPr="00924E54">
              <w:rPr>
                <w:b/>
                <w:lang w:val="en-CA"/>
              </w:rPr>
              <w:t>N.B.</w:t>
            </w:r>
            <w:r w:rsidRPr="00924E54">
              <w:rPr>
                <w:lang w:val="en-CA"/>
              </w:rPr>
              <w:t xml:space="preserve"> &gt; Standard level exams are not considered to fulfill any of the basic science prerequisites.</w:t>
            </w:r>
          </w:p>
        </w:tc>
      </w:tr>
      <w:tr w:rsidR="008E19B9" w:rsidRPr="00924E54" w14:paraId="42304340" w14:textId="77777777" w:rsidTr="008073F6">
        <w:tc>
          <w:tcPr>
            <w:tcW w:w="1862" w:type="dxa"/>
          </w:tcPr>
          <w:p w14:paraId="76BBCE72"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6</w:t>
            </w:r>
          </w:p>
        </w:tc>
        <w:tc>
          <w:tcPr>
            <w:tcW w:w="1745" w:type="dxa"/>
          </w:tcPr>
          <w:p w14:paraId="1DEBD225" w14:textId="77777777" w:rsidR="008E19B9" w:rsidRPr="00924E54" w:rsidRDefault="006025BA" w:rsidP="00325D49">
            <w:pPr>
              <w:autoSpaceDE w:val="0"/>
              <w:autoSpaceDN w:val="0"/>
              <w:adjustRightInd w:val="0"/>
              <w:spacing w:line="240" w:lineRule="auto"/>
              <w:ind w:left="0" w:firstLine="0"/>
              <w:jc w:val="center"/>
              <w:rPr>
                <w:lang w:val="en-CA"/>
              </w:rPr>
            </w:pPr>
            <w:r>
              <w:rPr>
                <w:lang w:val="en-CA"/>
              </w:rPr>
              <w:t>AB</w:t>
            </w:r>
          </w:p>
        </w:tc>
        <w:tc>
          <w:tcPr>
            <w:tcW w:w="1865" w:type="dxa"/>
            <w:vAlign w:val="center"/>
          </w:tcPr>
          <w:p w14:paraId="7AE98A1D"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3.5</w:t>
            </w:r>
          </w:p>
        </w:tc>
        <w:tc>
          <w:tcPr>
            <w:tcW w:w="721" w:type="dxa"/>
            <w:vMerge/>
            <w:shd w:val="clear" w:color="auto" w:fill="auto"/>
            <w:vAlign w:val="center"/>
          </w:tcPr>
          <w:p w14:paraId="6C646EF9" w14:textId="77777777" w:rsidR="008E19B9" w:rsidRPr="00924E54" w:rsidRDefault="008E19B9" w:rsidP="00325D49">
            <w:pPr>
              <w:autoSpaceDE w:val="0"/>
              <w:autoSpaceDN w:val="0"/>
              <w:adjustRightInd w:val="0"/>
              <w:spacing w:line="240" w:lineRule="auto"/>
              <w:ind w:left="0" w:firstLine="0"/>
              <w:jc w:val="center"/>
              <w:rPr>
                <w:lang w:val="en-CA"/>
              </w:rPr>
            </w:pPr>
          </w:p>
        </w:tc>
        <w:tc>
          <w:tcPr>
            <w:tcW w:w="3023" w:type="dxa"/>
            <w:vMerge/>
            <w:vAlign w:val="center"/>
          </w:tcPr>
          <w:p w14:paraId="64022AC9" w14:textId="77777777" w:rsidR="008E19B9" w:rsidRPr="00924E54" w:rsidRDefault="008E19B9" w:rsidP="00325D49">
            <w:pPr>
              <w:autoSpaceDE w:val="0"/>
              <w:autoSpaceDN w:val="0"/>
              <w:adjustRightInd w:val="0"/>
              <w:spacing w:line="240" w:lineRule="auto"/>
              <w:ind w:left="0" w:firstLine="0"/>
              <w:jc w:val="center"/>
              <w:rPr>
                <w:lang w:val="en-CA"/>
              </w:rPr>
            </w:pPr>
          </w:p>
        </w:tc>
      </w:tr>
      <w:tr w:rsidR="008E19B9" w:rsidRPr="00924E54" w14:paraId="0FBB9908" w14:textId="77777777" w:rsidTr="008073F6">
        <w:tc>
          <w:tcPr>
            <w:tcW w:w="1862" w:type="dxa"/>
          </w:tcPr>
          <w:p w14:paraId="5090CD1C"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5</w:t>
            </w:r>
          </w:p>
        </w:tc>
        <w:tc>
          <w:tcPr>
            <w:tcW w:w="1745" w:type="dxa"/>
          </w:tcPr>
          <w:p w14:paraId="5E19835C" w14:textId="77777777" w:rsidR="008E19B9" w:rsidRPr="00924E54" w:rsidRDefault="00BD0FE6" w:rsidP="00325D49">
            <w:pPr>
              <w:autoSpaceDE w:val="0"/>
              <w:autoSpaceDN w:val="0"/>
              <w:adjustRightInd w:val="0"/>
              <w:spacing w:line="240" w:lineRule="auto"/>
              <w:ind w:left="0" w:firstLine="0"/>
              <w:jc w:val="center"/>
              <w:rPr>
                <w:lang w:val="en-CA"/>
              </w:rPr>
            </w:pPr>
            <w:r>
              <w:rPr>
                <w:lang w:val="en-CA"/>
              </w:rPr>
              <w:t>B</w:t>
            </w:r>
          </w:p>
        </w:tc>
        <w:tc>
          <w:tcPr>
            <w:tcW w:w="1865" w:type="dxa"/>
            <w:vAlign w:val="center"/>
          </w:tcPr>
          <w:p w14:paraId="13D1589C"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3.0</w:t>
            </w:r>
          </w:p>
        </w:tc>
        <w:tc>
          <w:tcPr>
            <w:tcW w:w="721" w:type="dxa"/>
            <w:vMerge/>
            <w:shd w:val="clear" w:color="auto" w:fill="auto"/>
            <w:vAlign w:val="center"/>
          </w:tcPr>
          <w:p w14:paraId="614119A2" w14:textId="77777777" w:rsidR="008E19B9" w:rsidRPr="00924E54" w:rsidRDefault="008E19B9" w:rsidP="00325D49">
            <w:pPr>
              <w:autoSpaceDE w:val="0"/>
              <w:autoSpaceDN w:val="0"/>
              <w:adjustRightInd w:val="0"/>
              <w:spacing w:line="240" w:lineRule="auto"/>
              <w:ind w:left="0" w:firstLine="0"/>
              <w:jc w:val="center"/>
              <w:rPr>
                <w:lang w:val="en-CA"/>
              </w:rPr>
            </w:pPr>
          </w:p>
        </w:tc>
        <w:tc>
          <w:tcPr>
            <w:tcW w:w="3023" w:type="dxa"/>
            <w:vMerge/>
            <w:vAlign w:val="center"/>
          </w:tcPr>
          <w:p w14:paraId="19814833" w14:textId="77777777" w:rsidR="008E19B9" w:rsidRPr="00924E54" w:rsidRDefault="008E19B9" w:rsidP="00325D49">
            <w:pPr>
              <w:autoSpaceDE w:val="0"/>
              <w:autoSpaceDN w:val="0"/>
              <w:adjustRightInd w:val="0"/>
              <w:spacing w:line="240" w:lineRule="auto"/>
              <w:ind w:left="0" w:firstLine="0"/>
              <w:jc w:val="center"/>
              <w:rPr>
                <w:b/>
                <w:lang w:val="en-CA"/>
              </w:rPr>
            </w:pPr>
          </w:p>
        </w:tc>
      </w:tr>
      <w:tr w:rsidR="008E19B9" w:rsidRPr="00924E54" w14:paraId="722D843A" w14:textId="77777777" w:rsidTr="008073F6">
        <w:tc>
          <w:tcPr>
            <w:tcW w:w="1862" w:type="dxa"/>
          </w:tcPr>
          <w:p w14:paraId="2AEA8CD8"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4</w:t>
            </w:r>
          </w:p>
        </w:tc>
        <w:tc>
          <w:tcPr>
            <w:tcW w:w="1745" w:type="dxa"/>
          </w:tcPr>
          <w:p w14:paraId="0329F225" w14:textId="77777777" w:rsidR="008E19B9" w:rsidRPr="00924E54" w:rsidRDefault="00BD0FE6" w:rsidP="00325D49">
            <w:pPr>
              <w:autoSpaceDE w:val="0"/>
              <w:autoSpaceDN w:val="0"/>
              <w:adjustRightInd w:val="0"/>
              <w:spacing w:line="240" w:lineRule="auto"/>
              <w:ind w:left="0" w:firstLine="0"/>
              <w:jc w:val="center"/>
              <w:rPr>
                <w:lang w:val="en-CA"/>
              </w:rPr>
            </w:pPr>
            <w:r>
              <w:rPr>
                <w:lang w:val="en-CA"/>
              </w:rPr>
              <w:t>C</w:t>
            </w:r>
          </w:p>
        </w:tc>
        <w:tc>
          <w:tcPr>
            <w:tcW w:w="1865" w:type="dxa"/>
            <w:vAlign w:val="center"/>
          </w:tcPr>
          <w:p w14:paraId="7B3B2757"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2.0</w:t>
            </w:r>
          </w:p>
        </w:tc>
        <w:tc>
          <w:tcPr>
            <w:tcW w:w="721" w:type="dxa"/>
            <w:vMerge/>
            <w:shd w:val="clear" w:color="auto" w:fill="auto"/>
            <w:vAlign w:val="center"/>
          </w:tcPr>
          <w:p w14:paraId="276133C3" w14:textId="77777777" w:rsidR="008E19B9" w:rsidRPr="00924E54" w:rsidRDefault="008E19B9" w:rsidP="00325D49">
            <w:pPr>
              <w:autoSpaceDE w:val="0"/>
              <w:autoSpaceDN w:val="0"/>
              <w:adjustRightInd w:val="0"/>
              <w:spacing w:line="240" w:lineRule="auto"/>
              <w:ind w:left="0" w:firstLine="0"/>
              <w:jc w:val="center"/>
              <w:rPr>
                <w:lang w:val="en-CA"/>
              </w:rPr>
            </w:pPr>
          </w:p>
        </w:tc>
        <w:tc>
          <w:tcPr>
            <w:tcW w:w="3023" w:type="dxa"/>
            <w:vMerge/>
            <w:vAlign w:val="center"/>
          </w:tcPr>
          <w:p w14:paraId="570B93AF" w14:textId="77777777" w:rsidR="008E19B9" w:rsidRPr="00924E54" w:rsidRDefault="008E19B9" w:rsidP="00325D49">
            <w:pPr>
              <w:autoSpaceDE w:val="0"/>
              <w:autoSpaceDN w:val="0"/>
              <w:adjustRightInd w:val="0"/>
              <w:spacing w:line="240" w:lineRule="auto"/>
              <w:ind w:left="0" w:firstLine="0"/>
              <w:jc w:val="center"/>
              <w:rPr>
                <w:lang w:val="en-CA"/>
              </w:rPr>
            </w:pPr>
          </w:p>
        </w:tc>
      </w:tr>
      <w:tr w:rsidR="008E19B9" w:rsidRPr="00924E54" w14:paraId="590B4833" w14:textId="77777777" w:rsidTr="008073F6">
        <w:tc>
          <w:tcPr>
            <w:tcW w:w="1862" w:type="dxa"/>
          </w:tcPr>
          <w:p w14:paraId="5736953D"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3</w:t>
            </w:r>
          </w:p>
        </w:tc>
        <w:tc>
          <w:tcPr>
            <w:tcW w:w="1745" w:type="dxa"/>
          </w:tcPr>
          <w:p w14:paraId="64081BDA" w14:textId="77777777" w:rsidR="008E19B9" w:rsidRPr="00924E54" w:rsidRDefault="00BD0FE6" w:rsidP="00325D49">
            <w:pPr>
              <w:autoSpaceDE w:val="0"/>
              <w:autoSpaceDN w:val="0"/>
              <w:adjustRightInd w:val="0"/>
              <w:spacing w:line="240" w:lineRule="auto"/>
              <w:ind w:left="0" w:firstLine="0"/>
              <w:jc w:val="center"/>
              <w:rPr>
                <w:lang w:val="en-CA"/>
              </w:rPr>
            </w:pPr>
            <w:r>
              <w:rPr>
                <w:lang w:val="en-CA"/>
              </w:rPr>
              <w:t>D</w:t>
            </w:r>
          </w:p>
        </w:tc>
        <w:tc>
          <w:tcPr>
            <w:tcW w:w="1865" w:type="dxa"/>
            <w:vAlign w:val="center"/>
          </w:tcPr>
          <w:p w14:paraId="26215A1B"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1.0</w:t>
            </w:r>
          </w:p>
        </w:tc>
        <w:tc>
          <w:tcPr>
            <w:tcW w:w="721" w:type="dxa"/>
            <w:vMerge/>
            <w:shd w:val="clear" w:color="auto" w:fill="auto"/>
            <w:vAlign w:val="center"/>
          </w:tcPr>
          <w:p w14:paraId="688A8477" w14:textId="77777777" w:rsidR="008E19B9" w:rsidRPr="00924E54" w:rsidRDefault="008E19B9" w:rsidP="00325D49">
            <w:pPr>
              <w:autoSpaceDE w:val="0"/>
              <w:autoSpaceDN w:val="0"/>
              <w:adjustRightInd w:val="0"/>
              <w:spacing w:line="240" w:lineRule="auto"/>
              <w:ind w:left="0" w:firstLine="0"/>
              <w:jc w:val="center"/>
              <w:rPr>
                <w:lang w:val="en-CA"/>
              </w:rPr>
            </w:pPr>
          </w:p>
        </w:tc>
        <w:tc>
          <w:tcPr>
            <w:tcW w:w="3023" w:type="dxa"/>
            <w:vMerge/>
            <w:vAlign w:val="center"/>
          </w:tcPr>
          <w:p w14:paraId="2508AE16" w14:textId="77777777" w:rsidR="008E19B9" w:rsidRPr="00924E54" w:rsidRDefault="008E19B9" w:rsidP="00325D49">
            <w:pPr>
              <w:autoSpaceDE w:val="0"/>
              <w:autoSpaceDN w:val="0"/>
              <w:adjustRightInd w:val="0"/>
              <w:spacing w:line="240" w:lineRule="auto"/>
              <w:ind w:left="0" w:firstLine="0"/>
              <w:jc w:val="center"/>
              <w:rPr>
                <w:lang w:val="en-CA"/>
              </w:rPr>
            </w:pPr>
          </w:p>
        </w:tc>
      </w:tr>
      <w:tr w:rsidR="008E19B9" w:rsidRPr="00924E54" w14:paraId="6F853B82" w14:textId="77777777" w:rsidTr="008073F6">
        <w:tc>
          <w:tcPr>
            <w:tcW w:w="1862" w:type="dxa"/>
          </w:tcPr>
          <w:p w14:paraId="20DDADF0"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2</w:t>
            </w:r>
          </w:p>
        </w:tc>
        <w:tc>
          <w:tcPr>
            <w:tcW w:w="1745" w:type="dxa"/>
          </w:tcPr>
          <w:p w14:paraId="736688C1" w14:textId="77777777" w:rsidR="008E19B9" w:rsidRPr="00924E54" w:rsidRDefault="00BD0FE6" w:rsidP="00325D49">
            <w:pPr>
              <w:autoSpaceDE w:val="0"/>
              <w:autoSpaceDN w:val="0"/>
              <w:adjustRightInd w:val="0"/>
              <w:spacing w:line="240" w:lineRule="auto"/>
              <w:ind w:left="0" w:firstLine="0"/>
              <w:jc w:val="center"/>
              <w:rPr>
                <w:lang w:val="en-CA"/>
              </w:rPr>
            </w:pPr>
            <w:r>
              <w:rPr>
                <w:lang w:val="en-CA"/>
              </w:rPr>
              <w:t>F</w:t>
            </w:r>
          </w:p>
        </w:tc>
        <w:tc>
          <w:tcPr>
            <w:tcW w:w="1865" w:type="dxa"/>
            <w:vAlign w:val="center"/>
          </w:tcPr>
          <w:p w14:paraId="3F9959A3"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0</w:t>
            </w:r>
          </w:p>
        </w:tc>
        <w:tc>
          <w:tcPr>
            <w:tcW w:w="721" w:type="dxa"/>
            <w:vMerge/>
            <w:shd w:val="clear" w:color="auto" w:fill="auto"/>
            <w:vAlign w:val="center"/>
          </w:tcPr>
          <w:p w14:paraId="79109010" w14:textId="77777777" w:rsidR="008E19B9" w:rsidRPr="00924E54" w:rsidRDefault="008E19B9" w:rsidP="00325D49">
            <w:pPr>
              <w:autoSpaceDE w:val="0"/>
              <w:autoSpaceDN w:val="0"/>
              <w:adjustRightInd w:val="0"/>
              <w:spacing w:line="240" w:lineRule="auto"/>
              <w:ind w:left="0" w:firstLine="0"/>
              <w:jc w:val="center"/>
              <w:rPr>
                <w:lang w:val="en-CA"/>
              </w:rPr>
            </w:pPr>
          </w:p>
        </w:tc>
        <w:tc>
          <w:tcPr>
            <w:tcW w:w="3023" w:type="dxa"/>
            <w:vMerge/>
            <w:vAlign w:val="center"/>
          </w:tcPr>
          <w:p w14:paraId="0B73AB74" w14:textId="77777777" w:rsidR="008E19B9" w:rsidRPr="00924E54" w:rsidRDefault="008E19B9" w:rsidP="00325D49">
            <w:pPr>
              <w:autoSpaceDE w:val="0"/>
              <w:autoSpaceDN w:val="0"/>
              <w:adjustRightInd w:val="0"/>
              <w:spacing w:line="240" w:lineRule="auto"/>
              <w:ind w:left="0" w:firstLine="0"/>
              <w:jc w:val="center"/>
              <w:rPr>
                <w:lang w:val="en-CA"/>
              </w:rPr>
            </w:pPr>
          </w:p>
        </w:tc>
      </w:tr>
      <w:tr w:rsidR="008E19B9" w:rsidRPr="00924E54" w14:paraId="5162489F" w14:textId="77777777" w:rsidTr="008073F6">
        <w:tc>
          <w:tcPr>
            <w:tcW w:w="1862" w:type="dxa"/>
          </w:tcPr>
          <w:p w14:paraId="6548D72C"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1</w:t>
            </w:r>
          </w:p>
        </w:tc>
        <w:tc>
          <w:tcPr>
            <w:tcW w:w="1745" w:type="dxa"/>
          </w:tcPr>
          <w:p w14:paraId="36739105" w14:textId="77777777" w:rsidR="008E19B9" w:rsidRPr="00924E54" w:rsidRDefault="00BD0FE6" w:rsidP="00325D49">
            <w:pPr>
              <w:autoSpaceDE w:val="0"/>
              <w:autoSpaceDN w:val="0"/>
              <w:adjustRightInd w:val="0"/>
              <w:spacing w:line="240" w:lineRule="auto"/>
              <w:ind w:left="0" w:firstLine="0"/>
              <w:jc w:val="center"/>
              <w:rPr>
                <w:lang w:val="en-CA"/>
              </w:rPr>
            </w:pPr>
            <w:r>
              <w:rPr>
                <w:lang w:val="en-CA"/>
              </w:rPr>
              <w:t>F</w:t>
            </w:r>
          </w:p>
        </w:tc>
        <w:tc>
          <w:tcPr>
            <w:tcW w:w="1865" w:type="dxa"/>
            <w:vAlign w:val="center"/>
          </w:tcPr>
          <w:p w14:paraId="0A8F4516" w14:textId="77777777" w:rsidR="008E19B9" w:rsidRPr="00924E54" w:rsidRDefault="008E19B9" w:rsidP="00325D49">
            <w:pPr>
              <w:autoSpaceDE w:val="0"/>
              <w:autoSpaceDN w:val="0"/>
              <w:adjustRightInd w:val="0"/>
              <w:spacing w:line="240" w:lineRule="auto"/>
              <w:ind w:left="0" w:firstLine="0"/>
              <w:jc w:val="center"/>
              <w:rPr>
                <w:lang w:val="en-CA"/>
              </w:rPr>
            </w:pPr>
            <w:r w:rsidRPr="00924E54">
              <w:rPr>
                <w:lang w:val="en-CA"/>
              </w:rPr>
              <w:t>0</w:t>
            </w:r>
          </w:p>
        </w:tc>
        <w:tc>
          <w:tcPr>
            <w:tcW w:w="721" w:type="dxa"/>
            <w:vMerge/>
            <w:shd w:val="clear" w:color="auto" w:fill="auto"/>
            <w:vAlign w:val="center"/>
          </w:tcPr>
          <w:p w14:paraId="355A0F6B" w14:textId="77777777" w:rsidR="008E19B9" w:rsidRPr="00924E54" w:rsidRDefault="008E19B9" w:rsidP="00325D49">
            <w:pPr>
              <w:autoSpaceDE w:val="0"/>
              <w:autoSpaceDN w:val="0"/>
              <w:adjustRightInd w:val="0"/>
              <w:spacing w:line="240" w:lineRule="auto"/>
              <w:ind w:left="0" w:firstLine="0"/>
              <w:jc w:val="center"/>
              <w:rPr>
                <w:lang w:val="en-CA"/>
              </w:rPr>
            </w:pPr>
          </w:p>
        </w:tc>
        <w:tc>
          <w:tcPr>
            <w:tcW w:w="3023" w:type="dxa"/>
            <w:vMerge/>
            <w:vAlign w:val="center"/>
          </w:tcPr>
          <w:p w14:paraId="5B0E5F13" w14:textId="77777777" w:rsidR="008E19B9" w:rsidRPr="00924E54" w:rsidRDefault="008E19B9" w:rsidP="00325D49">
            <w:pPr>
              <w:autoSpaceDE w:val="0"/>
              <w:autoSpaceDN w:val="0"/>
              <w:adjustRightInd w:val="0"/>
              <w:spacing w:line="240" w:lineRule="auto"/>
              <w:ind w:left="0" w:firstLine="0"/>
              <w:jc w:val="center"/>
              <w:rPr>
                <w:lang w:val="en-CA"/>
              </w:rPr>
            </w:pPr>
          </w:p>
        </w:tc>
      </w:tr>
    </w:tbl>
    <w:p w14:paraId="4288EB1B" w14:textId="77777777" w:rsidR="00193C62" w:rsidRPr="00031C6D" w:rsidRDefault="00193C62" w:rsidP="0078145E">
      <w:pPr>
        <w:pStyle w:val="Heading3"/>
        <w:rPr>
          <w:rFonts w:asciiTheme="minorHAnsi" w:hAnsiTheme="minorHAnsi"/>
          <w:lang w:val="en-CA"/>
        </w:rPr>
      </w:pPr>
    </w:p>
    <w:p w14:paraId="19B04181" w14:textId="77777777" w:rsidR="00D974DE" w:rsidRPr="00031C6D" w:rsidRDefault="00D974DE" w:rsidP="00031C6D">
      <w:pPr>
        <w:pStyle w:val="Heading2"/>
        <w:rPr>
          <w:lang w:val="en-CA"/>
        </w:rPr>
      </w:pPr>
      <w:bookmarkStart w:id="89" w:name="_Toc49779415"/>
      <w:r w:rsidRPr="00031C6D">
        <w:rPr>
          <w:lang w:val="en-CA"/>
        </w:rPr>
        <w:lastRenderedPageBreak/>
        <w:t>College Board, Inc. AP Exams</w:t>
      </w:r>
      <w:bookmarkEnd w:id="89"/>
    </w:p>
    <w:tbl>
      <w:tblPr>
        <w:tblStyle w:val="TableGrid"/>
        <w:tblW w:w="9216" w:type="dxa"/>
        <w:tblInd w:w="360" w:type="dxa"/>
        <w:tblLook w:val="04A0" w:firstRow="1" w:lastRow="0" w:firstColumn="1" w:lastColumn="0" w:noHBand="0" w:noVBand="1"/>
      </w:tblPr>
      <w:tblGrid>
        <w:gridCol w:w="1876"/>
        <w:gridCol w:w="1765"/>
        <w:gridCol w:w="1879"/>
        <w:gridCol w:w="727"/>
        <w:gridCol w:w="2969"/>
      </w:tblGrid>
      <w:tr w:rsidR="00BD0FE6" w:rsidRPr="00924E54" w14:paraId="2A198E45" w14:textId="77777777" w:rsidTr="008073F6">
        <w:trPr>
          <w:trHeight w:val="748"/>
        </w:trPr>
        <w:tc>
          <w:tcPr>
            <w:tcW w:w="1876" w:type="dxa"/>
            <w:shd w:val="clear" w:color="auto" w:fill="C4BC96" w:themeFill="background2" w:themeFillShade="BF"/>
            <w:vAlign w:val="center"/>
          </w:tcPr>
          <w:p w14:paraId="19CDAB69" w14:textId="77777777" w:rsidR="00BD0FE6" w:rsidRPr="00924E54" w:rsidRDefault="00BD0FE6" w:rsidP="00D974DE">
            <w:pPr>
              <w:ind w:left="0" w:firstLine="0"/>
              <w:jc w:val="center"/>
              <w:rPr>
                <w:b/>
                <w:lang w:val="en-CA"/>
              </w:rPr>
            </w:pPr>
            <w:r w:rsidRPr="00924E54">
              <w:rPr>
                <w:b/>
                <w:lang w:val="en-CA"/>
              </w:rPr>
              <w:t>AP Exam Result</w:t>
            </w:r>
          </w:p>
        </w:tc>
        <w:tc>
          <w:tcPr>
            <w:tcW w:w="1765" w:type="dxa"/>
            <w:shd w:val="clear" w:color="auto" w:fill="C4BC96" w:themeFill="background2" w:themeFillShade="BF"/>
          </w:tcPr>
          <w:p w14:paraId="0235A1CE" w14:textId="77777777" w:rsidR="00BD0FE6" w:rsidRPr="00924E54" w:rsidRDefault="00BD0FE6" w:rsidP="00D974DE">
            <w:pPr>
              <w:ind w:left="0" w:firstLine="0"/>
              <w:jc w:val="center"/>
              <w:rPr>
                <w:b/>
                <w:lang w:val="en-CA"/>
              </w:rPr>
            </w:pPr>
            <w:r w:rsidRPr="00924E54">
              <w:rPr>
                <w:b/>
                <w:lang w:val="en-CA"/>
              </w:rPr>
              <w:t xml:space="preserve">McGill </w:t>
            </w:r>
            <w:r>
              <w:rPr>
                <w:b/>
                <w:lang w:val="en-CA"/>
              </w:rPr>
              <w:t>letter grade equivalent</w:t>
            </w:r>
          </w:p>
        </w:tc>
        <w:tc>
          <w:tcPr>
            <w:tcW w:w="1879" w:type="dxa"/>
            <w:shd w:val="clear" w:color="auto" w:fill="C4BC96" w:themeFill="background2" w:themeFillShade="BF"/>
            <w:vAlign w:val="center"/>
          </w:tcPr>
          <w:p w14:paraId="5E8D1A53" w14:textId="77777777" w:rsidR="00BD0FE6" w:rsidRPr="00924E54" w:rsidRDefault="00BD0FE6" w:rsidP="00D974DE">
            <w:pPr>
              <w:ind w:left="0" w:firstLine="0"/>
              <w:jc w:val="center"/>
              <w:rPr>
                <w:b/>
                <w:lang w:val="en-CA"/>
              </w:rPr>
            </w:pPr>
            <w:r w:rsidRPr="00924E54">
              <w:rPr>
                <w:b/>
                <w:lang w:val="en-CA"/>
              </w:rPr>
              <w:t>McGill grade point value</w:t>
            </w:r>
          </w:p>
        </w:tc>
        <w:tc>
          <w:tcPr>
            <w:tcW w:w="727" w:type="dxa"/>
            <w:vMerge w:val="restart"/>
            <w:shd w:val="clear" w:color="auto" w:fill="auto"/>
            <w:vAlign w:val="center"/>
          </w:tcPr>
          <w:p w14:paraId="6637CEB9" w14:textId="77777777" w:rsidR="00BD0FE6" w:rsidRPr="00924E54" w:rsidRDefault="00BD0FE6" w:rsidP="00D974DE">
            <w:pPr>
              <w:autoSpaceDE w:val="0"/>
              <w:autoSpaceDN w:val="0"/>
              <w:adjustRightInd w:val="0"/>
              <w:spacing w:line="240" w:lineRule="auto"/>
              <w:ind w:left="0" w:firstLine="0"/>
              <w:jc w:val="center"/>
              <w:rPr>
                <w:b/>
                <w:lang w:val="en-CA"/>
              </w:rPr>
            </w:pPr>
          </w:p>
        </w:tc>
        <w:tc>
          <w:tcPr>
            <w:tcW w:w="2969" w:type="dxa"/>
            <w:shd w:val="clear" w:color="auto" w:fill="C4BC96" w:themeFill="background2" w:themeFillShade="BF"/>
            <w:vAlign w:val="center"/>
          </w:tcPr>
          <w:p w14:paraId="0602879F" w14:textId="77777777" w:rsidR="00BD0FE6" w:rsidRPr="00924E54" w:rsidRDefault="00BD0FE6" w:rsidP="00D974DE">
            <w:pPr>
              <w:ind w:left="0" w:firstLine="0"/>
              <w:jc w:val="center"/>
              <w:rPr>
                <w:b/>
                <w:lang w:val="en-CA"/>
              </w:rPr>
            </w:pPr>
            <w:r w:rsidRPr="00924E54">
              <w:rPr>
                <w:b/>
                <w:lang w:val="en-CA"/>
              </w:rPr>
              <w:t xml:space="preserve">AP exam weights to </w:t>
            </w:r>
            <w:r w:rsidRPr="00924E54">
              <w:rPr>
                <w:b/>
                <w:lang w:val="en-CA"/>
              </w:rPr>
              <w:br/>
              <w:t>Semester Hours</w:t>
            </w:r>
          </w:p>
        </w:tc>
      </w:tr>
      <w:tr w:rsidR="00BD0FE6" w:rsidRPr="00924E54" w14:paraId="29891805" w14:textId="77777777" w:rsidTr="008073F6">
        <w:tc>
          <w:tcPr>
            <w:tcW w:w="1876" w:type="dxa"/>
          </w:tcPr>
          <w:p w14:paraId="3173A6B0"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5</w:t>
            </w:r>
          </w:p>
        </w:tc>
        <w:tc>
          <w:tcPr>
            <w:tcW w:w="1765" w:type="dxa"/>
          </w:tcPr>
          <w:p w14:paraId="3CCE7B90" w14:textId="77777777" w:rsidR="00BD0FE6" w:rsidRPr="00924E54" w:rsidRDefault="00BD0FE6" w:rsidP="00D974DE">
            <w:pPr>
              <w:autoSpaceDE w:val="0"/>
              <w:autoSpaceDN w:val="0"/>
              <w:adjustRightInd w:val="0"/>
              <w:spacing w:line="240" w:lineRule="auto"/>
              <w:ind w:left="0" w:firstLine="0"/>
              <w:jc w:val="center"/>
              <w:rPr>
                <w:lang w:val="en-CA"/>
              </w:rPr>
            </w:pPr>
            <w:r>
              <w:rPr>
                <w:lang w:val="en-CA"/>
              </w:rPr>
              <w:t>A</w:t>
            </w:r>
          </w:p>
        </w:tc>
        <w:tc>
          <w:tcPr>
            <w:tcW w:w="1879" w:type="dxa"/>
            <w:vAlign w:val="center"/>
          </w:tcPr>
          <w:p w14:paraId="5867240B"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4.0</w:t>
            </w:r>
          </w:p>
        </w:tc>
        <w:tc>
          <w:tcPr>
            <w:tcW w:w="727" w:type="dxa"/>
            <w:vMerge/>
            <w:shd w:val="clear" w:color="auto" w:fill="auto"/>
            <w:vAlign w:val="center"/>
          </w:tcPr>
          <w:p w14:paraId="07DEA6F2" w14:textId="77777777" w:rsidR="00BD0FE6" w:rsidRPr="00924E54" w:rsidRDefault="00BD0FE6" w:rsidP="00D974DE">
            <w:pPr>
              <w:autoSpaceDE w:val="0"/>
              <w:autoSpaceDN w:val="0"/>
              <w:adjustRightInd w:val="0"/>
              <w:spacing w:line="240" w:lineRule="auto"/>
              <w:ind w:left="0" w:firstLine="0"/>
              <w:jc w:val="center"/>
              <w:rPr>
                <w:lang w:val="en-CA"/>
              </w:rPr>
            </w:pPr>
          </w:p>
        </w:tc>
        <w:tc>
          <w:tcPr>
            <w:tcW w:w="2969" w:type="dxa"/>
            <w:vMerge w:val="restart"/>
            <w:vAlign w:val="center"/>
          </w:tcPr>
          <w:p w14:paraId="03B74971" w14:textId="77777777" w:rsidR="00BD0FE6" w:rsidRPr="00924E54" w:rsidRDefault="00BD0FE6" w:rsidP="00D974DE">
            <w:pPr>
              <w:ind w:left="0" w:firstLine="0"/>
              <w:jc w:val="center"/>
              <w:rPr>
                <w:b/>
                <w:lang w:val="en-CA"/>
              </w:rPr>
            </w:pPr>
            <w:r w:rsidRPr="00924E54">
              <w:rPr>
                <w:b/>
                <w:lang w:val="en-CA"/>
              </w:rPr>
              <w:t>Assign each exam result</w:t>
            </w:r>
            <w:r w:rsidRPr="00924E54">
              <w:rPr>
                <w:b/>
                <w:lang w:val="en-CA"/>
              </w:rPr>
              <w:br/>
              <w:t xml:space="preserve"> 6 semester hours</w:t>
            </w:r>
          </w:p>
        </w:tc>
      </w:tr>
      <w:tr w:rsidR="00BD0FE6" w:rsidRPr="00924E54" w14:paraId="41B13475" w14:textId="77777777" w:rsidTr="008073F6">
        <w:tc>
          <w:tcPr>
            <w:tcW w:w="1876" w:type="dxa"/>
          </w:tcPr>
          <w:p w14:paraId="0B6B327D"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4</w:t>
            </w:r>
          </w:p>
        </w:tc>
        <w:tc>
          <w:tcPr>
            <w:tcW w:w="1765" w:type="dxa"/>
          </w:tcPr>
          <w:p w14:paraId="2A7CA181" w14:textId="77777777" w:rsidR="00BD0FE6" w:rsidRPr="00924E54" w:rsidRDefault="006025BA" w:rsidP="00D974DE">
            <w:pPr>
              <w:autoSpaceDE w:val="0"/>
              <w:autoSpaceDN w:val="0"/>
              <w:adjustRightInd w:val="0"/>
              <w:spacing w:line="240" w:lineRule="auto"/>
              <w:ind w:left="0" w:firstLine="0"/>
              <w:jc w:val="center"/>
              <w:rPr>
                <w:lang w:val="en-CA"/>
              </w:rPr>
            </w:pPr>
            <w:r>
              <w:rPr>
                <w:lang w:val="en-CA"/>
              </w:rPr>
              <w:t>AB</w:t>
            </w:r>
          </w:p>
        </w:tc>
        <w:tc>
          <w:tcPr>
            <w:tcW w:w="1879" w:type="dxa"/>
            <w:vAlign w:val="center"/>
          </w:tcPr>
          <w:p w14:paraId="0A4C9F45"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3.5</w:t>
            </w:r>
          </w:p>
        </w:tc>
        <w:tc>
          <w:tcPr>
            <w:tcW w:w="727" w:type="dxa"/>
            <w:vMerge/>
            <w:shd w:val="clear" w:color="auto" w:fill="auto"/>
            <w:vAlign w:val="center"/>
          </w:tcPr>
          <w:p w14:paraId="3886BF88" w14:textId="77777777" w:rsidR="00BD0FE6" w:rsidRPr="00924E54" w:rsidRDefault="00BD0FE6" w:rsidP="00D974DE">
            <w:pPr>
              <w:autoSpaceDE w:val="0"/>
              <w:autoSpaceDN w:val="0"/>
              <w:adjustRightInd w:val="0"/>
              <w:spacing w:line="240" w:lineRule="auto"/>
              <w:ind w:left="0" w:firstLine="0"/>
              <w:jc w:val="center"/>
              <w:rPr>
                <w:lang w:val="en-CA"/>
              </w:rPr>
            </w:pPr>
          </w:p>
        </w:tc>
        <w:tc>
          <w:tcPr>
            <w:tcW w:w="2969" w:type="dxa"/>
            <w:vMerge/>
            <w:vAlign w:val="center"/>
          </w:tcPr>
          <w:p w14:paraId="246E975B" w14:textId="77777777" w:rsidR="00BD0FE6" w:rsidRPr="00924E54" w:rsidRDefault="00BD0FE6" w:rsidP="00D974DE">
            <w:pPr>
              <w:autoSpaceDE w:val="0"/>
              <w:autoSpaceDN w:val="0"/>
              <w:adjustRightInd w:val="0"/>
              <w:spacing w:line="240" w:lineRule="auto"/>
              <w:ind w:left="0" w:firstLine="0"/>
              <w:jc w:val="center"/>
              <w:rPr>
                <w:lang w:val="en-CA"/>
              </w:rPr>
            </w:pPr>
          </w:p>
        </w:tc>
      </w:tr>
      <w:tr w:rsidR="00BD0FE6" w:rsidRPr="00924E54" w14:paraId="36B674A6" w14:textId="77777777" w:rsidTr="008073F6">
        <w:tc>
          <w:tcPr>
            <w:tcW w:w="1876" w:type="dxa"/>
          </w:tcPr>
          <w:p w14:paraId="46364166"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3</w:t>
            </w:r>
          </w:p>
        </w:tc>
        <w:tc>
          <w:tcPr>
            <w:tcW w:w="1765" w:type="dxa"/>
          </w:tcPr>
          <w:p w14:paraId="2A77B82E" w14:textId="77777777" w:rsidR="00BD0FE6" w:rsidRPr="00924E54" w:rsidRDefault="00BD0FE6" w:rsidP="00D974DE">
            <w:pPr>
              <w:autoSpaceDE w:val="0"/>
              <w:autoSpaceDN w:val="0"/>
              <w:adjustRightInd w:val="0"/>
              <w:spacing w:line="240" w:lineRule="auto"/>
              <w:ind w:left="0" w:firstLine="0"/>
              <w:jc w:val="center"/>
              <w:rPr>
                <w:lang w:val="en-CA"/>
              </w:rPr>
            </w:pPr>
            <w:r>
              <w:rPr>
                <w:lang w:val="en-CA"/>
              </w:rPr>
              <w:t>B</w:t>
            </w:r>
          </w:p>
        </w:tc>
        <w:tc>
          <w:tcPr>
            <w:tcW w:w="1879" w:type="dxa"/>
            <w:vAlign w:val="center"/>
          </w:tcPr>
          <w:p w14:paraId="4DE1732F"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3.0</w:t>
            </w:r>
          </w:p>
        </w:tc>
        <w:tc>
          <w:tcPr>
            <w:tcW w:w="727" w:type="dxa"/>
            <w:vMerge/>
            <w:shd w:val="clear" w:color="auto" w:fill="auto"/>
            <w:vAlign w:val="center"/>
          </w:tcPr>
          <w:p w14:paraId="5D0CADEF" w14:textId="77777777" w:rsidR="00BD0FE6" w:rsidRPr="00924E54" w:rsidRDefault="00BD0FE6" w:rsidP="00D974DE">
            <w:pPr>
              <w:autoSpaceDE w:val="0"/>
              <w:autoSpaceDN w:val="0"/>
              <w:adjustRightInd w:val="0"/>
              <w:spacing w:line="240" w:lineRule="auto"/>
              <w:ind w:left="0" w:firstLine="0"/>
              <w:jc w:val="center"/>
              <w:rPr>
                <w:lang w:val="en-CA"/>
              </w:rPr>
            </w:pPr>
          </w:p>
        </w:tc>
        <w:tc>
          <w:tcPr>
            <w:tcW w:w="2969" w:type="dxa"/>
            <w:vMerge/>
            <w:vAlign w:val="center"/>
          </w:tcPr>
          <w:p w14:paraId="4A799E30" w14:textId="77777777" w:rsidR="00BD0FE6" w:rsidRPr="00924E54" w:rsidRDefault="00BD0FE6" w:rsidP="00D974DE">
            <w:pPr>
              <w:autoSpaceDE w:val="0"/>
              <w:autoSpaceDN w:val="0"/>
              <w:adjustRightInd w:val="0"/>
              <w:spacing w:line="240" w:lineRule="auto"/>
              <w:ind w:left="0" w:firstLine="0"/>
              <w:jc w:val="center"/>
              <w:rPr>
                <w:b/>
                <w:lang w:val="en-CA"/>
              </w:rPr>
            </w:pPr>
          </w:p>
        </w:tc>
      </w:tr>
      <w:tr w:rsidR="00BD0FE6" w:rsidRPr="00924E54" w14:paraId="50368F21" w14:textId="77777777" w:rsidTr="008073F6">
        <w:tc>
          <w:tcPr>
            <w:tcW w:w="1876" w:type="dxa"/>
          </w:tcPr>
          <w:p w14:paraId="10A5DCA6"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2</w:t>
            </w:r>
          </w:p>
        </w:tc>
        <w:tc>
          <w:tcPr>
            <w:tcW w:w="1765" w:type="dxa"/>
          </w:tcPr>
          <w:p w14:paraId="460E85B3" w14:textId="77777777" w:rsidR="00BD0FE6" w:rsidRPr="00924E54" w:rsidRDefault="00BD0FE6" w:rsidP="00D974DE">
            <w:pPr>
              <w:autoSpaceDE w:val="0"/>
              <w:autoSpaceDN w:val="0"/>
              <w:adjustRightInd w:val="0"/>
              <w:spacing w:line="240" w:lineRule="auto"/>
              <w:ind w:left="0" w:firstLine="0"/>
              <w:jc w:val="center"/>
              <w:rPr>
                <w:lang w:val="en-CA"/>
              </w:rPr>
            </w:pPr>
            <w:r>
              <w:rPr>
                <w:lang w:val="en-CA"/>
              </w:rPr>
              <w:t>F</w:t>
            </w:r>
          </w:p>
        </w:tc>
        <w:tc>
          <w:tcPr>
            <w:tcW w:w="1879" w:type="dxa"/>
            <w:vAlign w:val="center"/>
          </w:tcPr>
          <w:p w14:paraId="362C031D"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0</w:t>
            </w:r>
          </w:p>
        </w:tc>
        <w:tc>
          <w:tcPr>
            <w:tcW w:w="727" w:type="dxa"/>
            <w:vMerge/>
            <w:shd w:val="clear" w:color="auto" w:fill="auto"/>
            <w:vAlign w:val="center"/>
          </w:tcPr>
          <w:p w14:paraId="51803644" w14:textId="77777777" w:rsidR="00BD0FE6" w:rsidRPr="00924E54" w:rsidRDefault="00BD0FE6" w:rsidP="00D974DE">
            <w:pPr>
              <w:autoSpaceDE w:val="0"/>
              <w:autoSpaceDN w:val="0"/>
              <w:adjustRightInd w:val="0"/>
              <w:spacing w:line="240" w:lineRule="auto"/>
              <w:ind w:left="0" w:firstLine="0"/>
              <w:jc w:val="center"/>
              <w:rPr>
                <w:lang w:val="en-CA"/>
              </w:rPr>
            </w:pPr>
          </w:p>
        </w:tc>
        <w:tc>
          <w:tcPr>
            <w:tcW w:w="2969" w:type="dxa"/>
            <w:vMerge/>
            <w:vAlign w:val="center"/>
          </w:tcPr>
          <w:p w14:paraId="3EAEBA86" w14:textId="77777777" w:rsidR="00BD0FE6" w:rsidRPr="00924E54" w:rsidRDefault="00BD0FE6" w:rsidP="00D974DE">
            <w:pPr>
              <w:autoSpaceDE w:val="0"/>
              <w:autoSpaceDN w:val="0"/>
              <w:adjustRightInd w:val="0"/>
              <w:spacing w:line="240" w:lineRule="auto"/>
              <w:ind w:left="0" w:firstLine="0"/>
              <w:jc w:val="center"/>
              <w:rPr>
                <w:lang w:val="en-CA"/>
              </w:rPr>
            </w:pPr>
          </w:p>
        </w:tc>
      </w:tr>
      <w:tr w:rsidR="00BD0FE6" w:rsidRPr="00924E54" w14:paraId="4B79035A" w14:textId="77777777" w:rsidTr="008073F6">
        <w:tc>
          <w:tcPr>
            <w:tcW w:w="1876" w:type="dxa"/>
          </w:tcPr>
          <w:p w14:paraId="581DC6C5"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1</w:t>
            </w:r>
          </w:p>
        </w:tc>
        <w:tc>
          <w:tcPr>
            <w:tcW w:w="1765" w:type="dxa"/>
          </w:tcPr>
          <w:p w14:paraId="095F4EFC" w14:textId="77777777" w:rsidR="00BD0FE6" w:rsidRPr="00924E54" w:rsidRDefault="00BD0FE6" w:rsidP="00D974DE">
            <w:pPr>
              <w:autoSpaceDE w:val="0"/>
              <w:autoSpaceDN w:val="0"/>
              <w:adjustRightInd w:val="0"/>
              <w:spacing w:line="240" w:lineRule="auto"/>
              <w:ind w:left="0" w:firstLine="0"/>
              <w:jc w:val="center"/>
              <w:rPr>
                <w:lang w:val="en-CA"/>
              </w:rPr>
            </w:pPr>
            <w:r>
              <w:rPr>
                <w:lang w:val="en-CA"/>
              </w:rPr>
              <w:t>F</w:t>
            </w:r>
          </w:p>
        </w:tc>
        <w:tc>
          <w:tcPr>
            <w:tcW w:w="1879" w:type="dxa"/>
            <w:vAlign w:val="center"/>
          </w:tcPr>
          <w:p w14:paraId="2865BDBD" w14:textId="77777777" w:rsidR="00BD0FE6" w:rsidRPr="00924E54" w:rsidRDefault="00BD0FE6" w:rsidP="00D974DE">
            <w:pPr>
              <w:autoSpaceDE w:val="0"/>
              <w:autoSpaceDN w:val="0"/>
              <w:adjustRightInd w:val="0"/>
              <w:spacing w:line="240" w:lineRule="auto"/>
              <w:ind w:left="0" w:firstLine="0"/>
              <w:jc w:val="center"/>
              <w:rPr>
                <w:lang w:val="en-CA"/>
              </w:rPr>
            </w:pPr>
            <w:r w:rsidRPr="00924E54">
              <w:rPr>
                <w:lang w:val="en-CA"/>
              </w:rPr>
              <w:t>0</w:t>
            </w:r>
          </w:p>
        </w:tc>
        <w:tc>
          <w:tcPr>
            <w:tcW w:w="727" w:type="dxa"/>
            <w:vMerge/>
            <w:shd w:val="clear" w:color="auto" w:fill="auto"/>
            <w:vAlign w:val="center"/>
          </w:tcPr>
          <w:p w14:paraId="622CCB3B" w14:textId="77777777" w:rsidR="00BD0FE6" w:rsidRPr="00924E54" w:rsidRDefault="00BD0FE6" w:rsidP="00D974DE">
            <w:pPr>
              <w:autoSpaceDE w:val="0"/>
              <w:autoSpaceDN w:val="0"/>
              <w:adjustRightInd w:val="0"/>
              <w:spacing w:line="240" w:lineRule="auto"/>
              <w:ind w:left="0" w:firstLine="0"/>
              <w:jc w:val="center"/>
              <w:rPr>
                <w:lang w:val="en-CA"/>
              </w:rPr>
            </w:pPr>
          </w:p>
        </w:tc>
        <w:tc>
          <w:tcPr>
            <w:tcW w:w="2969" w:type="dxa"/>
            <w:vMerge/>
            <w:vAlign w:val="center"/>
          </w:tcPr>
          <w:p w14:paraId="6B7D92E3" w14:textId="77777777" w:rsidR="00BD0FE6" w:rsidRPr="00924E54" w:rsidRDefault="00BD0FE6" w:rsidP="00D974DE">
            <w:pPr>
              <w:autoSpaceDE w:val="0"/>
              <w:autoSpaceDN w:val="0"/>
              <w:adjustRightInd w:val="0"/>
              <w:spacing w:line="240" w:lineRule="auto"/>
              <w:ind w:left="0" w:firstLine="0"/>
              <w:jc w:val="center"/>
              <w:rPr>
                <w:lang w:val="en-CA"/>
              </w:rPr>
            </w:pPr>
          </w:p>
        </w:tc>
      </w:tr>
    </w:tbl>
    <w:p w14:paraId="7C827B51" w14:textId="77777777" w:rsidR="00376F96" w:rsidRPr="00031C6D" w:rsidRDefault="004D6CC4" w:rsidP="00031C6D">
      <w:pPr>
        <w:pStyle w:val="Heading2"/>
        <w:rPr>
          <w:lang w:val="en-CA"/>
        </w:rPr>
      </w:pPr>
      <w:bookmarkStart w:id="90" w:name="_Toc49779416"/>
      <w:r w:rsidRPr="00031C6D">
        <w:rPr>
          <w:lang w:val="en-CA"/>
        </w:rPr>
        <w:t>A</w:t>
      </w:r>
      <w:r w:rsidR="00376F96" w:rsidRPr="00031C6D">
        <w:rPr>
          <w:lang w:val="en-CA"/>
        </w:rPr>
        <w:t>-Level (or equivalent) Exams Results</w:t>
      </w:r>
      <w:bookmarkEnd w:id="90"/>
    </w:p>
    <w:tbl>
      <w:tblPr>
        <w:tblStyle w:val="TableGrid"/>
        <w:tblW w:w="9216" w:type="dxa"/>
        <w:tblInd w:w="360" w:type="dxa"/>
        <w:tblLook w:val="04A0" w:firstRow="1" w:lastRow="0" w:firstColumn="1" w:lastColumn="0" w:noHBand="0" w:noVBand="1"/>
      </w:tblPr>
      <w:tblGrid>
        <w:gridCol w:w="1876"/>
        <w:gridCol w:w="1765"/>
        <w:gridCol w:w="1879"/>
        <w:gridCol w:w="727"/>
        <w:gridCol w:w="2969"/>
      </w:tblGrid>
      <w:tr w:rsidR="00BD0FE6" w:rsidRPr="00924E54" w14:paraId="65E7D5C8" w14:textId="77777777" w:rsidTr="008073F6">
        <w:trPr>
          <w:trHeight w:val="748"/>
        </w:trPr>
        <w:tc>
          <w:tcPr>
            <w:tcW w:w="1876" w:type="dxa"/>
            <w:shd w:val="clear" w:color="auto" w:fill="C4BC96" w:themeFill="background2" w:themeFillShade="BF"/>
            <w:vAlign w:val="center"/>
          </w:tcPr>
          <w:p w14:paraId="34C1DAA5" w14:textId="77777777" w:rsidR="00BD0FE6" w:rsidRPr="00924E54" w:rsidRDefault="006F3A14" w:rsidP="006F3A14">
            <w:pPr>
              <w:ind w:left="0" w:firstLine="0"/>
              <w:jc w:val="center"/>
              <w:rPr>
                <w:b/>
                <w:lang w:val="en-CA"/>
              </w:rPr>
            </w:pPr>
            <w:r w:rsidRPr="00924E54">
              <w:rPr>
                <w:b/>
                <w:lang w:val="en-CA"/>
              </w:rPr>
              <w:t>A</w:t>
            </w:r>
            <w:r>
              <w:rPr>
                <w:b/>
                <w:lang w:val="en-CA"/>
              </w:rPr>
              <w:t>-Level</w:t>
            </w:r>
            <w:r w:rsidRPr="00924E54">
              <w:rPr>
                <w:b/>
                <w:lang w:val="en-CA"/>
              </w:rPr>
              <w:t xml:space="preserve"> </w:t>
            </w:r>
            <w:r w:rsidR="00BD0FE6" w:rsidRPr="00924E54">
              <w:rPr>
                <w:b/>
                <w:lang w:val="en-CA"/>
              </w:rPr>
              <w:t>Exam Result</w:t>
            </w:r>
          </w:p>
        </w:tc>
        <w:tc>
          <w:tcPr>
            <w:tcW w:w="1765" w:type="dxa"/>
            <w:shd w:val="clear" w:color="auto" w:fill="C4BC96" w:themeFill="background2" w:themeFillShade="BF"/>
          </w:tcPr>
          <w:p w14:paraId="0BEDCE7A" w14:textId="77777777" w:rsidR="00BD0FE6" w:rsidRPr="00924E54" w:rsidRDefault="00BD0FE6" w:rsidP="00DC57BF">
            <w:pPr>
              <w:ind w:left="0" w:firstLine="0"/>
              <w:jc w:val="center"/>
              <w:rPr>
                <w:b/>
                <w:lang w:val="en-CA"/>
              </w:rPr>
            </w:pPr>
            <w:r w:rsidRPr="00924E54">
              <w:rPr>
                <w:b/>
                <w:lang w:val="en-CA"/>
              </w:rPr>
              <w:t xml:space="preserve">McGill </w:t>
            </w:r>
            <w:r>
              <w:rPr>
                <w:b/>
                <w:lang w:val="en-CA"/>
              </w:rPr>
              <w:t>letter grade equivalent</w:t>
            </w:r>
          </w:p>
        </w:tc>
        <w:tc>
          <w:tcPr>
            <w:tcW w:w="1879" w:type="dxa"/>
            <w:shd w:val="clear" w:color="auto" w:fill="C4BC96" w:themeFill="background2" w:themeFillShade="BF"/>
            <w:vAlign w:val="center"/>
          </w:tcPr>
          <w:p w14:paraId="3D16CC54" w14:textId="77777777" w:rsidR="00BD0FE6" w:rsidRPr="00924E54" w:rsidRDefault="00BD0FE6" w:rsidP="00DC57BF">
            <w:pPr>
              <w:ind w:left="0" w:firstLine="0"/>
              <w:jc w:val="center"/>
              <w:rPr>
                <w:b/>
                <w:lang w:val="en-CA"/>
              </w:rPr>
            </w:pPr>
            <w:r w:rsidRPr="00924E54">
              <w:rPr>
                <w:b/>
                <w:lang w:val="en-CA"/>
              </w:rPr>
              <w:t>McGill grade point value</w:t>
            </w:r>
          </w:p>
        </w:tc>
        <w:tc>
          <w:tcPr>
            <w:tcW w:w="727" w:type="dxa"/>
            <w:vMerge w:val="restart"/>
            <w:shd w:val="clear" w:color="auto" w:fill="auto"/>
            <w:vAlign w:val="center"/>
          </w:tcPr>
          <w:p w14:paraId="2EA97A39" w14:textId="77777777" w:rsidR="00BD0FE6" w:rsidRPr="00924E54" w:rsidRDefault="00BD0FE6" w:rsidP="00DC57BF">
            <w:pPr>
              <w:autoSpaceDE w:val="0"/>
              <w:autoSpaceDN w:val="0"/>
              <w:adjustRightInd w:val="0"/>
              <w:spacing w:line="240" w:lineRule="auto"/>
              <w:ind w:left="0" w:firstLine="0"/>
              <w:jc w:val="center"/>
              <w:rPr>
                <w:b/>
                <w:lang w:val="en-CA"/>
              </w:rPr>
            </w:pPr>
          </w:p>
        </w:tc>
        <w:tc>
          <w:tcPr>
            <w:tcW w:w="2969" w:type="dxa"/>
            <w:shd w:val="clear" w:color="auto" w:fill="C4BC96" w:themeFill="background2" w:themeFillShade="BF"/>
            <w:vAlign w:val="center"/>
          </w:tcPr>
          <w:p w14:paraId="36C2B007" w14:textId="77777777" w:rsidR="00BD0FE6" w:rsidRPr="00924E54" w:rsidRDefault="00BD0FE6" w:rsidP="00DC57BF">
            <w:pPr>
              <w:ind w:left="0" w:firstLine="0"/>
              <w:jc w:val="center"/>
              <w:rPr>
                <w:b/>
                <w:lang w:val="en-CA"/>
              </w:rPr>
            </w:pPr>
            <w:r w:rsidRPr="00924E54">
              <w:rPr>
                <w:b/>
                <w:lang w:val="en-CA"/>
              </w:rPr>
              <w:t xml:space="preserve">A-Level Exam weights to </w:t>
            </w:r>
            <w:r w:rsidRPr="00924E54">
              <w:rPr>
                <w:b/>
                <w:lang w:val="en-CA"/>
              </w:rPr>
              <w:br/>
              <w:t>Semester Hours</w:t>
            </w:r>
          </w:p>
        </w:tc>
      </w:tr>
      <w:tr w:rsidR="00BD0FE6" w:rsidRPr="00924E54" w14:paraId="1DEA9695" w14:textId="77777777" w:rsidTr="008073F6">
        <w:tc>
          <w:tcPr>
            <w:tcW w:w="1876" w:type="dxa"/>
          </w:tcPr>
          <w:p w14:paraId="0A014050"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A</w:t>
            </w:r>
          </w:p>
        </w:tc>
        <w:tc>
          <w:tcPr>
            <w:tcW w:w="1765" w:type="dxa"/>
          </w:tcPr>
          <w:p w14:paraId="6D0CEAB1" w14:textId="77777777" w:rsidR="00BD0FE6" w:rsidRPr="00924E54" w:rsidRDefault="00BD0FE6" w:rsidP="00DC57BF">
            <w:pPr>
              <w:autoSpaceDE w:val="0"/>
              <w:autoSpaceDN w:val="0"/>
              <w:adjustRightInd w:val="0"/>
              <w:spacing w:line="240" w:lineRule="auto"/>
              <w:ind w:left="0" w:firstLine="0"/>
              <w:jc w:val="center"/>
              <w:rPr>
                <w:lang w:val="en-CA"/>
              </w:rPr>
            </w:pPr>
            <w:r>
              <w:rPr>
                <w:lang w:val="en-CA"/>
              </w:rPr>
              <w:t>A</w:t>
            </w:r>
          </w:p>
        </w:tc>
        <w:tc>
          <w:tcPr>
            <w:tcW w:w="1879" w:type="dxa"/>
            <w:vAlign w:val="center"/>
          </w:tcPr>
          <w:p w14:paraId="239479E5"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4.0</w:t>
            </w:r>
          </w:p>
        </w:tc>
        <w:tc>
          <w:tcPr>
            <w:tcW w:w="727" w:type="dxa"/>
            <w:vMerge/>
            <w:shd w:val="clear" w:color="auto" w:fill="auto"/>
            <w:vAlign w:val="center"/>
          </w:tcPr>
          <w:p w14:paraId="121507C2" w14:textId="77777777" w:rsidR="00BD0FE6" w:rsidRPr="00924E54" w:rsidRDefault="00BD0FE6" w:rsidP="00DC57BF">
            <w:pPr>
              <w:autoSpaceDE w:val="0"/>
              <w:autoSpaceDN w:val="0"/>
              <w:adjustRightInd w:val="0"/>
              <w:spacing w:line="240" w:lineRule="auto"/>
              <w:ind w:left="0" w:firstLine="0"/>
              <w:jc w:val="center"/>
              <w:rPr>
                <w:lang w:val="en-CA"/>
              </w:rPr>
            </w:pPr>
          </w:p>
        </w:tc>
        <w:tc>
          <w:tcPr>
            <w:tcW w:w="2969" w:type="dxa"/>
            <w:vMerge w:val="restart"/>
            <w:vAlign w:val="center"/>
          </w:tcPr>
          <w:p w14:paraId="4BD74E7B" w14:textId="77777777" w:rsidR="00BD0FE6" w:rsidRPr="00924E54" w:rsidRDefault="00BD0FE6" w:rsidP="00376F96">
            <w:pPr>
              <w:ind w:left="0" w:firstLine="0"/>
              <w:jc w:val="center"/>
              <w:rPr>
                <w:b/>
                <w:lang w:val="en-CA"/>
              </w:rPr>
            </w:pPr>
            <w:r w:rsidRPr="00924E54">
              <w:rPr>
                <w:b/>
                <w:lang w:val="en-CA"/>
              </w:rPr>
              <w:t>Assign each exam</w:t>
            </w:r>
            <w:r w:rsidRPr="00924E54">
              <w:rPr>
                <w:b/>
                <w:lang w:val="en-CA"/>
              </w:rPr>
              <w:br/>
              <w:t xml:space="preserve"> 10 semester hours</w:t>
            </w:r>
          </w:p>
        </w:tc>
      </w:tr>
      <w:tr w:rsidR="00BD0FE6" w:rsidRPr="00924E54" w14:paraId="658FD2F5" w14:textId="77777777" w:rsidTr="008073F6">
        <w:tc>
          <w:tcPr>
            <w:tcW w:w="1876" w:type="dxa"/>
          </w:tcPr>
          <w:p w14:paraId="4B9F9A0F"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B</w:t>
            </w:r>
          </w:p>
        </w:tc>
        <w:tc>
          <w:tcPr>
            <w:tcW w:w="1765" w:type="dxa"/>
          </w:tcPr>
          <w:p w14:paraId="44E619AD" w14:textId="77777777" w:rsidR="00BD0FE6" w:rsidRPr="00924E54" w:rsidRDefault="006025BA" w:rsidP="00DC57BF">
            <w:pPr>
              <w:autoSpaceDE w:val="0"/>
              <w:autoSpaceDN w:val="0"/>
              <w:adjustRightInd w:val="0"/>
              <w:spacing w:line="240" w:lineRule="auto"/>
              <w:ind w:left="0" w:firstLine="0"/>
              <w:jc w:val="center"/>
              <w:rPr>
                <w:lang w:val="en-CA"/>
              </w:rPr>
            </w:pPr>
            <w:r>
              <w:rPr>
                <w:lang w:val="en-CA"/>
              </w:rPr>
              <w:t>AB</w:t>
            </w:r>
          </w:p>
        </w:tc>
        <w:tc>
          <w:tcPr>
            <w:tcW w:w="1879" w:type="dxa"/>
            <w:vAlign w:val="center"/>
          </w:tcPr>
          <w:p w14:paraId="4A73CEB9"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3.5</w:t>
            </w:r>
          </w:p>
        </w:tc>
        <w:tc>
          <w:tcPr>
            <w:tcW w:w="727" w:type="dxa"/>
            <w:vMerge/>
            <w:shd w:val="clear" w:color="auto" w:fill="auto"/>
            <w:vAlign w:val="center"/>
          </w:tcPr>
          <w:p w14:paraId="57CE76FB" w14:textId="77777777" w:rsidR="00BD0FE6" w:rsidRPr="00924E54" w:rsidRDefault="00BD0FE6" w:rsidP="00DC57BF">
            <w:pPr>
              <w:autoSpaceDE w:val="0"/>
              <w:autoSpaceDN w:val="0"/>
              <w:adjustRightInd w:val="0"/>
              <w:spacing w:line="240" w:lineRule="auto"/>
              <w:ind w:left="0" w:firstLine="0"/>
              <w:jc w:val="center"/>
              <w:rPr>
                <w:lang w:val="en-CA"/>
              </w:rPr>
            </w:pPr>
          </w:p>
        </w:tc>
        <w:tc>
          <w:tcPr>
            <w:tcW w:w="2969" w:type="dxa"/>
            <w:vMerge/>
            <w:vAlign w:val="center"/>
          </w:tcPr>
          <w:p w14:paraId="26B76AFA" w14:textId="77777777" w:rsidR="00BD0FE6" w:rsidRPr="00924E54" w:rsidRDefault="00BD0FE6" w:rsidP="00DC57BF">
            <w:pPr>
              <w:autoSpaceDE w:val="0"/>
              <w:autoSpaceDN w:val="0"/>
              <w:adjustRightInd w:val="0"/>
              <w:spacing w:line="240" w:lineRule="auto"/>
              <w:ind w:left="0" w:firstLine="0"/>
              <w:jc w:val="center"/>
              <w:rPr>
                <w:lang w:val="en-CA"/>
              </w:rPr>
            </w:pPr>
          </w:p>
        </w:tc>
      </w:tr>
      <w:tr w:rsidR="00BD0FE6" w:rsidRPr="00924E54" w14:paraId="7C27EB5D" w14:textId="77777777" w:rsidTr="008073F6">
        <w:tc>
          <w:tcPr>
            <w:tcW w:w="1876" w:type="dxa"/>
          </w:tcPr>
          <w:p w14:paraId="599CEE8C"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C</w:t>
            </w:r>
          </w:p>
        </w:tc>
        <w:tc>
          <w:tcPr>
            <w:tcW w:w="1765" w:type="dxa"/>
          </w:tcPr>
          <w:p w14:paraId="74786020" w14:textId="77777777" w:rsidR="00BD0FE6" w:rsidRPr="00924E54" w:rsidRDefault="00BD0FE6" w:rsidP="00DC57BF">
            <w:pPr>
              <w:autoSpaceDE w:val="0"/>
              <w:autoSpaceDN w:val="0"/>
              <w:adjustRightInd w:val="0"/>
              <w:spacing w:line="240" w:lineRule="auto"/>
              <w:ind w:left="0" w:firstLine="0"/>
              <w:jc w:val="center"/>
              <w:rPr>
                <w:lang w:val="en-CA"/>
              </w:rPr>
            </w:pPr>
            <w:r>
              <w:rPr>
                <w:lang w:val="en-CA"/>
              </w:rPr>
              <w:t>B</w:t>
            </w:r>
          </w:p>
        </w:tc>
        <w:tc>
          <w:tcPr>
            <w:tcW w:w="1879" w:type="dxa"/>
            <w:vAlign w:val="center"/>
          </w:tcPr>
          <w:p w14:paraId="490CA1B6"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3.0</w:t>
            </w:r>
          </w:p>
        </w:tc>
        <w:tc>
          <w:tcPr>
            <w:tcW w:w="727" w:type="dxa"/>
            <w:vMerge/>
            <w:shd w:val="clear" w:color="auto" w:fill="auto"/>
            <w:vAlign w:val="center"/>
          </w:tcPr>
          <w:p w14:paraId="04A4A727" w14:textId="77777777" w:rsidR="00BD0FE6" w:rsidRPr="00924E54" w:rsidRDefault="00BD0FE6" w:rsidP="00DC57BF">
            <w:pPr>
              <w:autoSpaceDE w:val="0"/>
              <w:autoSpaceDN w:val="0"/>
              <w:adjustRightInd w:val="0"/>
              <w:spacing w:line="240" w:lineRule="auto"/>
              <w:ind w:left="0" w:firstLine="0"/>
              <w:jc w:val="center"/>
              <w:rPr>
                <w:lang w:val="en-CA"/>
              </w:rPr>
            </w:pPr>
          </w:p>
        </w:tc>
        <w:tc>
          <w:tcPr>
            <w:tcW w:w="2969" w:type="dxa"/>
            <w:vMerge/>
            <w:vAlign w:val="center"/>
          </w:tcPr>
          <w:p w14:paraId="3BAD2317" w14:textId="77777777" w:rsidR="00BD0FE6" w:rsidRPr="00924E54" w:rsidRDefault="00BD0FE6" w:rsidP="00DC57BF">
            <w:pPr>
              <w:autoSpaceDE w:val="0"/>
              <w:autoSpaceDN w:val="0"/>
              <w:adjustRightInd w:val="0"/>
              <w:spacing w:line="240" w:lineRule="auto"/>
              <w:ind w:left="0" w:firstLine="0"/>
              <w:jc w:val="center"/>
              <w:rPr>
                <w:b/>
                <w:lang w:val="en-CA"/>
              </w:rPr>
            </w:pPr>
          </w:p>
        </w:tc>
      </w:tr>
      <w:tr w:rsidR="00BD0FE6" w:rsidRPr="00924E54" w14:paraId="6B874702" w14:textId="77777777" w:rsidTr="008073F6">
        <w:tc>
          <w:tcPr>
            <w:tcW w:w="1876" w:type="dxa"/>
          </w:tcPr>
          <w:p w14:paraId="227D4FF7"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D</w:t>
            </w:r>
          </w:p>
        </w:tc>
        <w:tc>
          <w:tcPr>
            <w:tcW w:w="1765" w:type="dxa"/>
          </w:tcPr>
          <w:p w14:paraId="3C716FE7" w14:textId="77777777" w:rsidR="00BD0FE6" w:rsidRPr="00924E54" w:rsidRDefault="00BD0FE6" w:rsidP="00DC57BF">
            <w:pPr>
              <w:autoSpaceDE w:val="0"/>
              <w:autoSpaceDN w:val="0"/>
              <w:adjustRightInd w:val="0"/>
              <w:spacing w:line="240" w:lineRule="auto"/>
              <w:ind w:left="0" w:firstLine="0"/>
              <w:jc w:val="center"/>
              <w:rPr>
                <w:lang w:val="en-CA"/>
              </w:rPr>
            </w:pPr>
            <w:r>
              <w:rPr>
                <w:lang w:val="en-CA"/>
              </w:rPr>
              <w:t>C</w:t>
            </w:r>
          </w:p>
        </w:tc>
        <w:tc>
          <w:tcPr>
            <w:tcW w:w="1879" w:type="dxa"/>
            <w:vAlign w:val="center"/>
          </w:tcPr>
          <w:p w14:paraId="66DEBB18"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2.0</w:t>
            </w:r>
          </w:p>
        </w:tc>
        <w:tc>
          <w:tcPr>
            <w:tcW w:w="727" w:type="dxa"/>
            <w:vMerge/>
            <w:shd w:val="clear" w:color="auto" w:fill="auto"/>
            <w:vAlign w:val="center"/>
          </w:tcPr>
          <w:p w14:paraId="09BC812E" w14:textId="77777777" w:rsidR="00BD0FE6" w:rsidRPr="00924E54" w:rsidRDefault="00BD0FE6" w:rsidP="00DC57BF">
            <w:pPr>
              <w:autoSpaceDE w:val="0"/>
              <w:autoSpaceDN w:val="0"/>
              <w:adjustRightInd w:val="0"/>
              <w:spacing w:line="240" w:lineRule="auto"/>
              <w:ind w:left="0" w:firstLine="0"/>
              <w:jc w:val="center"/>
              <w:rPr>
                <w:lang w:val="en-CA"/>
              </w:rPr>
            </w:pPr>
          </w:p>
        </w:tc>
        <w:tc>
          <w:tcPr>
            <w:tcW w:w="2969" w:type="dxa"/>
            <w:vMerge/>
            <w:vAlign w:val="center"/>
          </w:tcPr>
          <w:p w14:paraId="1FB4860C" w14:textId="77777777" w:rsidR="00BD0FE6" w:rsidRPr="00924E54" w:rsidRDefault="00BD0FE6" w:rsidP="00DC57BF">
            <w:pPr>
              <w:autoSpaceDE w:val="0"/>
              <w:autoSpaceDN w:val="0"/>
              <w:adjustRightInd w:val="0"/>
              <w:spacing w:line="240" w:lineRule="auto"/>
              <w:ind w:left="0" w:firstLine="0"/>
              <w:jc w:val="center"/>
              <w:rPr>
                <w:lang w:val="en-CA"/>
              </w:rPr>
            </w:pPr>
          </w:p>
        </w:tc>
      </w:tr>
      <w:tr w:rsidR="00BD0FE6" w:rsidRPr="00924E54" w14:paraId="71F044C7" w14:textId="77777777" w:rsidTr="008073F6">
        <w:tc>
          <w:tcPr>
            <w:tcW w:w="1876" w:type="dxa"/>
          </w:tcPr>
          <w:p w14:paraId="3FBC10F6"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E</w:t>
            </w:r>
          </w:p>
        </w:tc>
        <w:tc>
          <w:tcPr>
            <w:tcW w:w="1765" w:type="dxa"/>
          </w:tcPr>
          <w:p w14:paraId="2CE38350" w14:textId="77777777" w:rsidR="00BD0FE6" w:rsidRPr="00924E54" w:rsidRDefault="00BD0FE6" w:rsidP="00DC57BF">
            <w:pPr>
              <w:autoSpaceDE w:val="0"/>
              <w:autoSpaceDN w:val="0"/>
              <w:adjustRightInd w:val="0"/>
              <w:spacing w:line="240" w:lineRule="auto"/>
              <w:ind w:left="0" w:firstLine="0"/>
              <w:jc w:val="center"/>
              <w:rPr>
                <w:lang w:val="en-CA"/>
              </w:rPr>
            </w:pPr>
            <w:r>
              <w:rPr>
                <w:lang w:val="en-CA"/>
              </w:rPr>
              <w:t>D</w:t>
            </w:r>
          </w:p>
        </w:tc>
        <w:tc>
          <w:tcPr>
            <w:tcW w:w="1879" w:type="dxa"/>
            <w:vAlign w:val="center"/>
          </w:tcPr>
          <w:p w14:paraId="2F3154A7"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1.0</w:t>
            </w:r>
          </w:p>
        </w:tc>
        <w:tc>
          <w:tcPr>
            <w:tcW w:w="727" w:type="dxa"/>
            <w:vMerge/>
            <w:shd w:val="clear" w:color="auto" w:fill="auto"/>
            <w:vAlign w:val="center"/>
          </w:tcPr>
          <w:p w14:paraId="1289542D" w14:textId="77777777" w:rsidR="00BD0FE6" w:rsidRPr="00924E54" w:rsidRDefault="00BD0FE6" w:rsidP="00DC57BF">
            <w:pPr>
              <w:autoSpaceDE w:val="0"/>
              <w:autoSpaceDN w:val="0"/>
              <w:adjustRightInd w:val="0"/>
              <w:spacing w:line="240" w:lineRule="auto"/>
              <w:ind w:left="0" w:firstLine="0"/>
              <w:jc w:val="center"/>
              <w:rPr>
                <w:lang w:val="en-CA"/>
              </w:rPr>
            </w:pPr>
          </w:p>
        </w:tc>
        <w:tc>
          <w:tcPr>
            <w:tcW w:w="2969" w:type="dxa"/>
            <w:vMerge/>
            <w:vAlign w:val="center"/>
          </w:tcPr>
          <w:p w14:paraId="396EFD18" w14:textId="77777777" w:rsidR="00BD0FE6" w:rsidRPr="00924E54" w:rsidRDefault="00BD0FE6" w:rsidP="00DC57BF">
            <w:pPr>
              <w:autoSpaceDE w:val="0"/>
              <w:autoSpaceDN w:val="0"/>
              <w:adjustRightInd w:val="0"/>
              <w:spacing w:line="240" w:lineRule="auto"/>
              <w:ind w:left="0" w:firstLine="0"/>
              <w:jc w:val="center"/>
              <w:rPr>
                <w:lang w:val="en-CA"/>
              </w:rPr>
            </w:pPr>
          </w:p>
        </w:tc>
      </w:tr>
      <w:tr w:rsidR="00BD0FE6" w:rsidRPr="00924E54" w14:paraId="0098A8FF" w14:textId="77777777" w:rsidTr="008073F6">
        <w:tc>
          <w:tcPr>
            <w:tcW w:w="1876" w:type="dxa"/>
          </w:tcPr>
          <w:p w14:paraId="298B75F0"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N</w:t>
            </w:r>
          </w:p>
        </w:tc>
        <w:tc>
          <w:tcPr>
            <w:tcW w:w="1765" w:type="dxa"/>
          </w:tcPr>
          <w:p w14:paraId="6638448A" w14:textId="77777777" w:rsidR="00BD0FE6" w:rsidRPr="00924E54" w:rsidRDefault="00BD0FE6" w:rsidP="00DC57BF">
            <w:pPr>
              <w:autoSpaceDE w:val="0"/>
              <w:autoSpaceDN w:val="0"/>
              <w:adjustRightInd w:val="0"/>
              <w:spacing w:line="240" w:lineRule="auto"/>
              <w:ind w:left="0" w:firstLine="0"/>
              <w:jc w:val="center"/>
              <w:rPr>
                <w:lang w:val="en-CA"/>
              </w:rPr>
            </w:pPr>
            <w:r>
              <w:rPr>
                <w:lang w:val="en-CA"/>
              </w:rPr>
              <w:t>F</w:t>
            </w:r>
          </w:p>
        </w:tc>
        <w:tc>
          <w:tcPr>
            <w:tcW w:w="1879" w:type="dxa"/>
            <w:vAlign w:val="center"/>
          </w:tcPr>
          <w:p w14:paraId="17AA3F7F" w14:textId="77777777" w:rsidR="00BD0FE6" w:rsidRPr="00924E54" w:rsidRDefault="00BD0FE6" w:rsidP="00DC57BF">
            <w:pPr>
              <w:autoSpaceDE w:val="0"/>
              <w:autoSpaceDN w:val="0"/>
              <w:adjustRightInd w:val="0"/>
              <w:spacing w:line="240" w:lineRule="auto"/>
              <w:ind w:left="0" w:firstLine="0"/>
              <w:jc w:val="center"/>
              <w:rPr>
                <w:lang w:val="en-CA"/>
              </w:rPr>
            </w:pPr>
            <w:r w:rsidRPr="00924E54">
              <w:rPr>
                <w:lang w:val="en-CA"/>
              </w:rPr>
              <w:t>0</w:t>
            </w:r>
          </w:p>
        </w:tc>
        <w:tc>
          <w:tcPr>
            <w:tcW w:w="727" w:type="dxa"/>
            <w:vMerge/>
            <w:shd w:val="clear" w:color="auto" w:fill="auto"/>
            <w:vAlign w:val="center"/>
          </w:tcPr>
          <w:p w14:paraId="7952AB0C" w14:textId="77777777" w:rsidR="00BD0FE6" w:rsidRPr="00924E54" w:rsidRDefault="00BD0FE6" w:rsidP="00DC57BF">
            <w:pPr>
              <w:autoSpaceDE w:val="0"/>
              <w:autoSpaceDN w:val="0"/>
              <w:adjustRightInd w:val="0"/>
              <w:spacing w:line="240" w:lineRule="auto"/>
              <w:ind w:left="0" w:firstLine="0"/>
              <w:jc w:val="center"/>
              <w:rPr>
                <w:lang w:val="en-CA"/>
              </w:rPr>
            </w:pPr>
          </w:p>
        </w:tc>
        <w:tc>
          <w:tcPr>
            <w:tcW w:w="2969" w:type="dxa"/>
            <w:vMerge/>
            <w:vAlign w:val="center"/>
          </w:tcPr>
          <w:p w14:paraId="7378E93C" w14:textId="77777777" w:rsidR="00BD0FE6" w:rsidRPr="00924E54" w:rsidRDefault="00BD0FE6" w:rsidP="00DC57BF">
            <w:pPr>
              <w:autoSpaceDE w:val="0"/>
              <w:autoSpaceDN w:val="0"/>
              <w:adjustRightInd w:val="0"/>
              <w:spacing w:line="240" w:lineRule="auto"/>
              <w:ind w:left="0" w:firstLine="0"/>
              <w:jc w:val="center"/>
              <w:rPr>
                <w:lang w:val="en-CA"/>
              </w:rPr>
            </w:pPr>
          </w:p>
        </w:tc>
      </w:tr>
    </w:tbl>
    <w:p w14:paraId="7B97FE66" w14:textId="77777777" w:rsidR="002B7995" w:rsidRPr="00147F5C" w:rsidRDefault="002B7995" w:rsidP="002B7995">
      <w:pPr>
        <w:pStyle w:val="Heading2"/>
        <w:rPr>
          <w:lang w:val="en-CA"/>
        </w:rPr>
      </w:pPr>
      <w:bookmarkStart w:id="91" w:name="_Toc49779417"/>
      <w:r w:rsidRPr="00147F5C">
        <w:rPr>
          <w:lang w:val="en-CA"/>
        </w:rPr>
        <w:t>European Credit Transfer and Accumulation System (ECTS)</w:t>
      </w:r>
      <w:r w:rsidRPr="00147F5C">
        <w:rPr>
          <w:lang w:val="en-CA"/>
        </w:rPr>
        <w:br/>
        <w:t xml:space="preserve"> Grading Scale</w:t>
      </w:r>
      <w:bookmarkEnd w:id="91"/>
    </w:p>
    <w:tbl>
      <w:tblPr>
        <w:tblStyle w:val="TableGrid"/>
        <w:tblW w:w="5508" w:type="dxa"/>
        <w:tblInd w:w="360" w:type="dxa"/>
        <w:tblLook w:val="04A0" w:firstRow="1" w:lastRow="0" w:firstColumn="1" w:lastColumn="0" w:noHBand="0" w:noVBand="1"/>
      </w:tblPr>
      <w:tblGrid>
        <w:gridCol w:w="1818"/>
        <w:gridCol w:w="1800"/>
        <w:gridCol w:w="1890"/>
      </w:tblGrid>
      <w:tr w:rsidR="00BD0FE6" w:rsidRPr="00147F5C" w14:paraId="49504F0D" w14:textId="77777777" w:rsidTr="008073F6">
        <w:trPr>
          <w:trHeight w:val="748"/>
        </w:trPr>
        <w:tc>
          <w:tcPr>
            <w:tcW w:w="1818" w:type="dxa"/>
            <w:shd w:val="clear" w:color="auto" w:fill="C4BC96" w:themeFill="background2" w:themeFillShade="BF"/>
            <w:vAlign w:val="center"/>
          </w:tcPr>
          <w:p w14:paraId="11077F00" w14:textId="77777777" w:rsidR="00BD0FE6" w:rsidRPr="00147F5C" w:rsidRDefault="00BD0FE6" w:rsidP="00325D49">
            <w:pPr>
              <w:ind w:left="0" w:firstLine="0"/>
              <w:jc w:val="center"/>
              <w:rPr>
                <w:b/>
                <w:lang w:val="en-CA"/>
              </w:rPr>
            </w:pPr>
            <w:r w:rsidRPr="00147F5C">
              <w:rPr>
                <w:b/>
                <w:lang w:val="en-CA"/>
              </w:rPr>
              <w:t>ECTS Results</w:t>
            </w:r>
          </w:p>
        </w:tc>
        <w:tc>
          <w:tcPr>
            <w:tcW w:w="1800" w:type="dxa"/>
            <w:shd w:val="clear" w:color="auto" w:fill="C4BC96" w:themeFill="background2" w:themeFillShade="BF"/>
          </w:tcPr>
          <w:p w14:paraId="679FF040" w14:textId="77777777" w:rsidR="00BD0FE6" w:rsidRPr="00147F5C" w:rsidRDefault="00BD0FE6" w:rsidP="00325D49">
            <w:pPr>
              <w:ind w:left="0" w:firstLine="0"/>
              <w:jc w:val="center"/>
              <w:rPr>
                <w:b/>
                <w:lang w:val="en-CA"/>
              </w:rPr>
            </w:pPr>
            <w:r w:rsidRPr="00924E54">
              <w:rPr>
                <w:b/>
                <w:lang w:val="en-CA"/>
              </w:rPr>
              <w:t xml:space="preserve">McGill </w:t>
            </w:r>
            <w:r>
              <w:rPr>
                <w:b/>
                <w:lang w:val="en-CA"/>
              </w:rPr>
              <w:t>letter grade equivalent</w:t>
            </w:r>
          </w:p>
        </w:tc>
        <w:tc>
          <w:tcPr>
            <w:tcW w:w="1890" w:type="dxa"/>
            <w:shd w:val="clear" w:color="auto" w:fill="C4BC96" w:themeFill="background2" w:themeFillShade="BF"/>
            <w:vAlign w:val="center"/>
          </w:tcPr>
          <w:p w14:paraId="7DD0AB80" w14:textId="77777777" w:rsidR="00BD0FE6" w:rsidRPr="00147F5C" w:rsidRDefault="00BD0FE6" w:rsidP="00325D49">
            <w:pPr>
              <w:ind w:left="0" w:firstLine="0"/>
              <w:jc w:val="center"/>
              <w:rPr>
                <w:b/>
                <w:lang w:val="en-CA"/>
              </w:rPr>
            </w:pPr>
            <w:r w:rsidRPr="00147F5C">
              <w:rPr>
                <w:b/>
                <w:lang w:val="en-CA"/>
              </w:rPr>
              <w:t>McGill grade point value</w:t>
            </w:r>
          </w:p>
        </w:tc>
      </w:tr>
      <w:tr w:rsidR="00BD0FE6" w:rsidRPr="00147F5C" w14:paraId="35429F92" w14:textId="77777777" w:rsidTr="008073F6">
        <w:tc>
          <w:tcPr>
            <w:tcW w:w="1818" w:type="dxa"/>
          </w:tcPr>
          <w:p w14:paraId="28F581D0"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A</w:t>
            </w:r>
          </w:p>
        </w:tc>
        <w:tc>
          <w:tcPr>
            <w:tcW w:w="1800" w:type="dxa"/>
          </w:tcPr>
          <w:p w14:paraId="6D81C51A" w14:textId="77777777" w:rsidR="00BD0FE6" w:rsidRPr="00147F5C" w:rsidRDefault="00BD0FE6" w:rsidP="00325D49">
            <w:pPr>
              <w:autoSpaceDE w:val="0"/>
              <w:autoSpaceDN w:val="0"/>
              <w:adjustRightInd w:val="0"/>
              <w:spacing w:line="240" w:lineRule="auto"/>
              <w:ind w:left="0" w:firstLine="0"/>
              <w:jc w:val="center"/>
              <w:rPr>
                <w:lang w:val="en-CA"/>
              </w:rPr>
            </w:pPr>
            <w:r>
              <w:rPr>
                <w:lang w:val="en-CA"/>
              </w:rPr>
              <w:t>A</w:t>
            </w:r>
          </w:p>
        </w:tc>
        <w:tc>
          <w:tcPr>
            <w:tcW w:w="1890" w:type="dxa"/>
            <w:vAlign w:val="center"/>
          </w:tcPr>
          <w:p w14:paraId="26736DA8"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4.0</w:t>
            </w:r>
          </w:p>
        </w:tc>
      </w:tr>
      <w:tr w:rsidR="00BD0FE6" w:rsidRPr="00147F5C" w14:paraId="22E82F48" w14:textId="77777777" w:rsidTr="008073F6">
        <w:tc>
          <w:tcPr>
            <w:tcW w:w="1818" w:type="dxa"/>
          </w:tcPr>
          <w:p w14:paraId="57F08033"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B</w:t>
            </w:r>
          </w:p>
        </w:tc>
        <w:tc>
          <w:tcPr>
            <w:tcW w:w="1800" w:type="dxa"/>
          </w:tcPr>
          <w:p w14:paraId="40730E67" w14:textId="77777777" w:rsidR="00BD0FE6" w:rsidRPr="00147F5C" w:rsidRDefault="00BD0FE6" w:rsidP="00325D49">
            <w:pPr>
              <w:autoSpaceDE w:val="0"/>
              <w:autoSpaceDN w:val="0"/>
              <w:adjustRightInd w:val="0"/>
              <w:spacing w:line="240" w:lineRule="auto"/>
              <w:ind w:left="0" w:firstLine="0"/>
              <w:jc w:val="center"/>
              <w:rPr>
                <w:lang w:val="en-CA"/>
              </w:rPr>
            </w:pPr>
            <w:r>
              <w:rPr>
                <w:lang w:val="en-CA"/>
              </w:rPr>
              <w:t>A-</w:t>
            </w:r>
          </w:p>
        </w:tc>
        <w:tc>
          <w:tcPr>
            <w:tcW w:w="1890" w:type="dxa"/>
            <w:vAlign w:val="center"/>
          </w:tcPr>
          <w:p w14:paraId="18FC5226"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3.7</w:t>
            </w:r>
          </w:p>
        </w:tc>
      </w:tr>
      <w:tr w:rsidR="00BD0FE6" w:rsidRPr="00147F5C" w14:paraId="57E8E07A" w14:textId="77777777" w:rsidTr="008073F6">
        <w:tc>
          <w:tcPr>
            <w:tcW w:w="1818" w:type="dxa"/>
          </w:tcPr>
          <w:p w14:paraId="406AAED4"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C</w:t>
            </w:r>
          </w:p>
        </w:tc>
        <w:tc>
          <w:tcPr>
            <w:tcW w:w="1800" w:type="dxa"/>
          </w:tcPr>
          <w:p w14:paraId="57C1D467" w14:textId="77777777" w:rsidR="00BD0FE6" w:rsidRPr="00147F5C" w:rsidRDefault="00BD0FE6" w:rsidP="00325D49">
            <w:pPr>
              <w:autoSpaceDE w:val="0"/>
              <w:autoSpaceDN w:val="0"/>
              <w:adjustRightInd w:val="0"/>
              <w:spacing w:line="240" w:lineRule="auto"/>
              <w:ind w:left="0" w:firstLine="0"/>
              <w:jc w:val="center"/>
              <w:rPr>
                <w:lang w:val="en-CA"/>
              </w:rPr>
            </w:pPr>
            <w:r>
              <w:rPr>
                <w:lang w:val="en-CA"/>
              </w:rPr>
              <w:t>B+</w:t>
            </w:r>
          </w:p>
        </w:tc>
        <w:tc>
          <w:tcPr>
            <w:tcW w:w="1890" w:type="dxa"/>
            <w:vAlign w:val="center"/>
          </w:tcPr>
          <w:p w14:paraId="41FE6802"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3.3</w:t>
            </w:r>
          </w:p>
        </w:tc>
      </w:tr>
      <w:tr w:rsidR="00BD0FE6" w:rsidRPr="00147F5C" w14:paraId="71FD40B4" w14:textId="77777777" w:rsidTr="008073F6">
        <w:tc>
          <w:tcPr>
            <w:tcW w:w="1818" w:type="dxa"/>
          </w:tcPr>
          <w:p w14:paraId="1BF89AAA"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D</w:t>
            </w:r>
          </w:p>
        </w:tc>
        <w:tc>
          <w:tcPr>
            <w:tcW w:w="1800" w:type="dxa"/>
          </w:tcPr>
          <w:p w14:paraId="2B522647" w14:textId="77777777" w:rsidR="00BD0FE6" w:rsidRPr="00147F5C" w:rsidRDefault="00BD0FE6" w:rsidP="00325D49">
            <w:pPr>
              <w:autoSpaceDE w:val="0"/>
              <w:autoSpaceDN w:val="0"/>
              <w:adjustRightInd w:val="0"/>
              <w:spacing w:line="240" w:lineRule="auto"/>
              <w:ind w:left="0" w:firstLine="0"/>
              <w:jc w:val="center"/>
              <w:rPr>
                <w:lang w:val="en-CA"/>
              </w:rPr>
            </w:pPr>
            <w:r>
              <w:rPr>
                <w:lang w:val="en-CA"/>
              </w:rPr>
              <w:t>B</w:t>
            </w:r>
          </w:p>
        </w:tc>
        <w:tc>
          <w:tcPr>
            <w:tcW w:w="1890" w:type="dxa"/>
            <w:vAlign w:val="center"/>
          </w:tcPr>
          <w:p w14:paraId="09934651"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3.0</w:t>
            </w:r>
          </w:p>
        </w:tc>
      </w:tr>
      <w:tr w:rsidR="00BD0FE6" w:rsidRPr="00147F5C" w14:paraId="38903768" w14:textId="77777777" w:rsidTr="008073F6">
        <w:tc>
          <w:tcPr>
            <w:tcW w:w="1818" w:type="dxa"/>
          </w:tcPr>
          <w:p w14:paraId="1BA82AD6"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E</w:t>
            </w:r>
          </w:p>
        </w:tc>
        <w:tc>
          <w:tcPr>
            <w:tcW w:w="1800" w:type="dxa"/>
          </w:tcPr>
          <w:p w14:paraId="1D800785" w14:textId="77777777" w:rsidR="00BD0FE6" w:rsidRPr="00147F5C" w:rsidRDefault="00BD0FE6" w:rsidP="00325D49">
            <w:pPr>
              <w:autoSpaceDE w:val="0"/>
              <w:autoSpaceDN w:val="0"/>
              <w:adjustRightInd w:val="0"/>
              <w:spacing w:line="240" w:lineRule="auto"/>
              <w:ind w:left="0" w:firstLine="0"/>
              <w:jc w:val="center"/>
              <w:rPr>
                <w:lang w:val="en-CA"/>
              </w:rPr>
            </w:pPr>
            <w:r>
              <w:rPr>
                <w:lang w:val="en-CA"/>
              </w:rPr>
              <w:t>C</w:t>
            </w:r>
          </w:p>
        </w:tc>
        <w:tc>
          <w:tcPr>
            <w:tcW w:w="1890" w:type="dxa"/>
            <w:vAlign w:val="center"/>
          </w:tcPr>
          <w:p w14:paraId="53AD407F"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2.0</w:t>
            </w:r>
          </w:p>
        </w:tc>
      </w:tr>
      <w:tr w:rsidR="00BD0FE6" w:rsidRPr="00147F5C" w14:paraId="5F9C3D55" w14:textId="77777777" w:rsidTr="008073F6">
        <w:tc>
          <w:tcPr>
            <w:tcW w:w="1818" w:type="dxa"/>
          </w:tcPr>
          <w:p w14:paraId="0FAA6082"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FX</w:t>
            </w:r>
          </w:p>
        </w:tc>
        <w:tc>
          <w:tcPr>
            <w:tcW w:w="1800" w:type="dxa"/>
          </w:tcPr>
          <w:p w14:paraId="164518E5" w14:textId="77777777" w:rsidR="00BD0FE6" w:rsidRPr="00147F5C" w:rsidRDefault="00BD0FE6" w:rsidP="00325D49">
            <w:pPr>
              <w:autoSpaceDE w:val="0"/>
              <w:autoSpaceDN w:val="0"/>
              <w:adjustRightInd w:val="0"/>
              <w:spacing w:line="240" w:lineRule="auto"/>
              <w:ind w:left="0" w:firstLine="0"/>
              <w:jc w:val="center"/>
              <w:rPr>
                <w:lang w:val="en-CA"/>
              </w:rPr>
            </w:pPr>
            <w:r>
              <w:rPr>
                <w:lang w:val="en-CA"/>
              </w:rPr>
              <w:t>D</w:t>
            </w:r>
          </w:p>
        </w:tc>
        <w:tc>
          <w:tcPr>
            <w:tcW w:w="1890" w:type="dxa"/>
            <w:vAlign w:val="center"/>
          </w:tcPr>
          <w:p w14:paraId="73D8CF79"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1.0</w:t>
            </w:r>
          </w:p>
        </w:tc>
      </w:tr>
      <w:tr w:rsidR="00BD0FE6" w:rsidRPr="00924E54" w14:paraId="6E5A1D08" w14:textId="77777777" w:rsidTr="008073F6">
        <w:tc>
          <w:tcPr>
            <w:tcW w:w="1818" w:type="dxa"/>
          </w:tcPr>
          <w:p w14:paraId="07E9C0C5" w14:textId="77777777" w:rsidR="00BD0FE6" w:rsidRPr="00147F5C" w:rsidRDefault="00BD0FE6" w:rsidP="00325D49">
            <w:pPr>
              <w:autoSpaceDE w:val="0"/>
              <w:autoSpaceDN w:val="0"/>
              <w:adjustRightInd w:val="0"/>
              <w:spacing w:line="240" w:lineRule="auto"/>
              <w:ind w:left="0" w:firstLine="0"/>
              <w:jc w:val="center"/>
              <w:rPr>
                <w:lang w:val="en-CA"/>
              </w:rPr>
            </w:pPr>
            <w:r w:rsidRPr="00147F5C">
              <w:rPr>
                <w:lang w:val="en-CA"/>
              </w:rPr>
              <w:t>F</w:t>
            </w:r>
          </w:p>
        </w:tc>
        <w:tc>
          <w:tcPr>
            <w:tcW w:w="1800" w:type="dxa"/>
          </w:tcPr>
          <w:p w14:paraId="2D9505B5" w14:textId="77777777" w:rsidR="00BD0FE6" w:rsidRPr="00147F5C" w:rsidRDefault="00BD0FE6" w:rsidP="00325D49">
            <w:pPr>
              <w:autoSpaceDE w:val="0"/>
              <w:autoSpaceDN w:val="0"/>
              <w:adjustRightInd w:val="0"/>
              <w:spacing w:line="240" w:lineRule="auto"/>
              <w:ind w:left="0" w:firstLine="0"/>
              <w:jc w:val="center"/>
              <w:rPr>
                <w:lang w:val="en-CA"/>
              </w:rPr>
            </w:pPr>
            <w:r>
              <w:rPr>
                <w:lang w:val="en-CA"/>
              </w:rPr>
              <w:t>F</w:t>
            </w:r>
          </w:p>
        </w:tc>
        <w:tc>
          <w:tcPr>
            <w:tcW w:w="1890" w:type="dxa"/>
            <w:vAlign w:val="center"/>
          </w:tcPr>
          <w:p w14:paraId="4908B6D0" w14:textId="77777777" w:rsidR="00BD0FE6" w:rsidRPr="00924E54" w:rsidRDefault="00BD0FE6" w:rsidP="00325D49">
            <w:pPr>
              <w:autoSpaceDE w:val="0"/>
              <w:autoSpaceDN w:val="0"/>
              <w:adjustRightInd w:val="0"/>
              <w:spacing w:line="240" w:lineRule="auto"/>
              <w:ind w:left="0" w:firstLine="0"/>
              <w:jc w:val="center"/>
              <w:rPr>
                <w:lang w:val="en-CA"/>
              </w:rPr>
            </w:pPr>
            <w:r w:rsidRPr="00147F5C">
              <w:rPr>
                <w:lang w:val="en-CA"/>
              </w:rPr>
              <w:t>0.0</w:t>
            </w:r>
          </w:p>
        </w:tc>
      </w:tr>
    </w:tbl>
    <w:p w14:paraId="1218A316" w14:textId="77777777" w:rsidR="00924E54" w:rsidRPr="00AD0AE2" w:rsidRDefault="00924E54">
      <w:pPr>
        <w:spacing w:before="0" w:after="240" w:line="480" w:lineRule="auto"/>
        <w:ind w:left="0" w:firstLine="360"/>
        <w:rPr>
          <w:rFonts w:eastAsiaTheme="majorEastAsia" w:cstheme="majorBidi"/>
          <w:b/>
          <w:bCs/>
          <w:i/>
          <w:iCs/>
          <w:sz w:val="10"/>
          <w:szCs w:val="26"/>
        </w:rPr>
      </w:pPr>
    </w:p>
    <w:p w14:paraId="56353B1D" w14:textId="77777777" w:rsidR="002D2D59" w:rsidRPr="00842FC2" w:rsidRDefault="002D2D59" w:rsidP="00031C6D">
      <w:pPr>
        <w:pStyle w:val="Heading2"/>
        <w:rPr>
          <w:sz w:val="24"/>
          <w:szCs w:val="26"/>
        </w:rPr>
      </w:pPr>
      <w:bookmarkStart w:id="92" w:name="_Toc49779418"/>
      <w:r w:rsidRPr="00AD0AE2">
        <w:rPr>
          <w:sz w:val="26"/>
          <w:szCs w:val="26"/>
        </w:rPr>
        <w:lastRenderedPageBreak/>
        <w:t>French Baccalaureate</w:t>
      </w:r>
      <w:bookmarkEnd w:id="92"/>
    </w:p>
    <w:tbl>
      <w:tblPr>
        <w:tblStyle w:val="TableGrid"/>
        <w:tblW w:w="0" w:type="auto"/>
        <w:tblInd w:w="360" w:type="dxa"/>
        <w:tblLook w:val="04A0" w:firstRow="1" w:lastRow="0" w:firstColumn="1" w:lastColumn="0" w:noHBand="0" w:noVBand="1"/>
      </w:tblPr>
      <w:tblGrid>
        <w:gridCol w:w="2067"/>
        <w:gridCol w:w="2951"/>
        <w:gridCol w:w="2452"/>
      </w:tblGrid>
      <w:tr w:rsidR="002D2D59" w:rsidRPr="00147F5C" w14:paraId="50A437B2" w14:textId="77777777" w:rsidTr="00842FC2">
        <w:trPr>
          <w:trHeight w:val="748"/>
        </w:trPr>
        <w:tc>
          <w:tcPr>
            <w:tcW w:w="0" w:type="auto"/>
            <w:shd w:val="clear" w:color="auto" w:fill="C4BC96" w:themeFill="background2" w:themeFillShade="BF"/>
            <w:vAlign w:val="center"/>
          </w:tcPr>
          <w:p w14:paraId="5329A33F" w14:textId="77777777" w:rsidR="002D2D59" w:rsidRPr="00147F5C" w:rsidRDefault="002D2D59" w:rsidP="00BA0E06">
            <w:pPr>
              <w:ind w:left="0" w:firstLine="0"/>
              <w:jc w:val="center"/>
              <w:rPr>
                <w:b/>
                <w:lang w:val="en-CA"/>
              </w:rPr>
            </w:pPr>
            <w:r>
              <w:rPr>
                <w:b/>
                <w:lang w:val="en-CA"/>
              </w:rPr>
              <w:t xml:space="preserve">French </w:t>
            </w:r>
            <w:proofErr w:type="spellStart"/>
            <w:r>
              <w:rPr>
                <w:b/>
                <w:lang w:val="en-CA"/>
              </w:rPr>
              <w:t>Bacc</w:t>
            </w:r>
            <w:proofErr w:type="spellEnd"/>
            <w:r>
              <w:rPr>
                <w:b/>
                <w:lang w:val="en-CA"/>
              </w:rPr>
              <w:t>.</w:t>
            </w:r>
            <w:r w:rsidRPr="00147F5C">
              <w:rPr>
                <w:b/>
                <w:lang w:val="en-CA"/>
              </w:rPr>
              <w:t xml:space="preserve"> Results</w:t>
            </w:r>
          </w:p>
        </w:tc>
        <w:tc>
          <w:tcPr>
            <w:tcW w:w="0" w:type="auto"/>
            <w:shd w:val="clear" w:color="auto" w:fill="C4BC96" w:themeFill="background2" w:themeFillShade="BF"/>
          </w:tcPr>
          <w:p w14:paraId="7F688E4F" w14:textId="77777777" w:rsidR="002D2D59" w:rsidRPr="00147F5C" w:rsidRDefault="002D2D59" w:rsidP="00BA0E06">
            <w:pPr>
              <w:ind w:left="0" w:firstLine="0"/>
              <w:jc w:val="center"/>
              <w:rPr>
                <w:b/>
                <w:lang w:val="en-CA"/>
              </w:rPr>
            </w:pPr>
            <w:r w:rsidRPr="00924E54">
              <w:rPr>
                <w:b/>
                <w:lang w:val="en-CA"/>
              </w:rPr>
              <w:t xml:space="preserve">McGill </w:t>
            </w:r>
            <w:r>
              <w:rPr>
                <w:b/>
                <w:lang w:val="en-CA"/>
              </w:rPr>
              <w:t>letter grade equivalent</w:t>
            </w:r>
          </w:p>
        </w:tc>
        <w:tc>
          <w:tcPr>
            <w:tcW w:w="0" w:type="auto"/>
            <w:shd w:val="clear" w:color="auto" w:fill="C4BC96" w:themeFill="background2" w:themeFillShade="BF"/>
            <w:vAlign w:val="center"/>
          </w:tcPr>
          <w:p w14:paraId="69287883" w14:textId="77777777" w:rsidR="002D2D59" w:rsidRPr="00147F5C" w:rsidRDefault="002D2D59" w:rsidP="00BA0E06">
            <w:pPr>
              <w:ind w:left="0" w:firstLine="0"/>
              <w:jc w:val="center"/>
              <w:rPr>
                <w:b/>
                <w:lang w:val="en-CA"/>
              </w:rPr>
            </w:pPr>
            <w:r w:rsidRPr="00147F5C">
              <w:rPr>
                <w:b/>
                <w:lang w:val="en-CA"/>
              </w:rPr>
              <w:t>McGill grade point value</w:t>
            </w:r>
          </w:p>
        </w:tc>
      </w:tr>
      <w:tr w:rsidR="002D2D59" w:rsidRPr="00147F5C" w14:paraId="76F09C18" w14:textId="77777777" w:rsidTr="00842FC2">
        <w:tc>
          <w:tcPr>
            <w:tcW w:w="0" w:type="auto"/>
          </w:tcPr>
          <w:p w14:paraId="46F9760A"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16.0-20</w:t>
            </w:r>
          </w:p>
        </w:tc>
        <w:tc>
          <w:tcPr>
            <w:tcW w:w="0" w:type="auto"/>
          </w:tcPr>
          <w:p w14:paraId="6B323752"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A</w:t>
            </w:r>
          </w:p>
        </w:tc>
        <w:tc>
          <w:tcPr>
            <w:tcW w:w="0" w:type="auto"/>
            <w:vAlign w:val="center"/>
          </w:tcPr>
          <w:p w14:paraId="00812EE4"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4.0</w:t>
            </w:r>
          </w:p>
        </w:tc>
      </w:tr>
      <w:tr w:rsidR="002D2D59" w:rsidRPr="00147F5C" w14:paraId="0EDBF5EB" w14:textId="77777777" w:rsidTr="00842FC2">
        <w:tc>
          <w:tcPr>
            <w:tcW w:w="0" w:type="auto"/>
          </w:tcPr>
          <w:p w14:paraId="07A13890"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14.0-15.9</w:t>
            </w:r>
          </w:p>
        </w:tc>
        <w:tc>
          <w:tcPr>
            <w:tcW w:w="0" w:type="auto"/>
          </w:tcPr>
          <w:p w14:paraId="4F03A449"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A-</w:t>
            </w:r>
          </w:p>
        </w:tc>
        <w:tc>
          <w:tcPr>
            <w:tcW w:w="0" w:type="auto"/>
            <w:vAlign w:val="center"/>
          </w:tcPr>
          <w:p w14:paraId="59C2524B"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3.7</w:t>
            </w:r>
          </w:p>
        </w:tc>
      </w:tr>
      <w:tr w:rsidR="002D2D59" w:rsidRPr="00147F5C" w14:paraId="29D0CC64" w14:textId="77777777" w:rsidTr="00842FC2">
        <w:tc>
          <w:tcPr>
            <w:tcW w:w="0" w:type="auto"/>
          </w:tcPr>
          <w:p w14:paraId="2775F6B7"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13.0-13.9</w:t>
            </w:r>
          </w:p>
        </w:tc>
        <w:tc>
          <w:tcPr>
            <w:tcW w:w="0" w:type="auto"/>
          </w:tcPr>
          <w:p w14:paraId="738682C0"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B+</w:t>
            </w:r>
          </w:p>
        </w:tc>
        <w:tc>
          <w:tcPr>
            <w:tcW w:w="0" w:type="auto"/>
            <w:vAlign w:val="center"/>
          </w:tcPr>
          <w:p w14:paraId="0A52E967"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3.3</w:t>
            </w:r>
          </w:p>
        </w:tc>
      </w:tr>
      <w:tr w:rsidR="002D2D59" w:rsidRPr="00147F5C" w14:paraId="39071DCC" w14:textId="77777777" w:rsidTr="00842FC2">
        <w:tc>
          <w:tcPr>
            <w:tcW w:w="0" w:type="auto"/>
          </w:tcPr>
          <w:p w14:paraId="4A3DE61A"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12.0-12.9</w:t>
            </w:r>
          </w:p>
        </w:tc>
        <w:tc>
          <w:tcPr>
            <w:tcW w:w="0" w:type="auto"/>
          </w:tcPr>
          <w:p w14:paraId="43B1621D"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B</w:t>
            </w:r>
          </w:p>
        </w:tc>
        <w:tc>
          <w:tcPr>
            <w:tcW w:w="0" w:type="auto"/>
            <w:vAlign w:val="center"/>
          </w:tcPr>
          <w:p w14:paraId="070DD73E"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3.0</w:t>
            </w:r>
          </w:p>
        </w:tc>
      </w:tr>
      <w:tr w:rsidR="002D2D59" w:rsidRPr="00147F5C" w14:paraId="52648F50" w14:textId="77777777" w:rsidTr="00842FC2">
        <w:tc>
          <w:tcPr>
            <w:tcW w:w="0" w:type="auto"/>
          </w:tcPr>
          <w:p w14:paraId="610EDE65"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10.0-11.9</w:t>
            </w:r>
          </w:p>
        </w:tc>
        <w:tc>
          <w:tcPr>
            <w:tcW w:w="0" w:type="auto"/>
          </w:tcPr>
          <w:p w14:paraId="1276A6E1"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C</w:t>
            </w:r>
          </w:p>
        </w:tc>
        <w:tc>
          <w:tcPr>
            <w:tcW w:w="0" w:type="auto"/>
            <w:vAlign w:val="center"/>
          </w:tcPr>
          <w:p w14:paraId="6CECC593"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2.0</w:t>
            </w:r>
          </w:p>
        </w:tc>
      </w:tr>
      <w:tr w:rsidR="002D2D59" w:rsidRPr="00147F5C" w14:paraId="1425006F" w14:textId="77777777" w:rsidTr="00842FC2">
        <w:tc>
          <w:tcPr>
            <w:tcW w:w="0" w:type="auto"/>
          </w:tcPr>
          <w:p w14:paraId="76DAD417"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0-9.9</w:t>
            </w:r>
          </w:p>
        </w:tc>
        <w:tc>
          <w:tcPr>
            <w:tcW w:w="0" w:type="auto"/>
          </w:tcPr>
          <w:p w14:paraId="44076300"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F</w:t>
            </w:r>
          </w:p>
        </w:tc>
        <w:tc>
          <w:tcPr>
            <w:tcW w:w="0" w:type="auto"/>
            <w:vAlign w:val="center"/>
          </w:tcPr>
          <w:p w14:paraId="6A6DDF86" w14:textId="77777777" w:rsidR="002D2D59" w:rsidRPr="00AD0AE2" w:rsidRDefault="002D2D59" w:rsidP="00BA0E06">
            <w:pPr>
              <w:autoSpaceDE w:val="0"/>
              <w:autoSpaceDN w:val="0"/>
              <w:adjustRightInd w:val="0"/>
              <w:spacing w:line="240" w:lineRule="auto"/>
              <w:ind w:left="0" w:firstLine="0"/>
              <w:jc w:val="center"/>
              <w:rPr>
                <w:sz w:val="21"/>
                <w:szCs w:val="21"/>
                <w:lang w:val="en-CA"/>
              </w:rPr>
            </w:pPr>
            <w:r w:rsidRPr="00AD0AE2">
              <w:rPr>
                <w:sz w:val="21"/>
                <w:szCs w:val="21"/>
                <w:lang w:val="en-CA"/>
              </w:rPr>
              <w:t>0.0</w:t>
            </w:r>
          </w:p>
        </w:tc>
      </w:tr>
    </w:tbl>
    <w:p w14:paraId="6A8E5340" w14:textId="77777777" w:rsidR="008758FD" w:rsidRPr="00AD0AE2" w:rsidRDefault="00C756BE" w:rsidP="00842FC2">
      <w:pPr>
        <w:pStyle w:val="Heading2"/>
      </w:pPr>
      <w:bookmarkStart w:id="93" w:name="_Toc49779419"/>
      <w:r w:rsidRPr="00842FC2">
        <w:rPr>
          <w:sz w:val="26"/>
          <w:szCs w:val="26"/>
        </w:rPr>
        <w:t>McGill</w:t>
      </w:r>
      <w:r w:rsidR="008758FD" w:rsidRPr="00AD0AE2">
        <w:t xml:space="preserve"> Equivalent grade point value</w:t>
      </w:r>
      <w:bookmarkEnd w:id="93"/>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2622"/>
        <w:gridCol w:w="2622"/>
      </w:tblGrid>
      <w:tr w:rsidR="006025BA" w:rsidRPr="00924E54" w14:paraId="01D169CA" w14:textId="77777777" w:rsidTr="00842FC2">
        <w:trPr>
          <w:trHeight w:val="14"/>
        </w:trPr>
        <w:tc>
          <w:tcPr>
            <w:tcW w:w="2622" w:type="dxa"/>
            <w:shd w:val="clear" w:color="auto" w:fill="C4BC96" w:themeFill="background2" w:themeFillShade="BF"/>
            <w:vAlign w:val="center"/>
          </w:tcPr>
          <w:p w14:paraId="711CAF8A" w14:textId="77777777" w:rsidR="006025BA" w:rsidRPr="00AD0AE2" w:rsidRDefault="006025BA" w:rsidP="00CF4223">
            <w:pPr>
              <w:ind w:left="0" w:firstLine="0"/>
              <w:jc w:val="center"/>
              <w:rPr>
                <w:b/>
                <w:sz w:val="20"/>
                <w:lang w:val="en-CA"/>
              </w:rPr>
            </w:pPr>
            <w:r w:rsidRPr="00AD0AE2">
              <w:rPr>
                <w:b/>
                <w:sz w:val="20"/>
                <w:lang w:val="en-CA"/>
              </w:rPr>
              <w:t>Letter Grade</w:t>
            </w:r>
          </w:p>
        </w:tc>
        <w:tc>
          <w:tcPr>
            <w:tcW w:w="2622" w:type="dxa"/>
            <w:shd w:val="clear" w:color="auto" w:fill="C4BC96" w:themeFill="background2" w:themeFillShade="BF"/>
          </w:tcPr>
          <w:p w14:paraId="7487338C" w14:textId="77777777" w:rsidR="006025BA" w:rsidRPr="00AD0AE2" w:rsidDel="006025BA" w:rsidRDefault="006025BA" w:rsidP="00CF4223">
            <w:pPr>
              <w:ind w:left="0" w:firstLine="0"/>
              <w:jc w:val="center"/>
              <w:rPr>
                <w:b/>
                <w:sz w:val="20"/>
                <w:lang w:val="en-CA"/>
              </w:rPr>
            </w:pPr>
            <w:r w:rsidRPr="00AD0AE2">
              <w:rPr>
                <w:b/>
                <w:sz w:val="20"/>
                <w:lang w:val="en-CA"/>
              </w:rPr>
              <w:t>Grade point value</w:t>
            </w:r>
          </w:p>
        </w:tc>
      </w:tr>
      <w:tr w:rsidR="006025BA" w:rsidRPr="00924E54" w14:paraId="41C2451C" w14:textId="77777777" w:rsidTr="00842FC2">
        <w:trPr>
          <w:trHeight w:val="14"/>
        </w:trPr>
        <w:tc>
          <w:tcPr>
            <w:tcW w:w="2622" w:type="dxa"/>
          </w:tcPr>
          <w:p w14:paraId="59D41B76" w14:textId="77777777" w:rsidR="006025BA" w:rsidRPr="00AD0AE2" w:rsidRDefault="006025BA" w:rsidP="00CF4223">
            <w:pPr>
              <w:ind w:left="0" w:firstLine="0"/>
              <w:jc w:val="center"/>
              <w:rPr>
                <w:sz w:val="21"/>
                <w:szCs w:val="21"/>
                <w:lang w:val="en-CA"/>
              </w:rPr>
            </w:pPr>
            <w:r w:rsidRPr="00AD0AE2">
              <w:rPr>
                <w:sz w:val="21"/>
                <w:szCs w:val="21"/>
              </w:rPr>
              <w:t>A+</w:t>
            </w:r>
          </w:p>
        </w:tc>
        <w:tc>
          <w:tcPr>
            <w:tcW w:w="2622" w:type="dxa"/>
          </w:tcPr>
          <w:p w14:paraId="392E56BC" w14:textId="77777777" w:rsidR="006025BA" w:rsidRPr="00AD0AE2" w:rsidDel="006025BA" w:rsidRDefault="006025BA" w:rsidP="00CF4223">
            <w:pPr>
              <w:ind w:left="0" w:firstLine="0"/>
              <w:jc w:val="center"/>
              <w:rPr>
                <w:sz w:val="21"/>
                <w:szCs w:val="21"/>
                <w:lang w:val="en-CA"/>
              </w:rPr>
            </w:pPr>
            <w:r w:rsidRPr="00AD0AE2">
              <w:rPr>
                <w:sz w:val="21"/>
                <w:szCs w:val="21"/>
              </w:rPr>
              <w:t>4</w:t>
            </w:r>
          </w:p>
        </w:tc>
      </w:tr>
      <w:tr w:rsidR="006025BA" w:rsidRPr="00924E54" w14:paraId="5BECFAEB" w14:textId="77777777" w:rsidTr="00842FC2">
        <w:trPr>
          <w:trHeight w:val="14"/>
        </w:trPr>
        <w:tc>
          <w:tcPr>
            <w:tcW w:w="2622" w:type="dxa"/>
          </w:tcPr>
          <w:p w14:paraId="54E222B4" w14:textId="77777777" w:rsidR="006025BA" w:rsidRPr="00AD0AE2" w:rsidRDefault="006025BA" w:rsidP="00CF4223">
            <w:pPr>
              <w:ind w:left="0" w:firstLine="0"/>
              <w:jc w:val="center"/>
              <w:rPr>
                <w:sz w:val="21"/>
                <w:szCs w:val="21"/>
                <w:lang w:val="en-CA"/>
              </w:rPr>
            </w:pPr>
            <w:r w:rsidRPr="00AD0AE2">
              <w:rPr>
                <w:sz w:val="21"/>
                <w:szCs w:val="21"/>
              </w:rPr>
              <w:t>A</w:t>
            </w:r>
          </w:p>
        </w:tc>
        <w:tc>
          <w:tcPr>
            <w:tcW w:w="2622" w:type="dxa"/>
          </w:tcPr>
          <w:p w14:paraId="025A43F0" w14:textId="77777777" w:rsidR="006025BA" w:rsidRPr="00AD0AE2" w:rsidDel="006025BA" w:rsidRDefault="006025BA" w:rsidP="00CF4223">
            <w:pPr>
              <w:ind w:left="0" w:firstLine="0"/>
              <w:jc w:val="center"/>
              <w:rPr>
                <w:sz w:val="21"/>
                <w:szCs w:val="21"/>
                <w:lang w:val="en-CA"/>
              </w:rPr>
            </w:pPr>
            <w:r w:rsidRPr="00AD0AE2">
              <w:rPr>
                <w:sz w:val="21"/>
                <w:szCs w:val="21"/>
              </w:rPr>
              <w:t>4</w:t>
            </w:r>
          </w:p>
        </w:tc>
      </w:tr>
      <w:tr w:rsidR="006025BA" w:rsidRPr="00924E54" w14:paraId="7CD759F7" w14:textId="77777777" w:rsidTr="00842FC2">
        <w:trPr>
          <w:trHeight w:val="14"/>
        </w:trPr>
        <w:tc>
          <w:tcPr>
            <w:tcW w:w="2622" w:type="dxa"/>
          </w:tcPr>
          <w:p w14:paraId="2D62F413" w14:textId="77777777" w:rsidR="006025BA" w:rsidRPr="00AD0AE2" w:rsidRDefault="006025BA" w:rsidP="00CF4223">
            <w:pPr>
              <w:ind w:left="0" w:firstLine="0"/>
              <w:jc w:val="center"/>
              <w:rPr>
                <w:sz w:val="21"/>
                <w:szCs w:val="21"/>
                <w:lang w:val="en-CA"/>
              </w:rPr>
            </w:pPr>
            <w:r w:rsidRPr="00AD0AE2">
              <w:rPr>
                <w:sz w:val="21"/>
                <w:szCs w:val="21"/>
              </w:rPr>
              <w:t>A-</w:t>
            </w:r>
          </w:p>
        </w:tc>
        <w:tc>
          <w:tcPr>
            <w:tcW w:w="2622" w:type="dxa"/>
          </w:tcPr>
          <w:p w14:paraId="483A3A32" w14:textId="77777777" w:rsidR="006025BA" w:rsidRPr="00AD0AE2" w:rsidDel="006025BA" w:rsidRDefault="006025BA" w:rsidP="00CF4223">
            <w:pPr>
              <w:ind w:left="0" w:firstLine="0"/>
              <w:jc w:val="center"/>
              <w:rPr>
                <w:sz w:val="21"/>
                <w:szCs w:val="21"/>
                <w:lang w:val="en-CA"/>
              </w:rPr>
            </w:pPr>
            <w:r w:rsidRPr="00AD0AE2">
              <w:rPr>
                <w:sz w:val="21"/>
                <w:szCs w:val="21"/>
              </w:rPr>
              <w:t>3.7</w:t>
            </w:r>
          </w:p>
        </w:tc>
      </w:tr>
      <w:tr w:rsidR="006025BA" w:rsidRPr="00924E54" w14:paraId="3A3B0A4E" w14:textId="77777777" w:rsidTr="00842FC2">
        <w:trPr>
          <w:trHeight w:val="14"/>
        </w:trPr>
        <w:tc>
          <w:tcPr>
            <w:tcW w:w="2622" w:type="dxa"/>
          </w:tcPr>
          <w:p w14:paraId="6CA355B5" w14:textId="77777777" w:rsidR="006025BA" w:rsidRPr="00AD0AE2" w:rsidRDefault="006025BA" w:rsidP="00CF4223">
            <w:pPr>
              <w:ind w:left="0" w:firstLine="0"/>
              <w:jc w:val="center"/>
              <w:rPr>
                <w:sz w:val="21"/>
                <w:szCs w:val="21"/>
                <w:lang w:val="en-CA"/>
              </w:rPr>
            </w:pPr>
            <w:r w:rsidRPr="00AD0AE2">
              <w:rPr>
                <w:sz w:val="21"/>
                <w:szCs w:val="21"/>
              </w:rPr>
              <w:t>AB</w:t>
            </w:r>
          </w:p>
        </w:tc>
        <w:tc>
          <w:tcPr>
            <w:tcW w:w="2622" w:type="dxa"/>
          </w:tcPr>
          <w:p w14:paraId="511C000E" w14:textId="77777777" w:rsidR="006025BA" w:rsidRPr="00AD0AE2" w:rsidDel="006025BA" w:rsidRDefault="006025BA" w:rsidP="00CF4223">
            <w:pPr>
              <w:ind w:left="0" w:firstLine="0"/>
              <w:jc w:val="center"/>
              <w:rPr>
                <w:sz w:val="21"/>
                <w:szCs w:val="21"/>
                <w:lang w:val="en-CA"/>
              </w:rPr>
            </w:pPr>
            <w:r w:rsidRPr="00AD0AE2">
              <w:rPr>
                <w:sz w:val="21"/>
                <w:szCs w:val="21"/>
              </w:rPr>
              <w:t>3.5</w:t>
            </w:r>
          </w:p>
        </w:tc>
      </w:tr>
      <w:tr w:rsidR="006025BA" w:rsidRPr="00924E54" w14:paraId="6175E17E" w14:textId="77777777" w:rsidTr="00842FC2">
        <w:trPr>
          <w:trHeight w:val="14"/>
        </w:trPr>
        <w:tc>
          <w:tcPr>
            <w:tcW w:w="2622" w:type="dxa"/>
          </w:tcPr>
          <w:p w14:paraId="0607176C" w14:textId="77777777" w:rsidR="006025BA" w:rsidRPr="00AD0AE2" w:rsidRDefault="006025BA" w:rsidP="00CF4223">
            <w:pPr>
              <w:ind w:left="0" w:firstLine="0"/>
              <w:jc w:val="center"/>
              <w:rPr>
                <w:sz w:val="21"/>
                <w:szCs w:val="21"/>
                <w:lang w:val="en-CA"/>
              </w:rPr>
            </w:pPr>
            <w:r w:rsidRPr="00AD0AE2">
              <w:rPr>
                <w:sz w:val="21"/>
                <w:szCs w:val="21"/>
              </w:rPr>
              <w:t>B+</w:t>
            </w:r>
          </w:p>
        </w:tc>
        <w:tc>
          <w:tcPr>
            <w:tcW w:w="2622" w:type="dxa"/>
          </w:tcPr>
          <w:p w14:paraId="591A4FD7" w14:textId="77777777" w:rsidR="006025BA" w:rsidRPr="00AD0AE2" w:rsidDel="006025BA" w:rsidRDefault="006025BA" w:rsidP="00CF4223">
            <w:pPr>
              <w:ind w:left="0" w:firstLine="0"/>
              <w:jc w:val="center"/>
              <w:rPr>
                <w:sz w:val="21"/>
                <w:szCs w:val="21"/>
                <w:lang w:val="en-CA"/>
              </w:rPr>
            </w:pPr>
            <w:r w:rsidRPr="00AD0AE2">
              <w:rPr>
                <w:sz w:val="21"/>
                <w:szCs w:val="21"/>
              </w:rPr>
              <w:t>3.3</w:t>
            </w:r>
          </w:p>
        </w:tc>
      </w:tr>
      <w:tr w:rsidR="006025BA" w:rsidRPr="00924E54" w14:paraId="53608195" w14:textId="77777777" w:rsidTr="00842FC2">
        <w:trPr>
          <w:trHeight w:val="14"/>
        </w:trPr>
        <w:tc>
          <w:tcPr>
            <w:tcW w:w="2622" w:type="dxa"/>
          </w:tcPr>
          <w:p w14:paraId="02587851" w14:textId="77777777" w:rsidR="006025BA" w:rsidRPr="00AD0AE2" w:rsidRDefault="006025BA" w:rsidP="00CF4223">
            <w:pPr>
              <w:ind w:left="0" w:firstLine="0"/>
              <w:jc w:val="center"/>
              <w:rPr>
                <w:sz w:val="21"/>
                <w:szCs w:val="21"/>
                <w:lang w:val="en-CA"/>
              </w:rPr>
            </w:pPr>
            <w:r w:rsidRPr="00AD0AE2">
              <w:rPr>
                <w:sz w:val="21"/>
                <w:szCs w:val="21"/>
              </w:rPr>
              <w:t>B</w:t>
            </w:r>
          </w:p>
        </w:tc>
        <w:tc>
          <w:tcPr>
            <w:tcW w:w="2622" w:type="dxa"/>
          </w:tcPr>
          <w:p w14:paraId="170C713A" w14:textId="77777777" w:rsidR="006025BA" w:rsidRPr="00AD0AE2" w:rsidDel="006025BA" w:rsidRDefault="006025BA" w:rsidP="00CF4223">
            <w:pPr>
              <w:ind w:left="0" w:firstLine="0"/>
              <w:jc w:val="center"/>
              <w:rPr>
                <w:sz w:val="21"/>
                <w:szCs w:val="21"/>
                <w:lang w:val="en-CA"/>
              </w:rPr>
            </w:pPr>
            <w:r w:rsidRPr="00AD0AE2">
              <w:rPr>
                <w:sz w:val="21"/>
                <w:szCs w:val="21"/>
              </w:rPr>
              <w:t>3</w:t>
            </w:r>
          </w:p>
        </w:tc>
      </w:tr>
      <w:tr w:rsidR="006025BA" w:rsidRPr="00924E54" w14:paraId="7664DB28" w14:textId="77777777" w:rsidTr="00842FC2">
        <w:trPr>
          <w:trHeight w:val="14"/>
        </w:trPr>
        <w:tc>
          <w:tcPr>
            <w:tcW w:w="2622" w:type="dxa"/>
          </w:tcPr>
          <w:p w14:paraId="385814DC" w14:textId="77777777" w:rsidR="006025BA" w:rsidRPr="00AD0AE2" w:rsidRDefault="006025BA" w:rsidP="00CF4223">
            <w:pPr>
              <w:ind w:left="0" w:firstLine="0"/>
              <w:jc w:val="center"/>
              <w:rPr>
                <w:sz w:val="21"/>
                <w:szCs w:val="21"/>
                <w:lang w:val="en-CA"/>
              </w:rPr>
            </w:pPr>
            <w:r w:rsidRPr="00AD0AE2">
              <w:rPr>
                <w:sz w:val="21"/>
                <w:szCs w:val="21"/>
              </w:rPr>
              <w:t>B-</w:t>
            </w:r>
          </w:p>
        </w:tc>
        <w:tc>
          <w:tcPr>
            <w:tcW w:w="2622" w:type="dxa"/>
          </w:tcPr>
          <w:p w14:paraId="26250CB2" w14:textId="77777777" w:rsidR="006025BA" w:rsidRPr="00AD0AE2" w:rsidDel="006025BA" w:rsidRDefault="006025BA" w:rsidP="00CF4223">
            <w:pPr>
              <w:ind w:left="0" w:firstLine="0"/>
              <w:jc w:val="center"/>
              <w:rPr>
                <w:sz w:val="21"/>
                <w:szCs w:val="21"/>
                <w:lang w:val="en-CA"/>
              </w:rPr>
            </w:pPr>
            <w:r w:rsidRPr="00AD0AE2">
              <w:rPr>
                <w:sz w:val="21"/>
                <w:szCs w:val="21"/>
              </w:rPr>
              <w:t>2.7</w:t>
            </w:r>
          </w:p>
        </w:tc>
      </w:tr>
      <w:tr w:rsidR="006025BA" w:rsidRPr="00924E54" w14:paraId="7036BC3F" w14:textId="77777777" w:rsidTr="00842FC2">
        <w:trPr>
          <w:trHeight w:val="14"/>
        </w:trPr>
        <w:tc>
          <w:tcPr>
            <w:tcW w:w="2622" w:type="dxa"/>
          </w:tcPr>
          <w:p w14:paraId="16388D36" w14:textId="77777777" w:rsidR="006025BA" w:rsidRPr="00AD0AE2" w:rsidRDefault="006025BA" w:rsidP="00CF4223">
            <w:pPr>
              <w:ind w:left="0" w:firstLine="0"/>
              <w:jc w:val="center"/>
              <w:rPr>
                <w:sz w:val="21"/>
                <w:szCs w:val="21"/>
                <w:lang w:val="en-CA"/>
              </w:rPr>
            </w:pPr>
            <w:r w:rsidRPr="00AD0AE2">
              <w:rPr>
                <w:sz w:val="21"/>
                <w:szCs w:val="21"/>
              </w:rPr>
              <w:t>BC</w:t>
            </w:r>
          </w:p>
        </w:tc>
        <w:tc>
          <w:tcPr>
            <w:tcW w:w="2622" w:type="dxa"/>
          </w:tcPr>
          <w:p w14:paraId="128E17E1" w14:textId="77777777" w:rsidR="006025BA" w:rsidRPr="00AD0AE2" w:rsidDel="006025BA" w:rsidRDefault="006025BA" w:rsidP="00CF4223">
            <w:pPr>
              <w:ind w:left="0" w:firstLine="0"/>
              <w:jc w:val="center"/>
              <w:rPr>
                <w:sz w:val="21"/>
                <w:szCs w:val="21"/>
                <w:lang w:val="en-CA"/>
              </w:rPr>
            </w:pPr>
            <w:r w:rsidRPr="00AD0AE2">
              <w:rPr>
                <w:sz w:val="21"/>
                <w:szCs w:val="21"/>
              </w:rPr>
              <w:t>2.5</w:t>
            </w:r>
          </w:p>
        </w:tc>
      </w:tr>
      <w:tr w:rsidR="006025BA" w:rsidRPr="00924E54" w14:paraId="0ECC47A8" w14:textId="77777777" w:rsidTr="00842FC2">
        <w:trPr>
          <w:trHeight w:val="14"/>
        </w:trPr>
        <w:tc>
          <w:tcPr>
            <w:tcW w:w="2622" w:type="dxa"/>
          </w:tcPr>
          <w:p w14:paraId="7EE0AED9" w14:textId="77777777" w:rsidR="006025BA" w:rsidRPr="00AD0AE2" w:rsidRDefault="006025BA" w:rsidP="00CF4223">
            <w:pPr>
              <w:ind w:left="0" w:firstLine="0"/>
              <w:jc w:val="center"/>
              <w:rPr>
                <w:sz w:val="21"/>
                <w:szCs w:val="21"/>
                <w:lang w:val="en-CA"/>
              </w:rPr>
            </w:pPr>
            <w:r w:rsidRPr="00AD0AE2">
              <w:rPr>
                <w:sz w:val="21"/>
                <w:szCs w:val="21"/>
              </w:rPr>
              <w:t>C+</w:t>
            </w:r>
          </w:p>
        </w:tc>
        <w:tc>
          <w:tcPr>
            <w:tcW w:w="2622" w:type="dxa"/>
          </w:tcPr>
          <w:p w14:paraId="0CA0C5AD" w14:textId="77777777" w:rsidR="006025BA" w:rsidRPr="00AD0AE2" w:rsidDel="006025BA" w:rsidRDefault="006025BA" w:rsidP="00CF4223">
            <w:pPr>
              <w:ind w:left="0" w:firstLine="0"/>
              <w:jc w:val="center"/>
              <w:rPr>
                <w:sz w:val="21"/>
                <w:szCs w:val="21"/>
                <w:lang w:val="en-CA"/>
              </w:rPr>
            </w:pPr>
            <w:r w:rsidRPr="00AD0AE2">
              <w:rPr>
                <w:sz w:val="21"/>
                <w:szCs w:val="21"/>
              </w:rPr>
              <w:t>2.3</w:t>
            </w:r>
          </w:p>
        </w:tc>
      </w:tr>
      <w:tr w:rsidR="006025BA" w:rsidRPr="00924E54" w14:paraId="08F166A6" w14:textId="77777777" w:rsidTr="00842FC2">
        <w:trPr>
          <w:trHeight w:val="14"/>
        </w:trPr>
        <w:tc>
          <w:tcPr>
            <w:tcW w:w="2622" w:type="dxa"/>
          </w:tcPr>
          <w:p w14:paraId="4DE5A849" w14:textId="77777777" w:rsidR="006025BA" w:rsidRPr="00AD0AE2" w:rsidRDefault="006025BA" w:rsidP="00CF4223">
            <w:pPr>
              <w:ind w:left="0" w:firstLine="0"/>
              <w:jc w:val="center"/>
              <w:rPr>
                <w:sz w:val="21"/>
                <w:szCs w:val="21"/>
                <w:lang w:val="en-CA"/>
              </w:rPr>
            </w:pPr>
            <w:r w:rsidRPr="00AD0AE2">
              <w:rPr>
                <w:sz w:val="21"/>
                <w:szCs w:val="21"/>
              </w:rPr>
              <w:t>C</w:t>
            </w:r>
          </w:p>
        </w:tc>
        <w:tc>
          <w:tcPr>
            <w:tcW w:w="2622" w:type="dxa"/>
          </w:tcPr>
          <w:p w14:paraId="7E75D175" w14:textId="77777777" w:rsidR="006025BA" w:rsidRPr="00AD0AE2" w:rsidDel="006025BA" w:rsidRDefault="006025BA" w:rsidP="00CF4223">
            <w:pPr>
              <w:ind w:left="0" w:firstLine="0"/>
              <w:jc w:val="center"/>
              <w:rPr>
                <w:sz w:val="21"/>
                <w:szCs w:val="21"/>
                <w:lang w:val="en-CA"/>
              </w:rPr>
            </w:pPr>
            <w:r w:rsidRPr="00AD0AE2">
              <w:rPr>
                <w:sz w:val="21"/>
                <w:szCs w:val="21"/>
              </w:rPr>
              <w:t>2</w:t>
            </w:r>
          </w:p>
        </w:tc>
      </w:tr>
      <w:tr w:rsidR="006025BA" w:rsidRPr="00924E54" w14:paraId="6CAACB28" w14:textId="77777777" w:rsidTr="00842FC2">
        <w:trPr>
          <w:trHeight w:val="14"/>
        </w:trPr>
        <w:tc>
          <w:tcPr>
            <w:tcW w:w="2622" w:type="dxa"/>
          </w:tcPr>
          <w:p w14:paraId="2FFBAC92" w14:textId="77777777" w:rsidR="006025BA" w:rsidRPr="00AD0AE2" w:rsidRDefault="006025BA" w:rsidP="00CF4223">
            <w:pPr>
              <w:ind w:left="0" w:firstLine="0"/>
              <w:jc w:val="center"/>
              <w:rPr>
                <w:sz w:val="21"/>
                <w:szCs w:val="21"/>
                <w:lang w:val="en-CA"/>
              </w:rPr>
            </w:pPr>
            <w:r w:rsidRPr="00AD0AE2">
              <w:rPr>
                <w:sz w:val="21"/>
                <w:szCs w:val="21"/>
              </w:rPr>
              <w:t>C-</w:t>
            </w:r>
          </w:p>
        </w:tc>
        <w:tc>
          <w:tcPr>
            <w:tcW w:w="2622" w:type="dxa"/>
          </w:tcPr>
          <w:p w14:paraId="651834B4" w14:textId="77777777" w:rsidR="006025BA" w:rsidRPr="00AD0AE2" w:rsidDel="006025BA" w:rsidRDefault="006025BA" w:rsidP="00CF4223">
            <w:pPr>
              <w:ind w:left="0" w:firstLine="0"/>
              <w:jc w:val="center"/>
              <w:rPr>
                <w:sz w:val="21"/>
                <w:szCs w:val="21"/>
                <w:lang w:val="en-CA"/>
              </w:rPr>
            </w:pPr>
            <w:r w:rsidRPr="00AD0AE2">
              <w:rPr>
                <w:sz w:val="21"/>
                <w:szCs w:val="21"/>
              </w:rPr>
              <w:t>1.7</w:t>
            </w:r>
          </w:p>
        </w:tc>
      </w:tr>
      <w:tr w:rsidR="006025BA" w:rsidRPr="00924E54" w14:paraId="0B953DC4" w14:textId="77777777" w:rsidTr="00842FC2">
        <w:trPr>
          <w:trHeight w:val="14"/>
        </w:trPr>
        <w:tc>
          <w:tcPr>
            <w:tcW w:w="2622" w:type="dxa"/>
          </w:tcPr>
          <w:p w14:paraId="6F40C1B4" w14:textId="77777777" w:rsidR="006025BA" w:rsidRPr="00AD0AE2" w:rsidRDefault="006025BA" w:rsidP="00CF4223">
            <w:pPr>
              <w:ind w:left="0" w:firstLine="0"/>
              <w:jc w:val="center"/>
              <w:rPr>
                <w:sz w:val="21"/>
                <w:szCs w:val="21"/>
                <w:lang w:val="en-CA"/>
              </w:rPr>
            </w:pPr>
            <w:r w:rsidRPr="00AD0AE2">
              <w:rPr>
                <w:sz w:val="21"/>
                <w:szCs w:val="21"/>
              </w:rPr>
              <w:t>CD</w:t>
            </w:r>
          </w:p>
        </w:tc>
        <w:tc>
          <w:tcPr>
            <w:tcW w:w="2622" w:type="dxa"/>
          </w:tcPr>
          <w:p w14:paraId="2254001E" w14:textId="77777777" w:rsidR="006025BA" w:rsidRPr="00AD0AE2" w:rsidDel="006025BA" w:rsidRDefault="006025BA" w:rsidP="00CF4223">
            <w:pPr>
              <w:ind w:left="0" w:firstLine="0"/>
              <w:jc w:val="center"/>
              <w:rPr>
                <w:sz w:val="21"/>
                <w:szCs w:val="21"/>
                <w:lang w:val="en-CA"/>
              </w:rPr>
            </w:pPr>
            <w:r w:rsidRPr="00AD0AE2">
              <w:rPr>
                <w:sz w:val="21"/>
                <w:szCs w:val="21"/>
              </w:rPr>
              <w:t>1.5</w:t>
            </w:r>
          </w:p>
        </w:tc>
      </w:tr>
      <w:tr w:rsidR="006025BA" w:rsidRPr="00924E54" w14:paraId="19E1D660" w14:textId="77777777" w:rsidTr="00842FC2">
        <w:trPr>
          <w:trHeight w:val="14"/>
        </w:trPr>
        <w:tc>
          <w:tcPr>
            <w:tcW w:w="2622" w:type="dxa"/>
          </w:tcPr>
          <w:p w14:paraId="776F4AE3" w14:textId="77777777" w:rsidR="006025BA" w:rsidRPr="00AD0AE2" w:rsidRDefault="006025BA" w:rsidP="00CF4223">
            <w:pPr>
              <w:ind w:left="0" w:firstLine="0"/>
              <w:jc w:val="center"/>
              <w:rPr>
                <w:sz w:val="21"/>
                <w:szCs w:val="21"/>
                <w:lang w:val="en-CA"/>
              </w:rPr>
            </w:pPr>
            <w:r w:rsidRPr="00AD0AE2">
              <w:rPr>
                <w:sz w:val="21"/>
                <w:szCs w:val="21"/>
              </w:rPr>
              <w:t>D+</w:t>
            </w:r>
          </w:p>
        </w:tc>
        <w:tc>
          <w:tcPr>
            <w:tcW w:w="2622" w:type="dxa"/>
          </w:tcPr>
          <w:p w14:paraId="0398D9A2" w14:textId="77777777" w:rsidR="006025BA" w:rsidRPr="00AD0AE2" w:rsidDel="006025BA" w:rsidRDefault="006025BA" w:rsidP="00CF4223">
            <w:pPr>
              <w:ind w:left="0" w:firstLine="0"/>
              <w:jc w:val="center"/>
              <w:rPr>
                <w:sz w:val="21"/>
                <w:szCs w:val="21"/>
                <w:lang w:val="en-CA"/>
              </w:rPr>
            </w:pPr>
            <w:r w:rsidRPr="00AD0AE2">
              <w:rPr>
                <w:sz w:val="21"/>
                <w:szCs w:val="21"/>
              </w:rPr>
              <w:t>1.3</w:t>
            </w:r>
          </w:p>
        </w:tc>
      </w:tr>
      <w:tr w:rsidR="006025BA" w:rsidRPr="00924E54" w14:paraId="49D15B4D" w14:textId="77777777" w:rsidTr="00842FC2">
        <w:trPr>
          <w:trHeight w:val="14"/>
        </w:trPr>
        <w:tc>
          <w:tcPr>
            <w:tcW w:w="2622" w:type="dxa"/>
          </w:tcPr>
          <w:p w14:paraId="07E9CF09" w14:textId="77777777" w:rsidR="006025BA" w:rsidRPr="00AD0AE2" w:rsidRDefault="006025BA" w:rsidP="00CF4223">
            <w:pPr>
              <w:ind w:left="0" w:firstLine="0"/>
              <w:jc w:val="center"/>
              <w:rPr>
                <w:sz w:val="21"/>
                <w:szCs w:val="21"/>
                <w:lang w:val="en-CA"/>
              </w:rPr>
            </w:pPr>
            <w:r w:rsidRPr="00AD0AE2">
              <w:rPr>
                <w:sz w:val="21"/>
                <w:szCs w:val="21"/>
              </w:rPr>
              <w:t>D</w:t>
            </w:r>
          </w:p>
        </w:tc>
        <w:tc>
          <w:tcPr>
            <w:tcW w:w="2622" w:type="dxa"/>
          </w:tcPr>
          <w:p w14:paraId="2FB83B8D" w14:textId="77777777" w:rsidR="006025BA" w:rsidRPr="00AD0AE2" w:rsidDel="006025BA" w:rsidRDefault="006025BA" w:rsidP="00CF4223">
            <w:pPr>
              <w:ind w:left="0" w:firstLine="0"/>
              <w:jc w:val="center"/>
              <w:rPr>
                <w:sz w:val="21"/>
                <w:szCs w:val="21"/>
                <w:lang w:val="en-CA"/>
              </w:rPr>
            </w:pPr>
            <w:r w:rsidRPr="00AD0AE2">
              <w:rPr>
                <w:sz w:val="21"/>
                <w:szCs w:val="21"/>
              </w:rPr>
              <w:t>1</w:t>
            </w:r>
          </w:p>
        </w:tc>
      </w:tr>
      <w:tr w:rsidR="006025BA" w:rsidRPr="00924E54" w14:paraId="039715F9" w14:textId="77777777" w:rsidTr="00842FC2">
        <w:trPr>
          <w:trHeight w:val="14"/>
        </w:trPr>
        <w:tc>
          <w:tcPr>
            <w:tcW w:w="2622" w:type="dxa"/>
          </w:tcPr>
          <w:p w14:paraId="7FA872F5" w14:textId="77777777" w:rsidR="006025BA" w:rsidRPr="00AD0AE2" w:rsidRDefault="006025BA" w:rsidP="00CF4223">
            <w:pPr>
              <w:ind w:left="0" w:firstLine="0"/>
              <w:jc w:val="center"/>
              <w:rPr>
                <w:sz w:val="21"/>
                <w:szCs w:val="21"/>
              </w:rPr>
            </w:pPr>
            <w:r w:rsidRPr="00AD0AE2">
              <w:rPr>
                <w:sz w:val="21"/>
                <w:szCs w:val="21"/>
              </w:rPr>
              <w:t>D-</w:t>
            </w:r>
          </w:p>
        </w:tc>
        <w:tc>
          <w:tcPr>
            <w:tcW w:w="2622" w:type="dxa"/>
          </w:tcPr>
          <w:p w14:paraId="7C4F26F9" w14:textId="77777777" w:rsidR="006025BA" w:rsidRPr="00AD0AE2" w:rsidDel="006025BA" w:rsidRDefault="006025BA" w:rsidP="00CF4223">
            <w:pPr>
              <w:ind w:left="0" w:firstLine="0"/>
              <w:jc w:val="center"/>
              <w:rPr>
                <w:sz w:val="21"/>
                <w:szCs w:val="21"/>
                <w:lang w:val="en-CA"/>
              </w:rPr>
            </w:pPr>
            <w:r w:rsidRPr="00AD0AE2">
              <w:rPr>
                <w:sz w:val="21"/>
                <w:szCs w:val="21"/>
              </w:rPr>
              <w:t>0.7</w:t>
            </w:r>
          </w:p>
        </w:tc>
      </w:tr>
      <w:tr w:rsidR="006025BA" w:rsidRPr="00924E54" w14:paraId="1911EF46" w14:textId="77777777" w:rsidTr="00842FC2">
        <w:trPr>
          <w:trHeight w:val="14"/>
        </w:trPr>
        <w:tc>
          <w:tcPr>
            <w:tcW w:w="2622" w:type="dxa"/>
          </w:tcPr>
          <w:p w14:paraId="56329A24" w14:textId="77777777" w:rsidR="006025BA" w:rsidRPr="00AD0AE2" w:rsidRDefault="006025BA" w:rsidP="00CF4223">
            <w:pPr>
              <w:ind w:left="0" w:firstLine="0"/>
              <w:jc w:val="center"/>
              <w:rPr>
                <w:sz w:val="21"/>
                <w:szCs w:val="21"/>
              </w:rPr>
            </w:pPr>
            <w:r w:rsidRPr="00AD0AE2">
              <w:rPr>
                <w:sz w:val="21"/>
                <w:szCs w:val="21"/>
              </w:rPr>
              <w:t>DE</w:t>
            </w:r>
          </w:p>
        </w:tc>
        <w:tc>
          <w:tcPr>
            <w:tcW w:w="2622" w:type="dxa"/>
          </w:tcPr>
          <w:p w14:paraId="6E50491E" w14:textId="77777777" w:rsidR="006025BA" w:rsidRPr="00AD0AE2" w:rsidDel="006025BA" w:rsidRDefault="006025BA" w:rsidP="00CF4223">
            <w:pPr>
              <w:ind w:left="0" w:firstLine="0"/>
              <w:jc w:val="center"/>
              <w:rPr>
                <w:sz w:val="21"/>
                <w:szCs w:val="21"/>
                <w:lang w:val="en-CA"/>
              </w:rPr>
            </w:pPr>
            <w:r w:rsidRPr="00AD0AE2">
              <w:rPr>
                <w:sz w:val="21"/>
                <w:szCs w:val="21"/>
              </w:rPr>
              <w:t>0.5</w:t>
            </w:r>
          </w:p>
        </w:tc>
      </w:tr>
      <w:tr w:rsidR="006025BA" w:rsidRPr="00924E54" w14:paraId="5990F1A1" w14:textId="77777777" w:rsidTr="00842FC2">
        <w:trPr>
          <w:trHeight w:val="14"/>
        </w:trPr>
        <w:tc>
          <w:tcPr>
            <w:tcW w:w="2622" w:type="dxa"/>
          </w:tcPr>
          <w:p w14:paraId="60150F25" w14:textId="77777777" w:rsidR="006025BA" w:rsidRPr="00AD0AE2" w:rsidRDefault="006025BA" w:rsidP="00CF4223">
            <w:pPr>
              <w:ind w:left="0" w:firstLine="0"/>
              <w:jc w:val="center"/>
              <w:rPr>
                <w:sz w:val="21"/>
                <w:szCs w:val="21"/>
              </w:rPr>
            </w:pPr>
            <w:r w:rsidRPr="00AD0AE2">
              <w:rPr>
                <w:sz w:val="21"/>
                <w:szCs w:val="21"/>
              </w:rPr>
              <w:t>E/F</w:t>
            </w:r>
          </w:p>
        </w:tc>
        <w:tc>
          <w:tcPr>
            <w:tcW w:w="2622" w:type="dxa"/>
          </w:tcPr>
          <w:p w14:paraId="22F2D98E" w14:textId="77777777" w:rsidR="006025BA" w:rsidRPr="00AD0AE2" w:rsidDel="006025BA" w:rsidRDefault="006025BA" w:rsidP="00CF4223">
            <w:pPr>
              <w:ind w:left="0" w:firstLine="0"/>
              <w:jc w:val="center"/>
              <w:rPr>
                <w:sz w:val="21"/>
                <w:szCs w:val="21"/>
                <w:lang w:val="en-CA"/>
              </w:rPr>
            </w:pPr>
            <w:r w:rsidRPr="00AD0AE2">
              <w:rPr>
                <w:sz w:val="21"/>
                <w:szCs w:val="21"/>
              </w:rPr>
              <w:t>0</w:t>
            </w:r>
          </w:p>
        </w:tc>
      </w:tr>
    </w:tbl>
    <w:p w14:paraId="475B43B7" w14:textId="77777777" w:rsidR="00842FC2" w:rsidRDefault="00842FC2" w:rsidP="00997BA4">
      <w:pPr>
        <w:autoSpaceDE w:val="0"/>
        <w:autoSpaceDN w:val="0"/>
        <w:adjustRightInd w:val="0"/>
        <w:spacing w:line="240" w:lineRule="auto"/>
        <w:ind w:left="0" w:firstLine="0"/>
        <w:rPr>
          <w:rStyle w:val="Emphasis"/>
          <w:lang w:val="en-CA"/>
        </w:rPr>
        <w:sectPr w:rsidR="00842FC2" w:rsidSect="00A849AB">
          <w:pgSz w:w="12240" w:h="15840"/>
          <w:pgMar w:top="1440" w:right="1440" w:bottom="1440" w:left="1440" w:header="708" w:footer="708" w:gutter="0"/>
          <w:cols w:space="708"/>
          <w:docGrid w:linePitch="360"/>
        </w:sectPr>
      </w:pPr>
    </w:p>
    <w:bookmarkEnd w:id="86"/>
    <w:p w14:paraId="26BD8112" w14:textId="4B149847" w:rsidR="008758FD" w:rsidRPr="00924E54" w:rsidRDefault="000C1BD5" w:rsidP="00400890">
      <w:pPr>
        <w:autoSpaceDE w:val="0"/>
        <w:autoSpaceDN w:val="0"/>
        <w:adjustRightInd w:val="0"/>
        <w:spacing w:line="240" w:lineRule="auto"/>
        <w:ind w:left="-450" w:firstLine="0"/>
        <w:jc w:val="center"/>
        <w:rPr>
          <w:rStyle w:val="Emphasis"/>
          <w:lang w:val="en-CA"/>
        </w:rPr>
      </w:pPr>
      <w:r w:rsidRPr="000C1BD5">
        <w:rPr>
          <w:rStyle w:val="Emphasis"/>
          <w:lang w:val="en-CA"/>
        </w:rPr>
        <w:lastRenderedPageBreak/>
        <w:drawing>
          <wp:inline distT="0" distB="0" distL="0" distR="0" wp14:anchorId="7022C00B" wp14:editId="054342A0">
            <wp:extent cx="8652084" cy="6273579"/>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4"/>
                    <a:stretch>
                      <a:fillRect/>
                    </a:stretch>
                  </pic:blipFill>
                  <pic:spPr>
                    <a:xfrm>
                      <a:off x="0" y="0"/>
                      <a:ext cx="8658303" cy="6278089"/>
                    </a:xfrm>
                    <a:prstGeom prst="rect">
                      <a:avLst/>
                    </a:prstGeom>
                  </pic:spPr>
                </pic:pic>
              </a:graphicData>
            </a:graphic>
          </wp:inline>
        </w:drawing>
      </w:r>
    </w:p>
    <w:sectPr w:rsidR="008758FD" w:rsidRPr="00924E54" w:rsidSect="00842FC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777B" w14:textId="77777777" w:rsidR="00F05B86" w:rsidRDefault="00F05B86" w:rsidP="00615F87">
      <w:pPr>
        <w:spacing w:before="0" w:line="240" w:lineRule="auto"/>
      </w:pPr>
      <w:r>
        <w:separator/>
      </w:r>
    </w:p>
  </w:endnote>
  <w:endnote w:type="continuationSeparator" w:id="0">
    <w:p w14:paraId="1D24C5E4" w14:textId="77777777" w:rsidR="00F05B86" w:rsidRDefault="00F05B86" w:rsidP="00615F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E050" w14:textId="66A0C9C9" w:rsidR="00F05B86" w:rsidRPr="00033265" w:rsidRDefault="00A95DA5" w:rsidP="00E06223">
    <w:pPr>
      <w:pStyle w:val="Quote"/>
      <w:pBdr>
        <w:top w:val="single" w:sz="4" w:space="1" w:color="auto"/>
      </w:pBdr>
      <w:tabs>
        <w:tab w:val="clear" w:pos="8640"/>
        <w:tab w:val="right" w:pos="9360"/>
      </w:tabs>
      <w:ind w:left="0" w:firstLine="0"/>
    </w:pPr>
    <w:sdt>
      <w:sdtPr>
        <w:rPr>
          <w:rStyle w:val="PageNumber"/>
          <w:vanish/>
        </w:rPr>
        <w:alias w:val="Abstract"/>
        <w:id w:val="-2026710409"/>
        <w:placeholder>
          <w:docPart w:val="82068085CBD74FABAEDDE17A1909FC4A"/>
        </w:placeholder>
        <w:dataBinding w:prefixMappings="xmlns:ns0='http://schemas.microsoft.com/office/2006/coverPageProps' " w:xpath="/ns0:CoverPageProperties[1]/ns0:Abstract[1]" w:storeItemID="{55AF091B-3C7A-41E3-B477-F2FDAA23CFDA}"/>
        <w:text/>
      </w:sdtPr>
      <w:sdtEndPr>
        <w:rPr>
          <w:rStyle w:val="PageNumber"/>
        </w:rPr>
      </w:sdtEndPr>
      <w:sdtContent>
        <w:r w:rsidR="00F05B86" w:rsidRPr="00D35FCA">
          <w:rPr>
            <w:rStyle w:val="PageNumber"/>
          </w:rPr>
          <w:t>202</w:t>
        </w:r>
        <w:r w:rsidR="00F62934">
          <w:rPr>
            <w:rStyle w:val="PageNumber"/>
          </w:rPr>
          <w:t>1</w:t>
        </w:r>
        <w:r w:rsidR="00F05B86" w:rsidRPr="00D35FCA">
          <w:rPr>
            <w:rStyle w:val="PageNumber"/>
          </w:rPr>
          <w:t>-2</w:t>
        </w:r>
        <w:r w:rsidR="00F62934">
          <w:rPr>
            <w:rStyle w:val="PageNumber"/>
          </w:rPr>
          <w:t xml:space="preserve">2 </w:t>
        </w:r>
        <w:r w:rsidR="00F05B86" w:rsidRPr="00D35FCA">
          <w:rPr>
            <w:rStyle w:val="PageNumber"/>
          </w:rPr>
          <w:t>EN Document version 1.0 of the workbook.</w:t>
        </w:r>
      </w:sdtContent>
    </w:sdt>
    <w:r w:rsidR="00F05B86" w:rsidRPr="00D35FCA">
      <w:rPr>
        <w:rStyle w:val="PageNumber"/>
      </w:rPr>
      <w:tab/>
      <w:t xml:space="preserve">Page </w:t>
    </w:r>
    <w:r w:rsidR="00F05B86" w:rsidRPr="00D35FCA">
      <w:rPr>
        <w:rStyle w:val="PageNumber"/>
      </w:rPr>
      <w:fldChar w:fldCharType="begin"/>
    </w:r>
    <w:r w:rsidR="00F05B86" w:rsidRPr="00D35FCA">
      <w:rPr>
        <w:rStyle w:val="PageNumber"/>
      </w:rPr>
      <w:instrText xml:space="preserve"> PAGE </w:instrText>
    </w:r>
    <w:r w:rsidR="00F05B86" w:rsidRPr="00D35FCA">
      <w:rPr>
        <w:rStyle w:val="PageNumber"/>
      </w:rPr>
      <w:fldChar w:fldCharType="separate"/>
    </w:r>
    <w:r w:rsidR="00651E06">
      <w:rPr>
        <w:rStyle w:val="PageNumber"/>
        <w:noProof/>
      </w:rPr>
      <w:t>14</w:t>
    </w:r>
    <w:r w:rsidR="00F05B86" w:rsidRPr="00D35FC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5BA7" w14:textId="77777777" w:rsidR="00F05B86" w:rsidRDefault="00F05B86" w:rsidP="00615F87">
      <w:pPr>
        <w:spacing w:before="0" w:line="240" w:lineRule="auto"/>
      </w:pPr>
      <w:r>
        <w:separator/>
      </w:r>
    </w:p>
  </w:footnote>
  <w:footnote w:type="continuationSeparator" w:id="0">
    <w:p w14:paraId="4C1EF55E" w14:textId="77777777" w:rsidR="00F05B86" w:rsidRDefault="00F05B86" w:rsidP="00615F8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CFD5" w14:textId="29F3BDF2" w:rsidR="00F05B86" w:rsidRDefault="00F05B86" w:rsidP="007851A3">
    <w:pPr>
      <w:pStyle w:val="Header"/>
      <w:ind w:hanging="1080"/>
    </w:pPr>
    <w:r>
      <w:rPr>
        <w:noProof/>
        <w:lang w:bidi="ar-SA"/>
      </w:rPr>
      <mc:AlternateContent>
        <mc:Choice Requires="wps">
          <w:drawing>
            <wp:anchor distT="0" distB="0" distL="114300" distR="114300" simplePos="0" relativeHeight="251659264" behindDoc="0" locked="0" layoutInCell="1" allowOverlap="1" wp14:anchorId="2B0ABF4D" wp14:editId="5659B0EE">
              <wp:simplePos x="0" y="0"/>
              <wp:positionH relativeFrom="column">
                <wp:posOffset>3235960</wp:posOffset>
              </wp:positionH>
              <wp:positionV relativeFrom="paragraph">
                <wp:posOffset>-76926</wp:posOffset>
              </wp:positionV>
              <wp:extent cx="3108960" cy="495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572E4" w14:textId="77777777" w:rsidR="00F05B86" w:rsidRPr="00031C6D" w:rsidRDefault="00F05B86" w:rsidP="00615F87">
                          <w:pPr>
                            <w:spacing w:before="0" w:line="240" w:lineRule="auto"/>
                            <w:ind w:left="0" w:firstLine="0"/>
                            <w:jc w:val="right"/>
                            <w:rPr>
                              <w:sz w:val="20"/>
                              <w:lang w:val="en-CA"/>
                            </w:rPr>
                          </w:pPr>
                          <w:r w:rsidRPr="00031C6D">
                            <w:rPr>
                              <w:b/>
                              <w:lang w:val="en-CA"/>
                            </w:rPr>
                            <w:t>USER’S GUIDE</w:t>
                          </w:r>
                          <w:r w:rsidRPr="00031C6D">
                            <w:rPr>
                              <w:lang w:val="en-CA"/>
                            </w:rPr>
                            <w:br/>
                          </w:r>
                          <w:r w:rsidRPr="004E0254">
                            <w:rPr>
                              <w:sz w:val="20"/>
                              <w:lang w:val="en-CA"/>
                            </w:rPr>
                            <w:t>MDCM SELF</w:t>
                          </w:r>
                          <w:r>
                            <w:rPr>
                              <w:sz w:val="20"/>
                              <w:lang w:val="en-CA"/>
                            </w:rPr>
                            <w:t>-</w:t>
                          </w:r>
                          <w:r w:rsidRPr="00031C6D">
                            <w:rPr>
                              <w:sz w:val="20"/>
                              <w:lang w:val="en-CA"/>
                            </w:rPr>
                            <w:t>REPORTING WORKBOOK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0ABF4D" id="_x0000_t202" coordsize="21600,21600" o:spt="202" path="m,l,21600r21600,l21600,xe">
              <v:stroke joinstyle="miter"/>
              <v:path gradientshapeok="t" o:connecttype="rect"/>
            </v:shapetype>
            <v:shape id="Text Box 2" o:spid="_x0000_s1026" type="#_x0000_t202" style="position:absolute;left:0;text-align:left;margin-left:254.8pt;margin-top:-6.05pt;width:244.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LV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" stroked="f">
              <v:textbox>
                <w:txbxContent>
                  <w:p w14:paraId="193572E4" w14:textId="77777777" w:rsidR="00F05B86" w:rsidRPr="00031C6D" w:rsidRDefault="00F05B86" w:rsidP="00615F87">
                    <w:pPr>
                      <w:spacing w:before="0" w:line="240" w:lineRule="auto"/>
                      <w:ind w:left="0" w:firstLine="0"/>
                      <w:jc w:val="right"/>
                      <w:rPr>
                        <w:sz w:val="20"/>
                        <w:lang w:val="en-CA"/>
                      </w:rPr>
                    </w:pPr>
                    <w:r w:rsidRPr="00031C6D">
                      <w:rPr>
                        <w:b/>
                        <w:lang w:val="en-CA"/>
                      </w:rPr>
                      <w:t>USER’S GUIDE</w:t>
                    </w:r>
                    <w:r w:rsidRPr="00031C6D">
                      <w:rPr>
                        <w:lang w:val="en-CA"/>
                      </w:rPr>
                      <w:br/>
                    </w:r>
                    <w:r w:rsidRPr="004E0254">
                      <w:rPr>
                        <w:sz w:val="20"/>
                        <w:lang w:val="en-CA"/>
                      </w:rPr>
                      <w:t>MDCM SELF</w:t>
                    </w:r>
                    <w:r>
                      <w:rPr>
                        <w:sz w:val="20"/>
                        <w:lang w:val="en-CA"/>
                      </w:rPr>
                      <w:t>-</w:t>
                    </w:r>
                    <w:r w:rsidRPr="00031C6D">
                      <w:rPr>
                        <w:sz w:val="20"/>
                        <w:lang w:val="en-CA"/>
                      </w:rPr>
                      <w:t>REPORTING WORKBOOK</w:t>
                    </w:r>
                  </w:p>
                </w:txbxContent>
              </v:textbox>
            </v:shape>
          </w:pict>
        </mc:Fallback>
      </mc:AlternateContent>
    </w:r>
    <w:r w:rsidR="00E6584C">
      <w:rPr>
        <w:noProof/>
      </w:rPr>
      <w:drawing>
        <wp:inline distT="0" distB="0" distL="0" distR="0" wp14:anchorId="06CAACC2" wp14:editId="5972ED1B">
          <wp:extent cx="2914650" cy="663581"/>
          <wp:effectExtent l="0" t="0" r="0" b="0"/>
          <wp:docPr id="12" name="Picture 12" descr="Logo, McGill Faculty of Medicine and Health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G_FAC-MED-HEALTH-SCIENCES_rgb_red_hor_en.png"/>
                  <pic:cNvPicPr/>
                </pic:nvPicPr>
                <pic:blipFill>
                  <a:blip r:embed="rId1"/>
                  <a:stretch>
                    <a:fillRect/>
                  </a:stretch>
                </pic:blipFill>
                <pic:spPr>
                  <a:xfrm>
                    <a:off x="0" y="0"/>
                    <a:ext cx="2946235" cy="670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265E" w14:textId="1A78A281" w:rsidR="00F05B86" w:rsidRDefault="00E6584C" w:rsidP="00031C6D">
    <w:pPr>
      <w:pStyle w:val="Header"/>
      <w:ind w:left="-180" w:firstLine="0"/>
    </w:pPr>
    <w:r>
      <w:rPr>
        <w:noProof/>
      </w:rPr>
      <w:drawing>
        <wp:inline distT="0" distB="0" distL="0" distR="0" wp14:anchorId="20FEE770" wp14:editId="0D638113">
          <wp:extent cx="2510202" cy="571500"/>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G_FAC-MED-HEALTH-SCIENCES_rgb_red_hor_en.png"/>
                  <pic:cNvPicPr/>
                </pic:nvPicPr>
                <pic:blipFill>
                  <a:blip r:embed="rId1"/>
                  <a:stretch>
                    <a:fillRect/>
                  </a:stretch>
                </pic:blipFill>
                <pic:spPr>
                  <a:xfrm>
                    <a:off x="0" y="0"/>
                    <a:ext cx="2536489" cy="577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922"/>
    <w:multiLevelType w:val="hybridMultilevel"/>
    <w:tmpl w:val="13F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FAA"/>
    <w:multiLevelType w:val="hybridMultilevel"/>
    <w:tmpl w:val="8C14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30072"/>
    <w:multiLevelType w:val="hybridMultilevel"/>
    <w:tmpl w:val="67B0604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7267115"/>
    <w:multiLevelType w:val="hybridMultilevel"/>
    <w:tmpl w:val="265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064A0"/>
    <w:multiLevelType w:val="hybridMultilevel"/>
    <w:tmpl w:val="2634249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4C324F7"/>
    <w:multiLevelType w:val="hybridMultilevel"/>
    <w:tmpl w:val="7E9A5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392093"/>
    <w:multiLevelType w:val="hybridMultilevel"/>
    <w:tmpl w:val="E3B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23F49"/>
    <w:multiLevelType w:val="hybridMultilevel"/>
    <w:tmpl w:val="FC10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70F20F0"/>
    <w:multiLevelType w:val="hybridMultilevel"/>
    <w:tmpl w:val="79540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E46344"/>
    <w:multiLevelType w:val="hybridMultilevel"/>
    <w:tmpl w:val="00A8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B59ED"/>
    <w:multiLevelType w:val="hybridMultilevel"/>
    <w:tmpl w:val="3AF8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6C4"/>
    <w:multiLevelType w:val="hybridMultilevel"/>
    <w:tmpl w:val="84727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7C4929"/>
    <w:multiLevelType w:val="hybridMultilevel"/>
    <w:tmpl w:val="DEDE7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743645"/>
    <w:multiLevelType w:val="hybridMultilevel"/>
    <w:tmpl w:val="5C9C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039DD"/>
    <w:multiLevelType w:val="hybridMultilevel"/>
    <w:tmpl w:val="21B8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7F0A14"/>
    <w:multiLevelType w:val="hybridMultilevel"/>
    <w:tmpl w:val="AAD41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100D03"/>
    <w:multiLevelType w:val="hybridMultilevel"/>
    <w:tmpl w:val="CAD26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4B14E8"/>
    <w:multiLevelType w:val="hybridMultilevel"/>
    <w:tmpl w:val="9DE26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541CDB"/>
    <w:multiLevelType w:val="hybridMultilevel"/>
    <w:tmpl w:val="5B5090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B408FF"/>
    <w:multiLevelType w:val="hybridMultilevel"/>
    <w:tmpl w:val="7F623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FB701C"/>
    <w:multiLevelType w:val="hybridMultilevel"/>
    <w:tmpl w:val="3F7C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61A73"/>
    <w:multiLevelType w:val="hybridMultilevel"/>
    <w:tmpl w:val="987684F6"/>
    <w:lvl w:ilvl="0" w:tplc="7F487728">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775953"/>
    <w:multiLevelType w:val="hybridMultilevel"/>
    <w:tmpl w:val="3E0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C4586"/>
    <w:multiLevelType w:val="hybridMultilevel"/>
    <w:tmpl w:val="F0AC87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22340AD"/>
    <w:multiLevelType w:val="hybridMultilevel"/>
    <w:tmpl w:val="DBCA8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88578B"/>
    <w:multiLevelType w:val="hybridMultilevel"/>
    <w:tmpl w:val="5490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03909"/>
    <w:multiLevelType w:val="hybridMultilevel"/>
    <w:tmpl w:val="9FF4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A248B"/>
    <w:multiLevelType w:val="hybridMultilevel"/>
    <w:tmpl w:val="255A2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9534D5"/>
    <w:multiLevelType w:val="hybridMultilevel"/>
    <w:tmpl w:val="D1008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076BF6"/>
    <w:multiLevelType w:val="hybridMultilevel"/>
    <w:tmpl w:val="3448F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870468"/>
    <w:multiLevelType w:val="hybridMultilevel"/>
    <w:tmpl w:val="4D3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57F88"/>
    <w:multiLevelType w:val="hybridMultilevel"/>
    <w:tmpl w:val="C66E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30B91"/>
    <w:multiLevelType w:val="hybridMultilevel"/>
    <w:tmpl w:val="E83E1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8"/>
  </w:num>
  <w:num w:numId="4">
    <w:abstractNumId w:val="5"/>
  </w:num>
  <w:num w:numId="5">
    <w:abstractNumId w:val="23"/>
  </w:num>
  <w:num w:numId="6">
    <w:abstractNumId w:val="11"/>
  </w:num>
  <w:num w:numId="7">
    <w:abstractNumId w:val="17"/>
  </w:num>
  <w:num w:numId="8">
    <w:abstractNumId w:val="12"/>
  </w:num>
  <w:num w:numId="9">
    <w:abstractNumId w:val="0"/>
  </w:num>
  <w:num w:numId="10">
    <w:abstractNumId w:val="10"/>
  </w:num>
  <w:num w:numId="11">
    <w:abstractNumId w:val="3"/>
  </w:num>
  <w:num w:numId="12">
    <w:abstractNumId w:val="26"/>
  </w:num>
  <w:num w:numId="13">
    <w:abstractNumId w:val="13"/>
  </w:num>
  <w:num w:numId="14">
    <w:abstractNumId w:val="31"/>
  </w:num>
  <w:num w:numId="15">
    <w:abstractNumId w:val="22"/>
  </w:num>
  <w:num w:numId="16">
    <w:abstractNumId w:val="16"/>
  </w:num>
  <w:num w:numId="17">
    <w:abstractNumId w:val="21"/>
  </w:num>
  <w:num w:numId="18">
    <w:abstractNumId w:val="14"/>
  </w:num>
  <w:num w:numId="19">
    <w:abstractNumId w:val="24"/>
  </w:num>
  <w:num w:numId="20">
    <w:abstractNumId w:val="29"/>
  </w:num>
  <w:num w:numId="21">
    <w:abstractNumId w:val="8"/>
  </w:num>
  <w:num w:numId="22">
    <w:abstractNumId w:val="19"/>
  </w:num>
  <w:num w:numId="23">
    <w:abstractNumId w:val="15"/>
  </w:num>
  <w:num w:numId="24">
    <w:abstractNumId w:val="20"/>
  </w:num>
  <w:num w:numId="25">
    <w:abstractNumId w:val="1"/>
  </w:num>
  <w:num w:numId="26">
    <w:abstractNumId w:val="9"/>
  </w:num>
  <w:num w:numId="27">
    <w:abstractNumId w:val="30"/>
  </w:num>
  <w:num w:numId="28">
    <w:abstractNumId w:val="6"/>
  </w:num>
  <w:num w:numId="29">
    <w:abstractNumId w:val="25"/>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FA"/>
    <w:rsid w:val="00000650"/>
    <w:rsid w:val="00010C1D"/>
    <w:rsid w:val="0001714F"/>
    <w:rsid w:val="00031C6D"/>
    <w:rsid w:val="00031E60"/>
    <w:rsid w:val="00033265"/>
    <w:rsid w:val="000352C0"/>
    <w:rsid w:val="000363B6"/>
    <w:rsid w:val="00043B34"/>
    <w:rsid w:val="0004451D"/>
    <w:rsid w:val="00045AF7"/>
    <w:rsid w:val="00046FF8"/>
    <w:rsid w:val="000548BC"/>
    <w:rsid w:val="0005720C"/>
    <w:rsid w:val="00062598"/>
    <w:rsid w:val="00066D39"/>
    <w:rsid w:val="00066FAD"/>
    <w:rsid w:val="000756C8"/>
    <w:rsid w:val="0007680E"/>
    <w:rsid w:val="00077D20"/>
    <w:rsid w:val="000811B8"/>
    <w:rsid w:val="000900E1"/>
    <w:rsid w:val="00090400"/>
    <w:rsid w:val="00092381"/>
    <w:rsid w:val="00092C28"/>
    <w:rsid w:val="000A10FA"/>
    <w:rsid w:val="000A1128"/>
    <w:rsid w:val="000A24ED"/>
    <w:rsid w:val="000A36CF"/>
    <w:rsid w:val="000B1CDC"/>
    <w:rsid w:val="000B2AC9"/>
    <w:rsid w:val="000C1BD5"/>
    <w:rsid w:val="000C3952"/>
    <w:rsid w:val="000C40F5"/>
    <w:rsid w:val="000C41C4"/>
    <w:rsid w:val="000D02CC"/>
    <w:rsid w:val="000D5BA6"/>
    <w:rsid w:val="000D5DB0"/>
    <w:rsid w:val="000D7601"/>
    <w:rsid w:val="000E446E"/>
    <w:rsid w:val="000E46FA"/>
    <w:rsid w:val="000F1B1C"/>
    <w:rsid w:val="000F3404"/>
    <w:rsid w:val="000F38F2"/>
    <w:rsid w:val="000F3CE4"/>
    <w:rsid w:val="000F79AF"/>
    <w:rsid w:val="00102F21"/>
    <w:rsid w:val="00113E25"/>
    <w:rsid w:val="001225D2"/>
    <w:rsid w:val="00123D83"/>
    <w:rsid w:val="00131845"/>
    <w:rsid w:val="0014237E"/>
    <w:rsid w:val="0014295E"/>
    <w:rsid w:val="00144CB0"/>
    <w:rsid w:val="00147F5C"/>
    <w:rsid w:val="001547D9"/>
    <w:rsid w:val="00155B51"/>
    <w:rsid w:val="00156EE3"/>
    <w:rsid w:val="00161237"/>
    <w:rsid w:val="001701FB"/>
    <w:rsid w:val="00170454"/>
    <w:rsid w:val="00170D37"/>
    <w:rsid w:val="0018057F"/>
    <w:rsid w:val="00183ADD"/>
    <w:rsid w:val="00187EFB"/>
    <w:rsid w:val="001901E8"/>
    <w:rsid w:val="00192331"/>
    <w:rsid w:val="0019397D"/>
    <w:rsid w:val="00193C62"/>
    <w:rsid w:val="00194042"/>
    <w:rsid w:val="001A09D7"/>
    <w:rsid w:val="001B50F3"/>
    <w:rsid w:val="001B537C"/>
    <w:rsid w:val="001C4CF1"/>
    <w:rsid w:val="001D7B09"/>
    <w:rsid w:val="001D7CF5"/>
    <w:rsid w:val="001E6535"/>
    <w:rsid w:val="001E7354"/>
    <w:rsid w:val="001F1CE8"/>
    <w:rsid w:val="0020342E"/>
    <w:rsid w:val="0020474B"/>
    <w:rsid w:val="002050E3"/>
    <w:rsid w:val="002052C5"/>
    <w:rsid w:val="002061B9"/>
    <w:rsid w:val="002107A2"/>
    <w:rsid w:val="00215D81"/>
    <w:rsid w:val="00216CDB"/>
    <w:rsid w:val="00216EE1"/>
    <w:rsid w:val="0022281C"/>
    <w:rsid w:val="00226A54"/>
    <w:rsid w:val="00227A5B"/>
    <w:rsid w:val="00231AE9"/>
    <w:rsid w:val="0023779E"/>
    <w:rsid w:val="0024694C"/>
    <w:rsid w:val="002501C0"/>
    <w:rsid w:val="00250D73"/>
    <w:rsid w:val="00261286"/>
    <w:rsid w:val="002660F0"/>
    <w:rsid w:val="00274102"/>
    <w:rsid w:val="002776CC"/>
    <w:rsid w:val="002856AD"/>
    <w:rsid w:val="0029554D"/>
    <w:rsid w:val="002A1ED2"/>
    <w:rsid w:val="002A6C56"/>
    <w:rsid w:val="002A7013"/>
    <w:rsid w:val="002B24B8"/>
    <w:rsid w:val="002B7995"/>
    <w:rsid w:val="002C0505"/>
    <w:rsid w:val="002C4899"/>
    <w:rsid w:val="002D0613"/>
    <w:rsid w:val="002D2D59"/>
    <w:rsid w:val="002E1774"/>
    <w:rsid w:val="002F17FB"/>
    <w:rsid w:val="002F2553"/>
    <w:rsid w:val="00300172"/>
    <w:rsid w:val="00300F6E"/>
    <w:rsid w:val="003025C2"/>
    <w:rsid w:val="00305200"/>
    <w:rsid w:val="00313832"/>
    <w:rsid w:val="00314336"/>
    <w:rsid w:val="003219FF"/>
    <w:rsid w:val="00321FB0"/>
    <w:rsid w:val="00322E40"/>
    <w:rsid w:val="00325D49"/>
    <w:rsid w:val="00327152"/>
    <w:rsid w:val="00333923"/>
    <w:rsid w:val="003503F8"/>
    <w:rsid w:val="00350DF0"/>
    <w:rsid w:val="00352D14"/>
    <w:rsid w:val="00357DF2"/>
    <w:rsid w:val="00362422"/>
    <w:rsid w:val="003648E2"/>
    <w:rsid w:val="00370ED7"/>
    <w:rsid w:val="00371892"/>
    <w:rsid w:val="003732D0"/>
    <w:rsid w:val="00373DA6"/>
    <w:rsid w:val="00376F96"/>
    <w:rsid w:val="003954E9"/>
    <w:rsid w:val="00397B7D"/>
    <w:rsid w:val="003A1ABE"/>
    <w:rsid w:val="003A1CEC"/>
    <w:rsid w:val="003A5DA7"/>
    <w:rsid w:val="003B08C2"/>
    <w:rsid w:val="003B0A0F"/>
    <w:rsid w:val="003B1DA3"/>
    <w:rsid w:val="003B7433"/>
    <w:rsid w:val="003B7661"/>
    <w:rsid w:val="003C022C"/>
    <w:rsid w:val="003C0474"/>
    <w:rsid w:val="003C0C9C"/>
    <w:rsid w:val="003C69B9"/>
    <w:rsid w:val="003C7B78"/>
    <w:rsid w:val="003D22BA"/>
    <w:rsid w:val="003D365A"/>
    <w:rsid w:val="003D7B3F"/>
    <w:rsid w:val="003E086D"/>
    <w:rsid w:val="003E1102"/>
    <w:rsid w:val="003E760E"/>
    <w:rsid w:val="003F0E79"/>
    <w:rsid w:val="003F70D9"/>
    <w:rsid w:val="00400890"/>
    <w:rsid w:val="00406139"/>
    <w:rsid w:val="00413B11"/>
    <w:rsid w:val="00413F20"/>
    <w:rsid w:val="00414B23"/>
    <w:rsid w:val="00415159"/>
    <w:rsid w:val="00415827"/>
    <w:rsid w:val="00427CFD"/>
    <w:rsid w:val="004320D3"/>
    <w:rsid w:val="0043284A"/>
    <w:rsid w:val="004359B7"/>
    <w:rsid w:val="00436983"/>
    <w:rsid w:val="00442606"/>
    <w:rsid w:val="004435F9"/>
    <w:rsid w:val="004467AB"/>
    <w:rsid w:val="00450D01"/>
    <w:rsid w:val="004523BC"/>
    <w:rsid w:val="00454432"/>
    <w:rsid w:val="004617A9"/>
    <w:rsid w:val="004709CB"/>
    <w:rsid w:val="00472D8E"/>
    <w:rsid w:val="00472E6D"/>
    <w:rsid w:val="004813E3"/>
    <w:rsid w:val="00483062"/>
    <w:rsid w:val="00493625"/>
    <w:rsid w:val="00494562"/>
    <w:rsid w:val="004A1B76"/>
    <w:rsid w:val="004A3BD4"/>
    <w:rsid w:val="004A5D3F"/>
    <w:rsid w:val="004B0FE0"/>
    <w:rsid w:val="004B3438"/>
    <w:rsid w:val="004B49B2"/>
    <w:rsid w:val="004C4271"/>
    <w:rsid w:val="004C637D"/>
    <w:rsid w:val="004D6CC4"/>
    <w:rsid w:val="004D772F"/>
    <w:rsid w:val="004E0254"/>
    <w:rsid w:val="004E1116"/>
    <w:rsid w:val="004E307D"/>
    <w:rsid w:val="004E668A"/>
    <w:rsid w:val="004F2912"/>
    <w:rsid w:val="004F39B7"/>
    <w:rsid w:val="004F4A83"/>
    <w:rsid w:val="004F4AB0"/>
    <w:rsid w:val="004F5809"/>
    <w:rsid w:val="004F6A19"/>
    <w:rsid w:val="0050479C"/>
    <w:rsid w:val="005124DC"/>
    <w:rsid w:val="00517870"/>
    <w:rsid w:val="00523EF8"/>
    <w:rsid w:val="00525928"/>
    <w:rsid w:val="0052666C"/>
    <w:rsid w:val="005274DF"/>
    <w:rsid w:val="00533811"/>
    <w:rsid w:val="00534B92"/>
    <w:rsid w:val="00535E13"/>
    <w:rsid w:val="005364F1"/>
    <w:rsid w:val="00543732"/>
    <w:rsid w:val="005449CB"/>
    <w:rsid w:val="00546667"/>
    <w:rsid w:val="0055316A"/>
    <w:rsid w:val="00556C2E"/>
    <w:rsid w:val="00573BBF"/>
    <w:rsid w:val="00574413"/>
    <w:rsid w:val="00577D6C"/>
    <w:rsid w:val="005848AC"/>
    <w:rsid w:val="00585DC5"/>
    <w:rsid w:val="005A1A93"/>
    <w:rsid w:val="005B22C8"/>
    <w:rsid w:val="005B2D7B"/>
    <w:rsid w:val="005C1691"/>
    <w:rsid w:val="005C3AB8"/>
    <w:rsid w:val="005C616C"/>
    <w:rsid w:val="005C7CCA"/>
    <w:rsid w:val="005E3F9E"/>
    <w:rsid w:val="005E64C9"/>
    <w:rsid w:val="005F374A"/>
    <w:rsid w:val="0060211D"/>
    <w:rsid w:val="006025BA"/>
    <w:rsid w:val="006049B5"/>
    <w:rsid w:val="00615F87"/>
    <w:rsid w:val="00622316"/>
    <w:rsid w:val="00622490"/>
    <w:rsid w:val="00625567"/>
    <w:rsid w:val="00626E5B"/>
    <w:rsid w:val="00630EE4"/>
    <w:rsid w:val="00631DC6"/>
    <w:rsid w:val="00634D65"/>
    <w:rsid w:val="00637A20"/>
    <w:rsid w:val="00641B6C"/>
    <w:rsid w:val="0064242D"/>
    <w:rsid w:val="00642D08"/>
    <w:rsid w:val="00643058"/>
    <w:rsid w:val="0064440C"/>
    <w:rsid w:val="006450D9"/>
    <w:rsid w:val="006475E7"/>
    <w:rsid w:val="00651E06"/>
    <w:rsid w:val="00661D6E"/>
    <w:rsid w:val="00665EA4"/>
    <w:rsid w:val="00666E08"/>
    <w:rsid w:val="00673CC6"/>
    <w:rsid w:val="00674AB1"/>
    <w:rsid w:val="00677914"/>
    <w:rsid w:val="00683C6E"/>
    <w:rsid w:val="0068496F"/>
    <w:rsid w:val="00684B92"/>
    <w:rsid w:val="00684FD3"/>
    <w:rsid w:val="00690656"/>
    <w:rsid w:val="006909D4"/>
    <w:rsid w:val="00693976"/>
    <w:rsid w:val="00694E7D"/>
    <w:rsid w:val="00696056"/>
    <w:rsid w:val="006A498A"/>
    <w:rsid w:val="006B1BDE"/>
    <w:rsid w:val="006C08C9"/>
    <w:rsid w:val="006C0A67"/>
    <w:rsid w:val="006C753F"/>
    <w:rsid w:val="006D192B"/>
    <w:rsid w:val="006D5456"/>
    <w:rsid w:val="006E60A2"/>
    <w:rsid w:val="006E6BB1"/>
    <w:rsid w:val="006F3A14"/>
    <w:rsid w:val="006F4D3C"/>
    <w:rsid w:val="006F5888"/>
    <w:rsid w:val="00702A8F"/>
    <w:rsid w:val="007105B2"/>
    <w:rsid w:val="00714D59"/>
    <w:rsid w:val="00715C87"/>
    <w:rsid w:val="00721C2D"/>
    <w:rsid w:val="00734FA9"/>
    <w:rsid w:val="00740787"/>
    <w:rsid w:val="00741884"/>
    <w:rsid w:val="00741AC1"/>
    <w:rsid w:val="00751D94"/>
    <w:rsid w:val="00757945"/>
    <w:rsid w:val="00765984"/>
    <w:rsid w:val="00765CE8"/>
    <w:rsid w:val="00775EFA"/>
    <w:rsid w:val="007766B3"/>
    <w:rsid w:val="00777A97"/>
    <w:rsid w:val="0078145E"/>
    <w:rsid w:val="007851A3"/>
    <w:rsid w:val="007855AF"/>
    <w:rsid w:val="00786E77"/>
    <w:rsid w:val="00791203"/>
    <w:rsid w:val="00795C42"/>
    <w:rsid w:val="00796D58"/>
    <w:rsid w:val="007A22B4"/>
    <w:rsid w:val="007A3C5E"/>
    <w:rsid w:val="007A4F63"/>
    <w:rsid w:val="007A6A68"/>
    <w:rsid w:val="007A6DEF"/>
    <w:rsid w:val="007A722B"/>
    <w:rsid w:val="007A7B97"/>
    <w:rsid w:val="007B31FF"/>
    <w:rsid w:val="007B5FFC"/>
    <w:rsid w:val="007C13FD"/>
    <w:rsid w:val="007C197C"/>
    <w:rsid w:val="007C36B5"/>
    <w:rsid w:val="007C392C"/>
    <w:rsid w:val="007D02AB"/>
    <w:rsid w:val="007D4A93"/>
    <w:rsid w:val="007D75D4"/>
    <w:rsid w:val="007E1A96"/>
    <w:rsid w:val="007E41CC"/>
    <w:rsid w:val="007E6D0C"/>
    <w:rsid w:val="007E79AE"/>
    <w:rsid w:val="007F06D1"/>
    <w:rsid w:val="007F125A"/>
    <w:rsid w:val="007F56F7"/>
    <w:rsid w:val="007F5B7E"/>
    <w:rsid w:val="00802D5C"/>
    <w:rsid w:val="008036B9"/>
    <w:rsid w:val="00803FA9"/>
    <w:rsid w:val="00806588"/>
    <w:rsid w:val="008073F6"/>
    <w:rsid w:val="0081103D"/>
    <w:rsid w:val="00821538"/>
    <w:rsid w:val="0083538F"/>
    <w:rsid w:val="00837E5C"/>
    <w:rsid w:val="00842FC2"/>
    <w:rsid w:val="00843033"/>
    <w:rsid w:val="00843226"/>
    <w:rsid w:val="00846120"/>
    <w:rsid w:val="008462F3"/>
    <w:rsid w:val="00853202"/>
    <w:rsid w:val="00853E96"/>
    <w:rsid w:val="0085416D"/>
    <w:rsid w:val="00856124"/>
    <w:rsid w:val="008570A1"/>
    <w:rsid w:val="008607DF"/>
    <w:rsid w:val="00870CFE"/>
    <w:rsid w:val="008735BE"/>
    <w:rsid w:val="008748B2"/>
    <w:rsid w:val="008758FD"/>
    <w:rsid w:val="008759A3"/>
    <w:rsid w:val="008863FF"/>
    <w:rsid w:val="00886C39"/>
    <w:rsid w:val="008B102C"/>
    <w:rsid w:val="008B460B"/>
    <w:rsid w:val="008B6CBA"/>
    <w:rsid w:val="008B732B"/>
    <w:rsid w:val="008B747A"/>
    <w:rsid w:val="008D473A"/>
    <w:rsid w:val="008E12BB"/>
    <w:rsid w:val="008E19B9"/>
    <w:rsid w:val="008E3CD7"/>
    <w:rsid w:val="008E6F98"/>
    <w:rsid w:val="008F7AB8"/>
    <w:rsid w:val="009000CF"/>
    <w:rsid w:val="00902BAC"/>
    <w:rsid w:val="00913D15"/>
    <w:rsid w:val="00917304"/>
    <w:rsid w:val="00922FEA"/>
    <w:rsid w:val="00924E54"/>
    <w:rsid w:val="0092540A"/>
    <w:rsid w:val="009312B0"/>
    <w:rsid w:val="00934C0B"/>
    <w:rsid w:val="009520B6"/>
    <w:rsid w:val="00957865"/>
    <w:rsid w:val="00960CCD"/>
    <w:rsid w:val="0097669A"/>
    <w:rsid w:val="009767C4"/>
    <w:rsid w:val="00982EDD"/>
    <w:rsid w:val="0099136C"/>
    <w:rsid w:val="00995416"/>
    <w:rsid w:val="00996BB7"/>
    <w:rsid w:val="009976AC"/>
    <w:rsid w:val="00997BA4"/>
    <w:rsid w:val="009A0326"/>
    <w:rsid w:val="009A5CF5"/>
    <w:rsid w:val="009B2202"/>
    <w:rsid w:val="009C73D8"/>
    <w:rsid w:val="009C7D43"/>
    <w:rsid w:val="009D21D7"/>
    <w:rsid w:val="009D7072"/>
    <w:rsid w:val="009D76B5"/>
    <w:rsid w:val="009E0419"/>
    <w:rsid w:val="009F0169"/>
    <w:rsid w:val="009F081A"/>
    <w:rsid w:val="009F0D68"/>
    <w:rsid w:val="009F155A"/>
    <w:rsid w:val="009F371B"/>
    <w:rsid w:val="009F3D79"/>
    <w:rsid w:val="00A04B3E"/>
    <w:rsid w:val="00A054D9"/>
    <w:rsid w:val="00A06816"/>
    <w:rsid w:val="00A102C5"/>
    <w:rsid w:val="00A12688"/>
    <w:rsid w:val="00A156AE"/>
    <w:rsid w:val="00A20CFB"/>
    <w:rsid w:val="00A217C1"/>
    <w:rsid w:val="00A26E2C"/>
    <w:rsid w:val="00A30D14"/>
    <w:rsid w:val="00A457B7"/>
    <w:rsid w:val="00A46BC4"/>
    <w:rsid w:val="00A54B22"/>
    <w:rsid w:val="00A64027"/>
    <w:rsid w:val="00A65763"/>
    <w:rsid w:val="00A72A0F"/>
    <w:rsid w:val="00A72A18"/>
    <w:rsid w:val="00A776A4"/>
    <w:rsid w:val="00A77EE8"/>
    <w:rsid w:val="00A82386"/>
    <w:rsid w:val="00A82817"/>
    <w:rsid w:val="00A849AB"/>
    <w:rsid w:val="00A84D99"/>
    <w:rsid w:val="00A917A5"/>
    <w:rsid w:val="00A9490C"/>
    <w:rsid w:val="00A95DA5"/>
    <w:rsid w:val="00A97B91"/>
    <w:rsid w:val="00AA0998"/>
    <w:rsid w:val="00AA3119"/>
    <w:rsid w:val="00AA3969"/>
    <w:rsid w:val="00AB0E65"/>
    <w:rsid w:val="00AB28EF"/>
    <w:rsid w:val="00AC0897"/>
    <w:rsid w:val="00AD0AE2"/>
    <w:rsid w:val="00AD1966"/>
    <w:rsid w:val="00AD2DC7"/>
    <w:rsid w:val="00AD35C2"/>
    <w:rsid w:val="00AD4AFC"/>
    <w:rsid w:val="00AE0316"/>
    <w:rsid w:val="00AE0E16"/>
    <w:rsid w:val="00AE244E"/>
    <w:rsid w:val="00AE7875"/>
    <w:rsid w:val="00AF28C9"/>
    <w:rsid w:val="00AF2E1E"/>
    <w:rsid w:val="00AF37D2"/>
    <w:rsid w:val="00AF55D5"/>
    <w:rsid w:val="00B00AA2"/>
    <w:rsid w:val="00B018DE"/>
    <w:rsid w:val="00B035B9"/>
    <w:rsid w:val="00B03D7A"/>
    <w:rsid w:val="00B06D1E"/>
    <w:rsid w:val="00B14FC8"/>
    <w:rsid w:val="00B15DA2"/>
    <w:rsid w:val="00B1615C"/>
    <w:rsid w:val="00B16B76"/>
    <w:rsid w:val="00B21D1E"/>
    <w:rsid w:val="00B30FCB"/>
    <w:rsid w:val="00B34BE0"/>
    <w:rsid w:val="00B43813"/>
    <w:rsid w:val="00B43ADD"/>
    <w:rsid w:val="00B43B8F"/>
    <w:rsid w:val="00B454FD"/>
    <w:rsid w:val="00B54781"/>
    <w:rsid w:val="00B659C8"/>
    <w:rsid w:val="00B66193"/>
    <w:rsid w:val="00B670DC"/>
    <w:rsid w:val="00B708CB"/>
    <w:rsid w:val="00B70945"/>
    <w:rsid w:val="00B71583"/>
    <w:rsid w:val="00B71BA2"/>
    <w:rsid w:val="00B84D49"/>
    <w:rsid w:val="00B8759C"/>
    <w:rsid w:val="00B87F64"/>
    <w:rsid w:val="00B953A5"/>
    <w:rsid w:val="00BA0197"/>
    <w:rsid w:val="00BA0E06"/>
    <w:rsid w:val="00BA2ED7"/>
    <w:rsid w:val="00BA44CC"/>
    <w:rsid w:val="00BA726C"/>
    <w:rsid w:val="00BB1EB4"/>
    <w:rsid w:val="00BB3508"/>
    <w:rsid w:val="00BC1550"/>
    <w:rsid w:val="00BD0233"/>
    <w:rsid w:val="00BD0FE6"/>
    <w:rsid w:val="00BD1CB2"/>
    <w:rsid w:val="00BD2514"/>
    <w:rsid w:val="00BE22F1"/>
    <w:rsid w:val="00BE3C48"/>
    <w:rsid w:val="00BF4F81"/>
    <w:rsid w:val="00C01872"/>
    <w:rsid w:val="00C01E4C"/>
    <w:rsid w:val="00C12A4E"/>
    <w:rsid w:val="00C141E0"/>
    <w:rsid w:val="00C20B64"/>
    <w:rsid w:val="00C22A0C"/>
    <w:rsid w:val="00C33F2B"/>
    <w:rsid w:val="00C34A7D"/>
    <w:rsid w:val="00C413E8"/>
    <w:rsid w:val="00C427ED"/>
    <w:rsid w:val="00C5423B"/>
    <w:rsid w:val="00C54ECC"/>
    <w:rsid w:val="00C61ABC"/>
    <w:rsid w:val="00C61B40"/>
    <w:rsid w:val="00C635D2"/>
    <w:rsid w:val="00C645D5"/>
    <w:rsid w:val="00C64C60"/>
    <w:rsid w:val="00C6549E"/>
    <w:rsid w:val="00C662C3"/>
    <w:rsid w:val="00C67136"/>
    <w:rsid w:val="00C70DAE"/>
    <w:rsid w:val="00C756BE"/>
    <w:rsid w:val="00C93E1D"/>
    <w:rsid w:val="00C94F4B"/>
    <w:rsid w:val="00C9776E"/>
    <w:rsid w:val="00C979C6"/>
    <w:rsid w:val="00CA1BD9"/>
    <w:rsid w:val="00CA35ED"/>
    <w:rsid w:val="00CA3887"/>
    <w:rsid w:val="00CA3AF1"/>
    <w:rsid w:val="00CA3E74"/>
    <w:rsid w:val="00CA3EF1"/>
    <w:rsid w:val="00CA3F73"/>
    <w:rsid w:val="00CA4CC4"/>
    <w:rsid w:val="00CB7727"/>
    <w:rsid w:val="00CB79AD"/>
    <w:rsid w:val="00CC3566"/>
    <w:rsid w:val="00CC52B1"/>
    <w:rsid w:val="00CC5C96"/>
    <w:rsid w:val="00CD0A8C"/>
    <w:rsid w:val="00CD2338"/>
    <w:rsid w:val="00CD4DF3"/>
    <w:rsid w:val="00CE2D58"/>
    <w:rsid w:val="00CE5466"/>
    <w:rsid w:val="00CE6AA8"/>
    <w:rsid w:val="00CF3222"/>
    <w:rsid w:val="00CF4223"/>
    <w:rsid w:val="00CF6DC3"/>
    <w:rsid w:val="00D00FAA"/>
    <w:rsid w:val="00D02B15"/>
    <w:rsid w:val="00D02D01"/>
    <w:rsid w:val="00D037A4"/>
    <w:rsid w:val="00D0503E"/>
    <w:rsid w:val="00D068A4"/>
    <w:rsid w:val="00D13E95"/>
    <w:rsid w:val="00D14965"/>
    <w:rsid w:val="00D17837"/>
    <w:rsid w:val="00D33D50"/>
    <w:rsid w:val="00D35AE7"/>
    <w:rsid w:val="00D35E5C"/>
    <w:rsid w:val="00D35FCA"/>
    <w:rsid w:val="00D377F7"/>
    <w:rsid w:val="00D41795"/>
    <w:rsid w:val="00D46204"/>
    <w:rsid w:val="00D52586"/>
    <w:rsid w:val="00D5311A"/>
    <w:rsid w:val="00D54507"/>
    <w:rsid w:val="00D67983"/>
    <w:rsid w:val="00D816E0"/>
    <w:rsid w:val="00D853B4"/>
    <w:rsid w:val="00D86A35"/>
    <w:rsid w:val="00D931D1"/>
    <w:rsid w:val="00D93315"/>
    <w:rsid w:val="00D974DE"/>
    <w:rsid w:val="00DA6747"/>
    <w:rsid w:val="00DB4769"/>
    <w:rsid w:val="00DB49C1"/>
    <w:rsid w:val="00DB4D15"/>
    <w:rsid w:val="00DB57BA"/>
    <w:rsid w:val="00DC0B2A"/>
    <w:rsid w:val="00DC57BF"/>
    <w:rsid w:val="00DC678E"/>
    <w:rsid w:val="00DD1ABA"/>
    <w:rsid w:val="00DE14C4"/>
    <w:rsid w:val="00DE4260"/>
    <w:rsid w:val="00DE4F82"/>
    <w:rsid w:val="00DE5AF7"/>
    <w:rsid w:val="00DF315A"/>
    <w:rsid w:val="00DF3AC8"/>
    <w:rsid w:val="00E01B6A"/>
    <w:rsid w:val="00E06223"/>
    <w:rsid w:val="00E126C2"/>
    <w:rsid w:val="00E16717"/>
    <w:rsid w:val="00E25115"/>
    <w:rsid w:val="00E30BC3"/>
    <w:rsid w:val="00E329E4"/>
    <w:rsid w:val="00E33492"/>
    <w:rsid w:val="00E35405"/>
    <w:rsid w:val="00E40655"/>
    <w:rsid w:val="00E42233"/>
    <w:rsid w:val="00E461D2"/>
    <w:rsid w:val="00E46C28"/>
    <w:rsid w:val="00E52388"/>
    <w:rsid w:val="00E56D55"/>
    <w:rsid w:val="00E601C1"/>
    <w:rsid w:val="00E60C79"/>
    <w:rsid w:val="00E60CB5"/>
    <w:rsid w:val="00E61AB0"/>
    <w:rsid w:val="00E629F4"/>
    <w:rsid w:val="00E6584C"/>
    <w:rsid w:val="00E6590D"/>
    <w:rsid w:val="00E71183"/>
    <w:rsid w:val="00E769B3"/>
    <w:rsid w:val="00E76AD6"/>
    <w:rsid w:val="00E771AD"/>
    <w:rsid w:val="00E77CBD"/>
    <w:rsid w:val="00E77EE5"/>
    <w:rsid w:val="00E810F7"/>
    <w:rsid w:val="00E8638E"/>
    <w:rsid w:val="00E917D7"/>
    <w:rsid w:val="00E92F01"/>
    <w:rsid w:val="00E93E5C"/>
    <w:rsid w:val="00E9400A"/>
    <w:rsid w:val="00E962F2"/>
    <w:rsid w:val="00E972A8"/>
    <w:rsid w:val="00EA1406"/>
    <w:rsid w:val="00EA18E8"/>
    <w:rsid w:val="00EA44F3"/>
    <w:rsid w:val="00EA60CD"/>
    <w:rsid w:val="00EB5452"/>
    <w:rsid w:val="00EB6B04"/>
    <w:rsid w:val="00EB7CBE"/>
    <w:rsid w:val="00EC0C8C"/>
    <w:rsid w:val="00EC1A5B"/>
    <w:rsid w:val="00EC4EE8"/>
    <w:rsid w:val="00EC5BBA"/>
    <w:rsid w:val="00EC6AD6"/>
    <w:rsid w:val="00EC7184"/>
    <w:rsid w:val="00ED5CE6"/>
    <w:rsid w:val="00EE6E02"/>
    <w:rsid w:val="00EF413C"/>
    <w:rsid w:val="00EF7D5C"/>
    <w:rsid w:val="00F024A4"/>
    <w:rsid w:val="00F05B86"/>
    <w:rsid w:val="00F06111"/>
    <w:rsid w:val="00F11A1E"/>
    <w:rsid w:val="00F154E5"/>
    <w:rsid w:val="00F21FCE"/>
    <w:rsid w:val="00F2656A"/>
    <w:rsid w:val="00F34761"/>
    <w:rsid w:val="00F430A1"/>
    <w:rsid w:val="00F47B76"/>
    <w:rsid w:val="00F535D8"/>
    <w:rsid w:val="00F54EBB"/>
    <w:rsid w:val="00F5684D"/>
    <w:rsid w:val="00F6246D"/>
    <w:rsid w:val="00F62934"/>
    <w:rsid w:val="00F63A33"/>
    <w:rsid w:val="00F656DD"/>
    <w:rsid w:val="00F65A32"/>
    <w:rsid w:val="00F65B8E"/>
    <w:rsid w:val="00F8755E"/>
    <w:rsid w:val="00F928F9"/>
    <w:rsid w:val="00F96F88"/>
    <w:rsid w:val="00F97407"/>
    <w:rsid w:val="00FA1DED"/>
    <w:rsid w:val="00FA41AE"/>
    <w:rsid w:val="00FA6B7A"/>
    <w:rsid w:val="00FA719D"/>
    <w:rsid w:val="00FC10B9"/>
    <w:rsid w:val="00FC378B"/>
    <w:rsid w:val="00FD3114"/>
    <w:rsid w:val="00FD373A"/>
    <w:rsid w:val="00FE61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15D6F19"/>
  <w15:docId w15:val="{D9980733-23D4-43D8-B495-072D4586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14"/>
    <w:pPr>
      <w:spacing w:before="120" w:after="0" w:line="276" w:lineRule="auto"/>
      <w:ind w:left="360" w:hanging="360"/>
    </w:pPr>
  </w:style>
  <w:style w:type="paragraph" w:styleId="Heading1">
    <w:name w:val="heading 1"/>
    <w:basedOn w:val="Normal"/>
    <w:next w:val="Normal"/>
    <w:link w:val="Heading1Char"/>
    <w:uiPriority w:val="9"/>
    <w:qFormat/>
    <w:rsid w:val="00DB57BA"/>
    <w:pPr>
      <w:spacing w:before="240" w:after="240" w:line="240" w:lineRule="auto"/>
      <w:ind w:left="357" w:firstLine="0"/>
      <w:outlineLvl w:val="0"/>
    </w:pPr>
    <w:rPr>
      <w:rFonts w:asciiTheme="majorHAnsi" w:eastAsiaTheme="majorEastAsia" w:hAnsiTheme="majorHAnsi" w:cstheme="majorBidi"/>
      <w:b/>
      <w:bCs/>
      <w:iCs/>
      <w:color w:val="1D1B11" w:themeColor="background2" w:themeShade="1A"/>
      <w:sz w:val="32"/>
      <w:szCs w:val="32"/>
    </w:rPr>
  </w:style>
  <w:style w:type="paragraph" w:styleId="Heading2">
    <w:name w:val="heading 2"/>
    <w:basedOn w:val="Normal"/>
    <w:next w:val="Normal"/>
    <w:link w:val="Heading2Char"/>
    <w:uiPriority w:val="9"/>
    <w:unhideWhenUsed/>
    <w:qFormat/>
    <w:rsid w:val="00C67136"/>
    <w:pPr>
      <w:spacing w:before="480" w:line="360" w:lineRule="auto"/>
      <w:ind w:left="357" w:firstLine="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D14965"/>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14965"/>
    <w:pPr>
      <w:spacing w:before="28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14965"/>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1496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4965"/>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14965"/>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14965"/>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7136"/>
    <w:rPr>
      <w:rFonts w:asciiTheme="majorHAnsi" w:eastAsiaTheme="majorEastAsia" w:hAnsiTheme="majorHAnsi" w:cstheme="majorBidi"/>
      <w:b/>
      <w:bCs/>
      <w:iCs/>
      <w:sz w:val="28"/>
      <w:szCs w:val="28"/>
    </w:rPr>
  </w:style>
  <w:style w:type="paragraph" w:styleId="ListParagraph">
    <w:name w:val="List Paragraph"/>
    <w:basedOn w:val="Normal"/>
    <w:uiPriority w:val="34"/>
    <w:qFormat/>
    <w:rsid w:val="00D14965"/>
    <w:pPr>
      <w:ind w:left="720"/>
      <w:contextualSpacing/>
    </w:pPr>
  </w:style>
  <w:style w:type="character" w:customStyle="1" w:styleId="Heading1Char">
    <w:name w:val="Heading 1 Char"/>
    <w:basedOn w:val="DefaultParagraphFont"/>
    <w:link w:val="Heading1"/>
    <w:uiPriority w:val="9"/>
    <w:rsid w:val="00DB57BA"/>
    <w:rPr>
      <w:rFonts w:asciiTheme="majorHAnsi" w:eastAsiaTheme="majorEastAsia" w:hAnsiTheme="majorHAnsi" w:cstheme="majorBidi"/>
      <w:b/>
      <w:bCs/>
      <w:iCs/>
      <w:color w:val="1D1B11" w:themeColor="background2" w:themeShade="1A"/>
      <w:sz w:val="32"/>
      <w:szCs w:val="32"/>
    </w:rPr>
  </w:style>
  <w:style w:type="character" w:customStyle="1" w:styleId="Heading3Char">
    <w:name w:val="Heading 3 Char"/>
    <w:basedOn w:val="DefaultParagraphFont"/>
    <w:link w:val="Heading3"/>
    <w:uiPriority w:val="9"/>
    <w:rsid w:val="00D1496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1496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1496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149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496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1496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1496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14965"/>
    <w:rPr>
      <w:b/>
      <w:bCs/>
      <w:sz w:val="18"/>
      <w:szCs w:val="18"/>
    </w:rPr>
  </w:style>
  <w:style w:type="paragraph" w:styleId="Title">
    <w:name w:val="Title"/>
    <w:basedOn w:val="Normal"/>
    <w:next w:val="Normal"/>
    <w:link w:val="TitleChar"/>
    <w:uiPriority w:val="10"/>
    <w:qFormat/>
    <w:rsid w:val="00D1496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1496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1496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14965"/>
    <w:rPr>
      <w:i/>
      <w:iCs/>
      <w:color w:val="808080" w:themeColor="text1" w:themeTint="7F"/>
      <w:spacing w:val="10"/>
      <w:sz w:val="24"/>
      <w:szCs w:val="24"/>
    </w:rPr>
  </w:style>
  <w:style w:type="character" w:styleId="Strong">
    <w:name w:val="Strong"/>
    <w:basedOn w:val="DefaultParagraphFont"/>
    <w:uiPriority w:val="22"/>
    <w:qFormat/>
    <w:rsid w:val="00D14965"/>
    <w:rPr>
      <w:b/>
      <w:bCs/>
      <w:spacing w:val="0"/>
    </w:rPr>
  </w:style>
  <w:style w:type="character" w:styleId="Emphasis">
    <w:name w:val="Emphasis"/>
    <w:uiPriority w:val="20"/>
    <w:qFormat/>
    <w:rsid w:val="00D14965"/>
    <w:rPr>
      <w:b/>
      <w:bCs/>
      <w:i/>
      <w:iCs/>
      <w:color w:val="auto"/>
    </w:rPr>
  </w:style>
  <w:style w:type="paragraph" w:styleId="NoSpacing">
    <w:name w:val="No Spacing"/>
    <w:basedOn w:val="Normal"/>
    <w:uiPriority w:val="1"/>
    <w:qFormat/>
    <w:rsid w:val="00E60C79"/>
    <w:pPr>
      <w:spacing w:before="0" w:line="240" w:lineRule="auto"/>
      <w:ind w:left="0" w:firstLine="0"/>
    </w:pPr>
  </w:style>
  <w:style w:type="paragraph" w:styleId="Quote">
    <w:name w:val="Quote"/>
    <w:basedOn w:val="Normal"/>
    <w:next w:val="Normal"/>
    <w:link w:val="QuoteChar"/>
    <w:uiPriority w:val="29"/>
    <w:qFormat/>
    <w:rsid w:val="00033265"/>
    <w:pPr>
      <w:tabs>
        <w:tab w:val="left" w:pos="8640"/>
      </w:tabs>
    </w:pPr>
    <w:rPr>
      <w:i/>
      <w:color w:val="5A5A5A" w:themeColor="text1" w:themeTint="A5"/>
      <w:sz w:val="18"/>
    </w:rPr>
  </w:style>
  <w:style w:type="character" w:customStyle="1" w:styleId="QuoteChar">
    <w:name w:val="Quote Char"/>
    <w:basedOn w:val="DefaultParagraphFont"/>
    <w:link w:val="Quote"/>
    <w:uiPriority w:val="29"/>
    <w:rsid w:val="00033265"/>
    <w:rPr>
      <w:i/>
      <w:color w:val="5A5A5A" w:themeColor="text1" w:themeTint="A5"/>
      <w:sz w:val="18"/>
    </w:rPr>
  </w:style>
  <w:style w:type="paragraph" w:styleId="IntenseQuote">
    <w:name w:val="Intense Quote"/>
    <w:basedOn w:val="Normal"/>
    <w:next w:val="Normal"/>
    <w:link w:val="IntenseQuoteChar"/>
    <w:uiPriority w:val="30"/>
    <w:qFormat/>
    <w:rsid w:val="00D1496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14965"/>
    <w:rPr>
      <w:rFonts w:asciiTheme="majorHAnsi" w:eastAsiaTheme="majorEastAsia" w:hAnsiTheme="majorHAnsi" w:cstheme="majorBidi"/>
      <w:i/>
      <w:iCs/>
      <w:sz w:val="20"/>
      <w:szCs w:val="20"/>
    </w:rPr>
  </w:style>
  <w:style w:type="character" w:styleId="SubtleEmphasis">
    <w:name w:val="Subtle Emphasis"/>
    <w:uiPriority w:val="19"/>
    <w:qFormat/>
    <w:rsid w:val="00D14965"/>
    <w:rPr>
      <w:i/>
      <w:iCs/>
      <w:color w:val="5A5A5A" w:themeColor="text1" w:themeTint="A5"/>
    </w:rPr>
  </w:style>
  <w:style w:type="character" w:styleId="IntenseEmphasis">
    <w:name w:val="Intense Emphasis"/>
    <w:uiPriority w:val="21"/>
    <w:qFormat/>
    <w:rsid w:val="00D14965"/>
    <w:rPr>
      <w:b/>
      <w:bCs/>
      <w:i/>
      <w:iCs/>
      <w:color w:val="auto"/>
      <w:u w:val="single"/>
    </w:rPr>
  </w:style>
  <w:style w:type="character" w:styleId="SubtleReference">
    <w:name w:val="Subtle Reference"/>
    <w:uiPriority w:val="31"/>
    <w:qFormat/>
    <w:rsid w:val="00D14965"/>
    <w:rPr>
      <w:smallCaps/>
    </w:rPr>
  </w:style>
  <w:style w:type="character" w:styleId="IntenseReference">
    <w:name w:val="Intense Reference"/>
    <w:aliases w:val="Field_Name"/>
    <w:uiPriority w:val="32"/>
    <w:qFormat/>
    <w:rsid w:val="00BD2514"/>
    <w:rPr>
      <w:rFonts w:ascii="Arial" w:hAnsi="Arial"/>
      <w:b/>
      <w:bCs/>
      <w:color w:val="00B050"/>
    </w:rPr>
  </w:style>
  <w:style w:type="character" w:styleId="BookTitle">
    <w:name w:val="Book Title"/>
    <w:uiPriority w:val="33"/>
    <w:qFormat/>
    <w:rsid w:val="00D1496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14965"/>
    <w:pPr>
      <w:outlineLvl w:val="9"/>
    </w:pPr>
  </w:style>
  <w:style w:type="paragraph" w:styleId="TOC1">
    <w:name w:val="toc 1"/>
    <w:basedOn w:val="Normal"/>
    <w:next w:val="Normal"/>
    <w:autoRedefine/>
    <w:uiPriority w:val="39"/>
    <w:unhideWhenUsed/>
    <w:rsid w:val="00AF55D5"/>
    <w:pPr>
      <w:tabs>
        <w:tab w:val="right" w:leader="dot" w:pos="4316"/>
      </w:tabs>
      <w:spacing w:line="240" w:lineRule="auto"/>
      <w:ind w:left="0"/>
    </w:pPr>
  </w:style>
  <w:style w:type="paragraph" w:styleId="TOC2">
    <w:name w:val="toc 2"/>
    <w:basedOn w:val="Normal"/>
    <w:next w:val="Normal"/>
    <w:autoRedefine/>
    <w:uiPriority w:val="39"/>
    <w:unhideWhenUsed/>
    <w:rsid w:val="00922FEA"/>
    <w:pPr>
      <w:tabs>
        <w:tab w:val="right" w:leader="dot" w:pos="4316"/>
      </w:tabs>
      <w:spacing w:line="240" w:lineRule="auto"/>
      <w:ind w:left="220"/>
    </w:pPr>
  </w:style>
  <w:style w:type="paragraph" w:styleId="TOC3">
    <w:name w:val="toc 3"/>
    <w:basedOn w:val="Normal"/>
    <w:next w:val="Normal"/>
    <w:autoRedefine/>
    <w:uiPriority w:val="39"/>
    <w:unhideWhenUsed/>
    <w:rsid w:val="002E1774"/>
    <w:pPr>
      <w:ind w:left="440"/>
    </w:pPr>
  </w:style>
  <w:style w:type="paragraph" w:styleId="TOC4">
    <w:name w:val="toc 4"/>
    <w:basedOn w:val="Normal"/>
    <w:next w:val="Normal"/>
    <w:autoRedefine/>
    <w:uiPriority w:val="39"/>
    <w:unhideWhenUsed/>
    <w:rsid w:val="002E1774"/>
    <w:pPr>
      <w:ind w:left="660"/>
    </w:pPr>
  </w:style>
  <w:style w:type="paragraph" w:styleId="TOC5">
    <w:name w:val="toc 5"/>
    <w:basedOn w:val="Normal"/>
    <w:next w:val="Normal"/>
    <w:autoRedefine/>
    <w:uiPriority w:val="39"/>
    <w:unhideWhenUsed/>
    <w:rsid w:val="002E1774"/>
    <w:pPr>
      <w:ind w:left="880"/>
    </w:pPr>
  </w:style>
  <w:style w:type="paragraph" w:styleId="TOC6">
    <w:name w:val="toc 6"/>
    <w:basedOn w:val="Normal"/>
    <w:next w:val="Normal"/>
    <w:autoRedefine/>
    <w:uiPriority w:val="39"/>
    <w:unhideWhenUsed/>
    <w:rsid w:val="002E1774"/>
    <w:pPr>
      <w:ind w:left="1100"/>
    </w:pPr>
  </w:style>
  <w:style w:type="paragraph" w:styleId="TOC7">
    <w:name w:val="toc 7"/>
    <w:basedOn w:val="Normal"/>
    <w:next w:val="Normal"/>
    <w:autoRedefine/>
    <w:uiPriority w:val="39"/>
    <w:unhideWhenUsed/>
    <w:rsid w:val="002E1774"/>
    <w:pPr>
      <w:ind w:left="1320"/>
    </w:pPr>
  </w:style>
  <w:style w:type="paragraph" w:styleId="TOC8">
    <w:name w:val="toc 8"/>
    <w:basedOn w:val="Normal"/>
    <w:next w:val="Normal"/>
    <w:autoRedefine/>
    <w:uiPriority w:val="39"/>
    <w:unhideWhenUsed/>
    <w:rsid w:val="002E1774"/>
    <w:pPr>
      <w:ind w:left="1540"/>
    </w:pPr>
  </w:style>
  <w:style w:type="paragraph" w:styleId="TOC9">
    <w:name w:val="toc 9"/>
    <w:basedOn w:val="Normal"/>
    <w:next w:val="Normal"/>
    <w:autoRedefine/>
    <w:uiPriority w:val="39"/>
    <w:unhideWhenUsed/>
    <w:rsid w:val="002E1774"/>
    <w:pPr>
      <w:ind w:left="1760"/>
    </w:pPr>
  </w:style>
  <w:style w:type="paragraph" w:styleId="Header">
    <w:name w:val="header"/>
    <w:basedOn w:val="Normal"/>
    <w:link w:val="HeaderChar"/>
    <w:uiPriority w:val="99"/>
    <w:unhideWhenUsed/>
    <w:rsid w:val="00615F8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15F87"/>
  </w:style>
  <w:style w:type="paragraph" w:styleId="Footer">
    <w:name w:val="footer"/>
    <w:basedOn w:val="Normal"/>
    <w:link w:val="FooterChar"/>
    <w:uiPriority w:val="99"/>
    <w:unhideWhenUsed/>
    <w:rsid w:val="00615F8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15F87"/>
  </w:style>
  <w:style w:type="paragraph" w:styleId="BalloonText">
    <w:name w:val="Balloon Text"/>
    <w:basedOn w:val="Normal"/>
    <w:link w:val="BalloonTextChar"/>
    <w:uiPriority w:val="99"/>
    <w:semiHidden/>
    <w:unhideWhenUsed/>
    <w:rsid w:val="00615F8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87"/>
    <w:rPr>
      <w:rFonts w:ascii="Tahoma" w:hAnsi="Tahoma" w:cs="Tahoma"/>
      <w:sz w:val="16"/>
      <w:szCs w:val="16"/>
    </w:rPr>
  </w:style>
  <w:style w:type="paragraph" w:customStyle="1" w:styleId="DataEntry">
    <w:name w:val="DataEntry"/>
    <w:basedOn w:val="Normal"/>
    <w:link w:val="DataEntryChar"/>
    <w:qFormat/>
    <w:rsid w:val="007E1A96"/>
    <w:rPr>
      <w:rFonts w:ascii="Consolas" w:hAnsi="Consolas" w:cs="Courier New"/>
      <w:b/>
      <w:color w:val="943634" w:themeColor="accent2" w:themeShade="BF"/>
    </w:rPr>
  </w:style>
  <w:style w:type="character" w:styleId="Hyperlink">
    <w:name w:val="Hyperlink"/>
    <w:basedOn w:val="DefaultParagraphFont"/>
    <w:uiPriority w:val="99"/>
    <w:unhideWhenUsed/>
    <w:rsid w:val="00226A54"/>
    <w:rPr>
      <w:color w:val="0000FF" w:themeColor="hyperlink"/>
      <w:u w:val="single"/>
    </w:rPr>
  </w:style>
  <w:style w:type="character" w:customStyle="1" w:styleId="DataEntryChar">
    <w:name w:val="DataEntry Char"/>
    <w:basedOn w:val="DefaultParagraphFont"/>
    <w:link w:val="DataEntry"/>
    <w:rsid w:val="007E1A96"/>
    <w:rPr>
      <w:rFonts w:ascii="Consolas" w:hAnsi="Consolas" w:cs="Courier New"/>
      <w:b/>
      <w:color w:val="943634" w:themeColor="accent2" w:themeShade="BF"/>
    </w:rPr>
  </w:style>
  <w:style w:type="character" w:styleId="PageNumber">
    <w:name w:val="page number"/>
    <w:basedOn w:val="DefaultParagraphFont"/>
    <w:uiPriority w:val="99"/>
    <w:semiHidden/>
    <w:unhideWhenUsed/>
    <w:rsid w:val="00B71583"/>
  </w:style>
  <w:style w:type="character" w:styleId="PlaceholderText">
    <w:name w:val="Placeholder Text"/>
    <w:basedOn w:val="DefaultParagraphFont"/>
    <w:uiPriority w:val="99"/>
    <w:semiHidden/>
    <w:rsid w:val="00033265"/>
    <w:rPr>
      <w:color w:val="808080"/>
    </w:rPr>
  </w:style>
  <w:style w:type="paragraph" w:styleId="NormalWeb">
    <w:name w:val="Normal (Web)"/>
    <w:basedOn w:val="Normal"/>
    <w:uiPriority w:val="99"/>
    <w:semiHidden/>
    <w:unhideWhenUsed/>
    <w:rsid w:val="006049B5"/>
    <w:pPr>
      <w:spacing w:before="100" w:beforeAutospacing="1" w:after="100" w:afterAutospacing="1" w:line="240" w:lineRule="auto"/>
      <w:ind w:left="0" w:firstLine="0"/>
    </w:pPr>
    <w:rPr>
      <w:rFonts w:ascii="Times New Roman" w:eastAsia="Times New Roman" w:hAnsi="Times New Roman" w:cs="Times New Roman"/>
      <w:sz w:val="24"/>
      <w:szCs w:val="24"/>
      <w:lang w:val="en-CA" w:eastAsia="en-CA" w:bidi="ar-SA"/>
    </w:rPr>
  </w:style>
  <w:style w:type="character" w:styleId="FollowedHyperlink">
    <w:name w:val="FollowedHyperlink"/>
    <w:basedOn w:val="DefaultParagraphFont"/>
    <w:uiPriority w:val="99"/>
    <w:semiHidden/>
    <w:unhideWhenUsed/>
    <w:rsid w:val="00D5311A"/>
    <w:rPr>
      <w:color w:val="800080" w:themeColor="followedHyperlink"/>
      <w:u w:val="single"/>
    </w:rPr>
  </w:style>
  <w:style w:type="table" w:styleId="LightGrid-Accent3">
    <w:name w:val="Light Grid Accent 3"/>
    <w:basedOn w:val="TableNormal"/>
    <w:uiPriority w:val="62"/>
    <w:rsid w:val="00D531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
    <w:name w:val="Light List"/>
    <w:basedOn w:val="TableNormal"/>
    <w:uiPriority w:val="61"/>
    <w:rsid w:val="00357D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660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2660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33492"/>
    <w:rPr>
      <w:sz w:val="16"/>
      <w:szCs w:val="16"/>
    </w:rPr>
  </w:style>
  <w:style w:type="paragraph" w:styleId="CommentText">
    <w:name w:val="annotation text"/>
    <w:basedOn w:val="Normal"/>
    <w:link w:val="CommentTextChar"/>
    <w:uiPriority w:val="99"/>
    <w:semiHidden/>
    <w:unhideWhenUsed/>
    <w:rsid w:val="00E33492"/>
    <w:pPr>
      <w:spacing w:line="240" w:lineRule="auto"/>
    </w:pPr>
    <w:rPr>
      <w:sz w:val="20"/>
      <w:szCs w:val="20"/>
    </w:rPr>
  </w:style>
  <w:style w:type="character" w:customStyle="1" w:styleId="CommentTextChar">
    <w:name w:val="Comment Text Char"/>
    <w:basedOn w:val="DefaultParagraphFont"/>
    <w:link w:val="CommentText"/>
    <w:uiPriority w:val="99"/>
    <w:semiHidden/>
    <w:rsid w:val="00E33492"/>
    <w:rPr>
      <w:sz w:val="20"/>
      <w:szCs w:val="20"/>
    </w:rPr>
  </w:style>
  <w:style w:type="paragraph" w:styleId="CommentSubject">
    <w:name w:val="annotation subject"/>
    <w:basedOn w:val="CommentText"/>
    <w:next w:val="CommentText"/>
    <w:link w:val="CommentSubjectChar"/>
    <w:uiPriority w:val="99"/>
    <w:semiHidden/>
    <w:unhideWhenUsed/>
    <w:rsid w:val="00E33492"/>
    <w:rPr>
      <w:b/>
      <w:bCs/>
    </w:rPr>
  </w:style>
  <w:style w:type="character" w:customStyle="1" w:styleId="CommentSubjectChar">
    <w:name w:val="Comment Subject Char"/>
    <w:basedOn w:val="CommentTextChar"/>
    <w:link w:val="CommentSubject"/>
    <w:uiPriority w:val="99"/>
    <w:semiHidden/>
    <w:rsid w:val="00E33492"/>
    <w:rPr>
      <w:b/>
      <w:bCs/>
      <w:sz w:val="20"/>
      <w:szCs w:val="20"/>
    </w:rPr>
  </w:style>
  <w:style w:type="paragraph" w:styleId="Revision">
    <w:name w:val="Revision"/>
    <w:hidden/>
    <w:uiPriority w:val="99"/>
    <w:semiHidden/>
    <w:rsid w:val="00765CE8"/>
    <w:pPr>
      <w:spacing w:after="0" w:line="240" w:lineRule="auto"/>
      <w:ind w:firstLine="0"/>
    </w:pPr>
  </w:style>
  <w:style w:type="table" w:styleId="LightList-Accent5">
    <w:name w:val="Light List Accent 5"/>
    <w:basedOn w:val="TableNormal"/>
    <w:uiPriority w:val="61"/>
    <w:rsid w:val="00631DC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031C6D"/>
  </w:style>
  <w:style w:type="character" w:customStyle="1" w:styleId="UnresolvedMention1">
    <w:name w:val="Unresolved Mention1"/>
    <w:basedOn w:val="DefaultParagraphFont"/>
    <w:uiPriority w:val="99"/>
    <w:semiHidden/>
    <w:unhideWhenUsed/>
    <w:rsid w:val="00D816E0"/>
    <w:rPr>
      <w:color w:val="605E5C"/>
      <w:shd w:val="clear" w:color="auto" w:fill="E1DFDD"/>
    </w:rPr>
  </w:style>
  <w:style w:type="character" w:styleId="UnresolvedMention">
    <w:name w:val="Unresolved Mention"/>
    <w:basedOn w:val="DefaultParagraphFont"/>
    <w:uiPriority w:val="99"/>
    <w:semiHidden/>
    <w:unhideWhenUsed/>
    <w:rsid w:val="00BA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650">
      <w:bodyDiv w:val="1"/>
      <w:marLeft w:val="0"/>
      <w:marRight w:val="0"/>
      <w:marTop w:val="0"/>
      <w:marBottom w:val="0"/>
      <w:divBdr>
        <w:top w:val="none" w:sz="0" w:space="0" w:color="auto"/>
        <w:left w:val="none" w:sz="0" w:space="0" w:color="auto"/>
        <w:bottom w:val="none" w:sz="0" w:space="0" w:color="auto"/>
        <w:right w:val="none" w:sz="0" w:space="0" w:color="auto"/>
      </w:divBdr>
    </w:div>
    <w:div w:id="15271528">
      <w:bodyDiv w:val="1"/>
      <w:marLeft w:val="0"/>
      <w:marRight w:val="0"/>
      <w:marTop w:val="0"/>
      <w:marBottom w:val="0"/>
      <w:divBdr>
        <w:top w:val="none" w:sz="0" w:space="0" w:color="auto"/>
        <w:left w:val="none" w:sz="0" w:space="0" w:color="auto"/>
        <w:bottom w:val="none" w:sz="0" w:space="0" w:color="auto"/>
        <w:right w:val="none" w:sz="0" w:space="0" w:color="auto"/>
      </w:divBdr>
    </w:div>
    <w:div w:id="19824595">
      <w:bodyDiv w:val="1"/>
      <w:marLeft w:val="0"/>
      <w:marRight w:val="0"/>
      <w:marTop w:val="0"/>
      <w:marBottom w:val="0"/>
      <w:divBdr>
        <w:top w:val="none" w:sz="0" w:space="0" w:color="auto"/>
        <w:left w:val="none" w:sz="0" w:space="0" w:color="auto"/>
        <w:bottom w:val="none" w:sz="0" w:space="0" w:color="auto"/>
        <w:right w:val="none" w:sz="0" w:space="0" w:color="auto"/>
      </w:divBdr>
    </w:div>
    <w:div w:id="54007944">
      <w:bodyDiv w:val="1"/>
      <w:marLeft w:val="0"/>
      <w:marRight w:val="0"/>
      <w:marTop w:val="0"/>
      <w:marBottom w:val="0"/>
      <w:divBdr>
        <w:top w:val="none" w:sz="0" w:space="0" w:color="auto"/>
        <w:left w:val="none" w:sz="0" w:space="0" w:color="auto"/>
        <w:bottom w:val="none" w:sz="0" w:space="0" w:color="auto"/>
        <w:right w:val="none" w:sz="0" w:space="0" w:color="auto"/>
      </w:divBdr>
    </w:div>
    <w:div w:id="54083553">
      <w:bodyDiv w:val="1"/>
      <w:marLeft w:val="0"/>
      <w:marRight w:val="0"/>
      <w:marTop w:val="0"/>
      <w:marBottom w:val="0"/>
      <w:divBdr>
        <w:top w:val="none" w:sz="0" w:space="0" w:color="auto"/>
        <w:left w:val="none" w:sz="0" w:space="0" w:color="auto"/>
        <w:bottom w:val="none" w:sz="0" w:space="0" w:color="auto"/>
        <w:right w:val="none" w:sz="0" w:space="0" w:color="auto"/>
      </w:divBdr>
    </w:div>
    <w:div w:id="104809460">
      <w:bodyDiv w:val="1"/>
      <w:marLeft w:val="0"/>
      <w:marRight w:val="0"/>
      <w:marTop w:val="0"/>
      <w:marBottom w:val="0"/>
      <w:divBdr>
        <w:top w:val="none" w:sz="0" w:space="0" w:color="auto"/>
        <w:left w:val="none" w:sz="0" w:space="0" w:color="auto"/>
        <w:bottom w:val="none" w:sz="0" w:space="0" w:color="auto"/>
        <w:right w:val="none" w:sz="0" w:space="0" w:color="auto"/>
      </w:divBdr>
    </w:div>
    <w:div w:id="173570228">
      <w:bodyDiv w:val="1"/>
      <w:marLeft w:val="0"/>
      <w:marRight w:val="0"/>
      <w:marTop w:val="0"/>
      <w:marBottom w:val="0"/>
      <w:divBdr>
        <w:top w:val="none" w:sz="0" w:space="0" w:color="auto"/>
        <w:left w:val="none" w:sz="0" w:space="0" w:color="auto"/>
        <w:bottom w:val="none" w:sz="0" w:space="0" w:color="auto"/>
        <w:right w:val="none" w:sz="0" w:space="0" w:color="auto"/>
      </w:divBdr>
    </w:div>
    <w:div w:id="290746949">
      <w:bodyDiv w:val="1"/>
      <w:marLeft w:val="0"/>
      <w:marRight w:val="0"/>
      <w:marTop w:val="0"/>
      <w:marBottom w:val="0"/>
      <w:divBdr>
        <w:top w:val="none" w:sz="0" w:space="0" w:color="auto"/>
        <w:left w:val="none" w:sz="0" w:space="0" w:color="auto"/>
        <w:bottom w:val="none" w:sz="0" w:space="0" w:color="auto"/>
        <w:right w:val="none" w:sz="0" w:space="0" w:color="auto"/>
      </w:divBdr>
    </w:div>
    <w:div w:id="292248833">
      <w:bodyDiv w:val="1"/>
      <w:marLeft w:val="0"/>
      <w:marRight w:val="0"/>
      <w:marTop w:val="0"/>
      <w:marBottom w:val="0"/>
      <w:divBdr>
        <w:top w:val="none" w:sz="0" w:space="0" w:color="auto"/>
        <w:left w:val="none" w:sz="0" w:space="0" w:color="auto"/>
        <w:bottom w:val="none" w:sz="0" w:space="0" w:color="auto"/>
        <w:right w:val="none" w:sz="0" w:space="0" w:color="auto"/>
      </w:divBdr>
    </w:div>
    <w:div w:id="526409171">
      <w:bodyDiv w:val="1"/>
      <w:marLeft w:val="0"/>
      <w:marRight w:val="0"/>
      <w:marTop w:val="0"/>
      <w:marBottom w:val="0"/>
      <w:divBdr>
        <w:top w:val="none" w:sz="0" w:space="0" w:color="auto"/>
        <w:left w:val="none" w:sz="0" w:space="0" w:color="auto"/>
        <w:bottom w:val="none" w:sz="0" w:space="0" w:color="auto"/>
        <w:right w:val="none" w:sz="0" w:space="0" w:color="auto"/>
      </w:divBdr>
    </w:div>
    <w:div w:id="570163415">
      <w:bodyDiv w:val="1"/>
      <w:marLeft w:val="0"/>
      <w:marRight w:val="0"/>
      <w:marTop w:val="0"/>
      <w:marBottom w:val="0"/>
      <w:divBdr>
        <w:top w:val="none" w:sz="0" w:space="0" w:color="auto"/>
        <w:left w:val="none" w:sz="0" w:space="0" w:color="auto"/>
        <w:bottom w:val="none" w:sz="0" w:space="0" w:color="auto"/>
        <w:right w:val="none" w:sz="0" w:space="0" w:color="auto"/>
      </w:divBdr>
    </w:div>
    <w:div w:id="586618843">
      <w:bodyDiv w:val="1"/>
      <w:marLeft w:val="0"/>
      <w:marRight w:val="0"/>
      <w:marTop w:val="0"/>
      <w:marBottom w:val="0"/>
      <w:divBdr>
        <w:top w:val="none" w:sz="0" w:space="0" w:color="auto"/>
        <w:left w:val="none" w:sz="0" w:space="0" w:color="auto"/>
        <w:bottom w:val="none" w:sz="0" w:space="0" w:color="auto"/>
        <w:right w:val="none" w:sz="0" w:space="0" w:color="auto"/>
      </w:divBdr>
    </w:div>
    <w:div w:id="696588159">
      <w:bodyDiv w:val="1"/>
      <w:marLeft w:val="0"/>
      <w:marRight w:val="0"/>
      <w:marTop w:val="0"/>
      <w:marBottom w:val="0"/>
      <w:divBdr>
        <w:top w:val="none" w:sz="0" w:space="0" w:color="auto"/>
        <w:left w:val="none" w:sz="0" w:space="0" w:color="auto"/>
        <w:bottom w:val="none" w:sz="0" w:space="0" w:color="auto"/>
        <w:right w:val="none" w:sz="0" w:space="0" w:color="auto"/>
      </w:divBdr>
    </w:div>
    <w:div w:id="700471277">
      <w:bodyDiv w:val="1"/>
      <w:marLeft w:val="0"/>
      <w:marRight w:val="0"/>
      <w:marTop w:val="0"/>
      <w:marBottom w:val="0"/>
      <w:divBdr>
        <w:top w:val="none" w:sz="0" w:space="0" w:color="auto"/>
        <w:left w:val="none" w:sz="0" w:space="0" w:color="auto"/>
        <w:bottom w:val="none" w:sz="0" w:space="0" w:color="auto"/>
        <w:right w:val="none" w:sz="0" w:space="0" w:color="auto"/>
      </w:divBdr>
    </w:div>
    <w:div w:id="705450345">
      <w:bodyDiv w:val="1"/>
      <w:marLeft w:val="0"/>
      <w:marRight w:val="0"/>
      <w:marTop w:val="0"/>
      <w:marBottom w:val="0"/>
      <w:divBdr>
        <w:top w:val="none" w:sz="0" w:space="0" w:color="auto"/>
        <w:left w:val="none" w:sz="0" w:space="0" w:color="auto"/>
        <w:bottom w:val="none" w:sz="0" w:space="0" w:color="auto"/>
        <w:right w:val="none" w:sz="0" w:space="0" w:color="auto"/>
      </w:divBdr>
    </w:div>
    <w:div w:id="730425901">
      <w:bodyDiv w:val="1"/>
      <w:marLeft w:val="0"/>
      <w:marRight w:val="0"/>
      <w:marTop w:val="0"/>
      <w:marBottom w:val="0"/>
      <w:divBdr>
        <w:top w:val="none" w:sz="0" w:space="0" w:color="auto"/>
        <w:left w:val="none" w:sz="0" w:space="0" w:color="auto"/>
        <w:bottom w:val="none" w:sz="0" w:space="0" w:color="auto"/>
        <w:right w:val="none" w:sz="0" w:space="0" w:color="auto"/>
      </w:divBdr>
    </w:div>
    <w:div w:id="806356361">
      <w:bodyDiv w:val="1"/>
      <w:marLeft w:val="0"/>
      <w:marRight w:val="0"/>
      <w:marTop w:val="0"/>
      <w:marBottom w:val="0"/>
      <w:divBdr>
        <w:top w:val="none" w:sz="0" w:space="0" w:color="auto"/>
        <w:left w:val="none" w:sz="0" w:space="0" w:color="auto"/>
        <w:bottom w:val="none" w:sz="0" w:space="0" w:color="auto"/>
        <w:right w:val="none" w:sz="0" w:space="0" w:color="auto"/>
      </w:divBdr>
    </w:div>
    <w:div w:id="902638513">
      <w:bodyDiv w:val="1"/>
      <w:marLeft w:val="0"/>
      <w:marRight w:val="0"/>
      <w:marTop w:val="0"/>
      <w:marBottom w:val="0"/>
      <w:divBdr>
        <w:top w:val="none" w:sz="0" w:space="0" w:color="auto"/>
        <w:left w:val="none" w:sz="0" w:space="0" w:color="auto"/>
        <w:bottom w:val="none" w:sz="0" w:space="0" w:color="auto"/>
        <w:right w:val="none" w:sz="0" w:space="0" w:color="auto"/>
      </w:divBdr>
    </w:div>
    <w:div w:id="932544375">
      <w:bodyDiv w:val="1"/>
      <w:marLeft w:val="0"/>
      <w:marRight w:val="0"/>
      <w:marTop w:val="0"/>
      <w:marBottom w:val="0"/>
      <w:divBdr>
        <w:top w:val="none" w:sz="0" w:space="0" w:color="auto"/>
        <w:left w:val="none" w:sz="0" w:space="0" w:color="auto"/>
        <w:bottom w:val="none" w:sz="0" w:space="0" w:color="auto"/>
        <w:right w:val="none" w:sz="0" w:space="0" w:color="auto"/>
      </w:divBdr>
    </w:div>
    <w:div w:id="960578207">
      <w:bodyDiv w:val="1"/>
      <w:marLeft w:val="0"/>
      <w:marRight w:val="0"/>
      <w:marTop w:val="0"/>
      <w:marBottom w:val="0"/>
      <w:divBdr>
        <w:top w:val="none" w:sz="0" w:space="0" w:color="auto"/>
        <w:left w:val="none" w:sz="0" w:space="0" w:color="auto"/>
        <w:bottom w:val="none" w:sz="0" w:space="0" w:color="auto"/>
        <w:right w:val="none" w:sz="0" w:space="0" w:color="auto"/>
      </w:divBdr>
    </w:div>
    <w:div w:id="1007900116">
      <w:bodyDiv w:val="1"/>
      <w:marLeft w:val="0"/>
      <w:marRight w:val="0"/>
      <w:marTop w:val="0"/>
      <w:marBottom w:val="0"/>
      <w:divBdr>
        <w:top w:val="none" w:sz="0" w:space="0" w:color="auto"/>
        <w:left w:val="none" w:sz="0" w:space="0" w:color="auto"/>
        <w:bottom w:val="none" w:sz="0" w:space="0" w:color="auto"/>
        <w:right w:val="none" w:sz="0" w:space="0" w:color="auto"/>
      </w:divBdr>
    </w:div>
    <w:div w:id="1051153670">
      <w:bodyDiv w:val="1"/>
      <w:marLeft w:val="0"/>
      <w:marRight w:val="0"/>
      <w:marTop w:val="0"/>
      <w:marBottom w:val="0"/>
      <w:divBdr>
        <w:top w:val="none" w:sz="0" w:space="0" w:color="auto"/>
        <w:left w:val="none" w:sz="0" w:space="0" w:color="auto"/>
        <w:bottom w:val="none" w:sz="0" w:space="0" w:color="auto"/>
        <w:right w:val="none" w:sz="0" w:space="0" w:color="auto"/>
      </w:divBdr>
    </w:div>
    <w:div w:id="1074626014">
      <w:bodyDiv w:val="1"/>
      <w:marLeft w:val="0"/>
      <w:marRight w:val="0"/>
      <w:marTop w:val="0"/>
      <w:marBottom w:val="0"/>
      <w:divBdr>
        <w:top w:val="none" w:sz="0" w:space="0" w:color="auto"/>
        <w:left w:val="none" w:sz="0" w:space="0" w:color="auto"/>
        <w:bottom w:val="none" w:sz="0" w:space="0" w:color="auto"/>
        <w:right w:val="none" w:sz="0" w:space="0" w:color="auto"/>
      </w:divBdr>
    </w:div>
    <w:div w:id="1075543972">
      <w:bodyDiv w:val="1"/>
      <w:marLeft w:val="0"/>
      <w:marRight w:val="0"/>
      <w:marTop w:val="0"/>
      <w:marBottom w:val="0"/>
      <w:divBdr>
        <w:top w:val="none" w:sz="0" w:space="0" w:color="auto"/>
        <w:left w:val="none" w:sz="0" w:space="0" w:color="auto"/>
        <w:bottom w:val="none" w:sz="0" w:space="0" w:color="auto"/>
        <w:right w:val="none" w:sz="0" w:space="0" w:color="auto"/>
      </w:divBdr>
    </w:div>
    <w:div w:id="1166940948">
      <w:bodyDiv w:val="1"/>
      <w:marLeft w:val="0"/>
      <w:marRight w:val="0"/>
      <w:marTop w:val="0"/>
      <w:marBottom w:val="0"/>
      <w:divBdr>
        <w:top w:val="none" w:sz="0" w:space="0" w:color="auto"/>
        <w:left w:val="none" w:sz="0" w:space="0" w:color="auto"/>
        <w:bottom w:val="none" w:sz="0" w:space="0" w:color="auto"/>
        <w:right w:val="none" w:sz="0" w:space="0" w:color="auto"/>
      </w:divBdr>
    </w:div>
    <w:div w:id="1209757125">
      <w:bodyDiv w:val="1"/>
      <w:marLeft w:val="0"/>
      <w:marRight w:val="0"/>
      <w:marTop w:val="0"/>
      <w:marBottom w:val="0"/>
      <w:divBdr>
        <w:top w:val="none" w:sz="0" w:space="0" w:color="auto"/>
        <w:left w:val="none" w:sz="0" w:space="0" w:color="auto"/>
        <w:bottom w:val="none" w:sz="0" w:space="0" w:color="auto"/>
        <w:right w:val="none" w:sz="0" w:space="0" w:color="auto"/>
      </w:divBdr>
    </w:div>
    <w:div w:id="1344867597">
      <w:bodyDiv w:val="1"/>
      <w:marLeft w:val="0"/>
      <w:marRight w:val="0"/>
      <w:marTop w:val="0"/>
      <w:marBottom w:val="0"/>
      <w:divBdr>
        <w:top w:val="none" w:sz="0" w:space="0" w:color="auto"/>
        <w:left w:val="none" w:sz="0" w:space="0" w:color="auto"/>
        <w:bottom w:val="none" w:sz="0" w:space="0" w:color="auto"/>
        <w:right w:val="none" w:sz="0" w:space="0" w:color="auto"/>
      </w:divBdr>
      <w:divsChild>
        <w:div w:id="455300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658707">
      <w:bodyDiv w:val="1"/>
      <w:marLeft w:val="0"/>
      <w:marRight w:val="0"/>
      <w:marTop w:val="0"/>
      <w:marBottom w:val="0"/>
      <w:divBdr>
        <w:top w:val="none" w:sz="0" w:space="0" w:color="auto"/>
        <w:left w:val="none" w:sz="0" w:space="0" w:color="auto"/>
        <w:bottom w:val="none" w:sz="0" w:space="0" w:color="auto"/>
        <w:right w:val="none" w:sz="0" w:space="0" w:color="auto"/>
      </w:divBdr>
    </w:div>
    <w:div w:id="1432118916">
      <w:bodyDiv w:val="1"/>
      <w:marLeft w:val="0"/>
      <w:marRight w:val="0"/>
      <w:marTop w:val="0"/>
      <w:marBottom w:val="0"/>
      <w:divBdr>
        <w:top w:val="none" w:sz="0" w:space="0" w:color="auto"/>
        <w:left w:val="none" w:sz="0" w:space="0" w:color="auto"/>
        <w:bottom w:val="none" w:sz="0" w:space="0" w:color="auto"/>
        <w:right w:val="none" w:sz="0" w:space="0" w:color="auto"/>
      </w:divBdr>
    </w:div>
    <w:div w:id="1462268007">
      <w:bodyDiv w:val="1"/>
      <w:marLeft w:val="0"/>
      <w:marRight w:val="0"/>
      <w:marTop w:val="0"/>
      <w:marBottom w:val="0"/>
      <w:divBdr>
        <w:top w:val="none" w:sz="0" w:space="0" w:color="auto"/>
        <w:left w:val="none" w:sz="0" w:space="0" w:color="auto"/>
        <w:bottom w:val="none" w:sz="0" w:space="0" w:color="auto"/>
        <w:right w:val="none" w:sz="0" w:space="0" w:color="auto"/>
      </w:divBdr>
    </w:div>
    <w:div w:id="1514569578">
      <w:bodyDiv w:val="1"/>
      <w:marLeft w:val="0"/>
      <w:marRight w:val="0"/>
      <w:marTop w:val="0"/>
      <w:marBottom w:val="0"/>
      <w:divBdr>
        <w:top w:val="none" w:sz="0" w:space="0" w:color="auto"/>
        <w:left w:val="none" w:sz="0" w:space="0" w:color="auto"/>
        <w:bottom w:val="none" w:sz="0" w:space="0" w:color="auto"/>
        <w:right w:val="none" w:sz="0" w:space="0" w:color="auto"/>
      </w:divBdr>
    </w:div>
    <w:div w:id="1517159910">
      <w:bodyDiv w:val="1"/>
      <w:marLeft w:val="0"/>
      <w:marRight w:val="0"/>
      <w:marTop w:val="0"/>
      <w:marBottom w:val="0"/>
      <w:divBdr>
        <w:top w:val="none" w:sz="0" w:space="0" w:color="auto"/>
        <w:left w:val="none" w:sz="0" w:space="0" w:color="auto"/>
        <w:bottom w:val="none" w:sz="0" w:space="0" w:color="auto"/>
        <w:right w:val="none" w:sz="0" w:space="0" w:color="auto"/>
      </w:divBdr>
    </w:div>
    <w:div w:id="1536042621">
      <w:bodyDiv w:val="1"/>
      <w:marLeft w:val="0"/>
      <w:marRight w:val="0"/>
      <w:marTop w:val="0"/>
      <w:marBottom w:val="0"/>
      <w:divBdr>
        <w:top w:val="none" w:sz="0" w:space="0" w:color="auto"/>
        <w:left w:val="none" w:sz="0" w:space="0" w:color="auto"/>
        <w:bottom w:val="none" w:sz="0" w:space="0" w:color="auto"/>
        <w:right w:val="none" w:sz="0" w:space="0" w:color="auto"/>
      </w:divBdr>
    </w:div>
    <w:div w:id="1732726062">
      <w:bodyDiv w:val="1"/>
      <w:marLeft w:val="0"/>
      <w:marRight w:val="0"/>
      <w:marTop w:val="0"/>
      <w:marBottom w:val="0"/>
      <w:divBdr>
        <w:top w:val="none" w:sz="0" w:space="0" w:color="auto"/>
        <w:left w:val="none" w:sz="0" w:space="0" w:color="auto"/>
        <w:bottom w:val="none" w:sz="0" w:space="0" w:color="auto"/>
        <w:right w:val="none" w:sz="0" w:space="0" w:color="auto"/>
      </w:divBdr>
    </w:div>
    <w:div w:id="1737895506">
      <w:bodyDiv w:val="1"/>
      <w:marLeft w:val="0"/>
      <w:marRight w:val="0"/>
      <w:marTop w:val="0"/>
      <w:marBottom w:val="0"/>
      <w:divBdr>
        <w:top w:val="none" w:sz="0" w:space="0" w:color="auto"/>
        <w:left w:val="none" w:sz="0" w:space="0" w:color="auto"/>
        <w:bottom w:val="none" w:sz="0" w:space="0" w:color="auto"/>
        <w:right w:val="none" w:sz="0" w:space="0" w:color="auto"/>
      </w:divBdr>
    </w:div>
    <w:div w:id="1776821911">
      <w:bodyDiv w:val="1"/>
      <w:marLeft w:val="0"/>
      <w:marRight w:val="0"/>
      <w:marTop w:val="0"/>
      <w:marBottom w:val="0"/>
      <w:divBdr>
        <w:top w:val="none" w:sz="0" w:space="0" w:color="auto"/>
        <w:left w:val="none" w:sz="0" w:space="0" w:color="auto"/>
        <w:bottom w:val="none" w:sz="0" w:space="0" w:color="auto"/>
        <w:right w:val="none" w:sz="0" w:space="0" w:color="auto"/>
      </w:divBdr>
    </w:div>
    <w:div w:id="1887058595">
      <w:bodyDiv w:val="1"/>
      <w:marLeft w:val="0"/>
      <w:marRight w:val="0"/>
      <w:marTop w:val="0"/>
      <w:marBottom w:val="0"/>
      <w:divBdr>
        <w:top w:val="none" w:sz="0" w:space="0" w:color="auto"/>
        <w:left w:val="none" w:sz="0" w:space="0" w:color="auto"/>
        <w:bottom w:val="none" w:sz="0" w:space="0" w:color="auto"/>
        <w:right w:val="none" w:sz="0" w:space="0" w:color="auto"/>
      </w:divBdr>
    </w:div>
    <w:div w:id="1953321806">
      <w:bodyDiv w:val="1"/>
      <w:marLeft w:val="0"/>
      <w:marRight w:val="0"/>
      <w:marTop w:val="0"/>
      <w:marBottom w:val="0"/>
      <w:divBdr>
        <w:top w:val="none" w:sz="0" w:space="0" w:color="auto"/>
        <w:left w:val="none" w:sz="0" w:space="0" w:color="auto"/>
        <w:bottom w:val="none" w:sz="0" w:space="0" w:color="auto"/>
        <w:right w:val="none" w:sz="0" w:space="0" w:color="auto"/>
      </w:divBdr>
    </w:div>
    <w:div w:id="1978609388">
      <w:bodyDiv w:val="1"/>
      <w:marLeft w:val="0"/>
      <w:marRight w:val="0"/>
      <w:marTop w:val="0"/>
      <w:marBottom w:val="0"/>
      <w:divBdr>
        <w:top w:val="none" w:sz="0" w:space="0" w:color="auto"/>
        <w:left w:val="none" w:sz="0" w:space="0" w:color="auto"/>
        <w:bottom w:val="none" w:sz="0" w:space="0" w:color="auto"/>
        <w:right w:val="none" w:sz="0" w:space="0" w:color="auto"/>
      </w:divBdr>
    </w:div>
    <w:div w:id="1980647118">
      <w:bodyDiv w:val="1"/>
      <w:marLeft w:val="0"/>
      <w:marRight w:val="0"/>
      <w:marTop w:val="0"/>
      <w:marBottom w:val="0"/>
      <w:divBdr>
        <w:top w:val="none" w:sz="0" w:space="0" w:color="auto"/>
        <w:left w:val="none" w:sz="0" w:space="0" w:color="auto"/>
        <w:bottom w:val="none" w:sz="0" w:space="0" w:color="auto"/>
        <w:right w:val="none" w:sz="0" w:space="0" w:color="auto"/>
      </w:divBdr>
    </w:div>
    <w:div w:id="2007778936">
      <w:bodyDiv w:val="1"/>
      <w:marLeft w:val="0"/>
      <w:marRight w:val="0"/>
      <w:marTop w:val="0"/>
      <w:marBottom w:val="0"/>
      <w:divBdr>
        <w:top w:val="none" w:sz="0" w:space="0" w:color="auto"/>
        <w:left w:val="none" w:sz="0" w:space="0" w:color="auto"/>
        <w:bottom w:val="none" w:sz="0" w:space="0" w:color="auto"/>
        <w:right w:val="none" w:sz="0" w:space="0" w:color="auto"/>
      </w:divBdr>
    </w:div>
    <w:div w:id="2028174067">
      <w:bodyDiv w:val="1"/>
      <w:marLeft w:val="0"/>
      <w:marRight w:val="0"/>
      <w:marTop w:val="0"/>
      <w:marBottom w:val="0"/>
      <w:divBdr>
        <w:top w:val="none" w:sz="0" w:space="0" w:color="auto"/>
        <w:left w:val="none" w:sz="0" w:space="0" w:color="auto"/>
        <w:bottom w:val="none" w:sz="0" w:space="0" w:color="auto"/>
        <w:right w:val="none" w:sz="0" w:space="0" w:color="auto"/>
      </w:divBdr>
    </w:div>
    <w:div w:id="2035155547">
      <w:bodyDiv w:val="1"/>
      <w:marLeft w:val="0"/>
      <w:marRight w:val="0"/>
      <w:marTop w:val="0"/>
      <w:marBottom w:val="0"/>
      <w:divBdr>
        <w:top w:val="none" w:sz="0" w:space="0" w:color="auto"/>
        <w:left w:val="none" w:sz="0" w:space="0" w:color="auto"/>
        <w:bottom w:val="none" w:sz="0" w:space="0" w:color="auto"/>
        <w:right w:val="none" w:sz="0" w:space="0" w:color="auto"/>
      </w:divBdr>
    </w:div>
    <w:div w:id="2042585789">
      <w:bodyDiv w:val="1"/>
      <w:marLeft w:val="0"/>
      <w:marRight w:val="0"/>
      <w:marTop w:val="0"/>
      <w:marBottom w:val="0"/>
      <w:divBdr>
        <w:top w:val="none" w:sz="0" w:space="0" w:color="auto"/>
        <w:left w:val="none" w:sz="0" w:space="0" w:color="auto"/>
        <w:bottom w:val="none" w:sz="0" w:space="0" w:color="auto"/>
        <w:right w:val="none" w:sz="0" w:space="0" w:color="auto"/>
      </w:divBdr>
    </w:div>
    <w:div w:id="2066441982">
      <w:bodyDiv w:val="1"/>
      <w:marLeft w:val="0"/>
      <w:marRight w:val="0"/>
      <w:marTop w:val="0"/>
      <w:marBottom w:val="0"/>
      <w:divBdr>
        <w:top w:val="none" w:sz="0" w:space="0" w:color="auto"/>
        <w:left w:val="none" w:sz="0" w:space="0" w:color="auto"/>
        <w:bottom w:val="none" w:sz="0" w:space="0" w:color="auto"/>
        <w:right w:val="none" w:sz="0" w:space="0" w:color="auto"/>
      </w:divBdr>
    </w:div>
    <w:div w:id="20704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cgill.ca/medadmissions/applying/elements/maaw" TargetMode="External"/><Relationship Id="rId18" Type="http://schemas.openxmlformats.org/officeDocument/2006/relationships/image" Target="media/image5.png"/><Relationship Id="rId26" Type="http://schemas.openxmlformats.org/officeDocument/2006/relationships/hyperlink" Target="http://www.mcgill.ca/medadmissions/applying/elements/extenuating-circumstances" TargetMode="External"/><Relationship Id="rId21" Type="http://schemas.openxmlformats.org/officeDocument/2006/relationships/hyperlink" Target="https://www.mcgill.ca/medadmissions/applying/categories/indigenous"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mcgill.ca/medadmissions/applying/selection-process" TargetMode="External"/><Relationship Id="rId17" Type="http://schemas.openxmlformats.org/officeDocument/2006/relationships/image" Target="media/image4.png"/><Relationship Id="rId25" Type="http://schemas.openxmlformats.org/officeDocument/2006/relationships/hyperlink" Target="https://mcgill.ca/medadmissions/applying/categories/roq/rural-and-small-populations-pathway-rspp" TargetMode="External"/><Relationship Id="rId33" Type="http://schemas.openxmlformats.org/officeDocument/2006/relationships/hyperlink" Target="https://www.mcgill.ca/medadmissions/applying/requirements/elements/extenuating-circumstanc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mcgill.ca/medadmissions/applying/categories/canadian-armed-forces-pathway" TargetMode="External"/><Relationship Id="rId29" Type="http://schemas.openxmlformats.org/officeDocument/2006/relationships/hyperlink" Target="https://aamc-orange.global.ssl.fastly.net/production/media/filer_public/2f/f2/2ff2540b-0e3c-4201-a6c8-c4829c9abcdf/amcas_grade_conversion_cha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12.statcan.gc.ca/census-recensement/2016/dp-pd/hlt-fst/pd-pl/Table.cfm?Lang=Eng&amp;T=801&amp;SR=1&amp;S=90&amp;O=A&amp;RPP=25&amp;PR=24&amp;CMA=0" TargetMode="External"/><Relationship Id="rId32" Type="http://schemas.openxmlformats.org/officeDocument/2006/relationships/hyperlink" Target="mailto:admissions.med@mcgill.c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mcgill.ca/medadmissions/applying/categories/mcgill-black-candidate-pathway" TargetMode="External"/><Relationship Id="rId28" Type="http://schemas.openxmlformats.org/officeDocument/2006/relationships/hyperlink" Target="%20https:/aamc-orange.global.ssl.fastly.net/production/media/filer_public/9f/e3/9fe32b79-0a36-4a13-9362-94fc98baa5e8/2016_conversion_chart.pdf"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www.mcgill.ca/medadmissions/applying/requirements-edu/basic-science-prerequisit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cgill.ca/medadmissions/applying/elements/maaw" TargetMode="External"/><Relationship Id="rId22" Type="http://schemas.openxmlformats.org/officeDocument/2006/relationships/hyperlink" Target="https://www.mcgill.ca/medadmissions/applying/categories/indigenous" TargetMode="External"/><Relationship Id="rId27" Type="http://schemas.openxmlformats.org/officeDocument/2006/relationships/hyperlink" Target="https://www.mcgill.ca/medadmissions/applying/requirements/requirements-edu/basic-science-prerequisites" TargetMode="External"/><Relationship Id="rId30" Type="http://schemas.openxmlformats.org/officeDocument/2006/relationships/hyperlink" Target="https://www.mcgill.ca/gradapplicants/international/apply/equivalency"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68085CBD74FABAEDDE17A1909FC4A"/>
        <w:category>
          <w:name w:val="General"/>
          <w:gallery w:val="placeholder"/>
        </w:category>
        <w:types>
          <w:type w:val="bbPlcHdr"/>
        </w:types>
        <w:behaviors>
          <w:behavior w:val="content"/>
        </w:behaviors>
        <w:guid w:val="{38411242-1B05-4F0A-8D58-C2A8BB678C17}"/>
      </w:docPartPr>
      <w:docPartBody>
        <w:p w:rsidR="00D662F5" w:rsidRDefault="00D662F5">
          <w:r w:rsidRPr="00042C70">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62F5"/>
    <w:rsid w:val="000049BA"/>
    <w:rsid w:val="0015390B"/>
    <w:rsid w:val="00252E67"/>
    <w:rsid w:val="00353FE9"/>
    <w:rsid w:val="003E11C1"/>
    <w:rsid w:val="00545EE0"/>
    <w:rsid w:val="00560FBA"/>
    <w:rsid w:val="00586225"/>
    <w:rsid w:val="005A3A12"/>
    <w:rsid w:val="00676366"/>
    <w:rsid w:val="00755306"/>
    <w:rsid w:val="00787246"/>
    <w:rsid w:val="00787904"/>
    <w:rsid w:val="007B5746"/>
    <w:rsid w:val="007C446A"/>
    <w:rsid w:val="007E77AE"/>
    <w:rsid w:val="00821C11"/>
    <w:rsid w:val="00863055"/>
    <w:rsid w:val="00986AC1"/>
    <w:rsid w:val="00A367E3"/>
    <w:rsid w:val="00A71AFF"/>
    <w:rsid w:val="00AA1BAE"/>
    <w:rsid w:val="00C04489"/>
    <w:rsid w:val="00C11CCE"/>
    <w:rsid w:val="00D07D0C"/>
    <w:rsid w:val="00D3757A"/>
    <w:rsid w:val="00D662F5"/>
    <w:rsid w:val="00D77A34"/>
    <w:rsid w:val="00E31705"/>
    <w:rsid w:val="00EE4A91"/>
    <w:rsid w:val="00F61B33"/>
    <w:rsid w:val="00F83A15"/>
    <w:rsid w:val="00FA1FDD"/>
    <w:rsid w:val="00FF0CF8"/>
    <w:rsid w:val="00FF72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2021-22 EN Document version 1.0 of the workbook.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5C535-B68F-4E70-B057-E127C53C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27</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 Dansereau</dc:creator>
  <cp:keywords/>
  <dc:description/>
  <cp:lastModifiedBy>Kate Hooton, Ms.</cp:lastModifiedBy>
  <cp:revision>5</cp:revision>
  <cp:lastPrinted>2016-10-20T19:45:00Z</cp:lastPrinted>
  <dcterms:created xsi:type="dcterms:W3CDTF">2021-08-31T15:08:00Z</dcterms:created>
  <dcterms:modified xsi:type="dcterms:W3CDTF">2021-08-31T18:11:00Z</dcterms:modified>
</cp:coreProperties>
</file>