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31" w:rsidRPr="004173CB" w:rsidRDefault="00A96F31" w:rsidP="002E58DB">
      <w:pPr>
        <w:pStyle w:val="Heading1"/>
        <w:rPr>
          <w:rFonts w:ascii="Franklin Gothic Medium Cond" w:hAnsi="Franklin Gothic Medium Cond"/>
          <w:b w:val="0"/>
          <w:color w:val="auto"/>
          <w:sz w:val="24"/>
          <w:lang w:val="en-CA"/>
        </w:rPr>
      </w:pPr>
      <w:r w:rsidRPr="004173CB">
        <w:rPr>
          <w:rFonts w:ascii="Franklin Gothic Medium Cond" w:hAnsi="Franklin Gothic Medium Cond"/>
          <w:b w:val="0"/>
          <w:color w:val="auto"/>
          <w:sz w:val="24"/>
          <w:lang w:val="en-CA"/>
        </w:rPr>
        <w:t>CURRICULUM VITAE</w:t>
      </w:r>
    </w:p>
    <w:p w:rsidR="000C3A2E" w:rsidRPr="004173CB" w:rsidRDefault="008E435B" w:rsidP="000C3A2E">
      <w:pPr>
        <w:pStyle w:val="Heading2"/>
        <w:jc w:val="right"/>
        <w:rPr>
          <w:rFonts w:ascii="Franklin Gothic Medium Cond" w:hAnsi="Franklin Gothic Medium Cond" w:cs="Times New Roman"/>
          <w:b w:val="0"/>
          <w:color w:val="auto"/>
          <w:lang w:val="en-CA"/>
        </w:rPr>
      </w:pPr>
      <w:r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>N</w:t>
      </w:r>
      <w:r w:rsidRPr="004173CB">
        <w:rPr>
          <w:rFonts w:ascii="Franklin Gothic Medium Cond" w:hAnsi="Franklin Gothic Medium Cond" w:cs="Times New Roman"/>
          <w:b w:val="0"/>
          <w:color w:val="auto"/>
          <w:vertAlign w:val="superscript"/>
          <w:lang w:val="en-CA"/>
        </w:rPr>
        <w:t xml:space="preserve">o </w:t>
      </w:r>
      <w:r w:rsidR="000C3A2E"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>ID McGill: _</w:t>
      </w:r>
      <w:r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>__</w:t>
      </w:r>
      <w:r w:rsidR="000C3A2E"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 xml:space="preserve">_________ </w:t>
      </w:r>
    </w:p>
    <w:p w:rsidR="00EE5BAC" w:rsidRPr="009B7620" w:rsidRDefault="00EE5BAC" w:rsidP="00EE5BAC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Éducation et formation (</w:t>
      </w:r>
      <w:r w:rsidR="0013109E" w:rsidRPr="009B7620">
        <w:rPr>
          <w:rFonts w:ascii="Franklin Gothic Medium Cond" w:hAnsi="Franklin Gothic Medium Cond"/>
          <w:b w:val="0"/>
          <w:color w:val="auto"/>
          <w:lang w:val="fr-CA"/>
        </w:rPr>
        <w:t>c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>ertificats, permis et affiliations)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ab/>
      </w:r>
    </w:p>
    <w:tbl>
      <w:tblPr>
        <w:tblW w:w="10800" w:type="dxa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714"/>
        <w:gridCol w:w="2246"/>
        <w:gridCol w:w="5126"/>
        <w:gridCol w:w="1714"/>
      </w:tblGrid>
      <w:tr w:rsidR="003368BE" w:rsidRPr="009B7620" w:rsidTr="004527FF">
        <w:trPr>
          <w:trHeight w:val="161"/>
        </w:trPr>
        <w:tc>
          <w:tcPr>
            <w:tcW w:w="1714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 (abrégé)</w:t>
            </w:r>
          </w:p>
        </w:tc>
        <w:tc>
          <w:tcPr>
            <w:tcW w:w="224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Institution</w:t>
            </w:r>
          </w:p>
        </w:tc>
        <w:tc>
          <w:tcPr>
            <w:tcW w:w="512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</w:p>
        </w:tc>
        <w:tc>
          <w:tcPr>
            <w:tcW w:w="1714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(mm/aaaa)</w:t>
            </w:r>
          </w:p>
        </w:tc>
      </w:tr>
      <w:tr w:rsidR="003368BE" w:rsidRPr="009B7620" w:rsidTr="004527FF"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B.Sc.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Université McGill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D5550C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Majeure en physiologie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,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mineure en physique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D5550C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9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14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-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06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/201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8</w:t>
            </w:r>
          </w:p>
        </w:tc>
      </w:tr>
      <w:tr w:rsidR="003368BE" w:rsidRPr="009B7620" w:rsidTr="004527FF"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Certificat de secourisme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904134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La Croix-Rouge  (Québec, QC)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Secourisme d’urgence, RCR niveau C et DEA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Expire le 06/2019</w:t>
            </w:r>
          </w:p>
          <w:p w:rsidR="00EE5BAC" w:rsidRPr="009B7620" w:rsidRDefault="00EE5BAC" w:rsidP="00E32F2D">
            <w:pPr>
              <w:rPr>
                <w:color w:val="auto"/>
                <w:lang w:val="fr-CA"/>
              </w:rPr>
            </w:pPr>
          </w:p>
        </w:tc>
      </w:tr>
      <w:tr w:rsidR="003368BE" w:rsidRPr="009B7620" w:rsidTr="004527FF"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</w:tr>
    </w:tbl>
    <w:p w:rsidR="00EE5BAC" w:rsidRPr="009B7620" w:rsidRDefault="00EE5BAC" w:rsidP="00EE5BAC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Expérience de travail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710"/>
        <w:gridCol w:w="2250"/>
        <w:gridCol w:w="5130"/>
        <w:gridCol w:w="1710"/>
      </w:tblGrid>
      <w:tr w:rsidR="00D5550C" w:rsidRPr="00CA00C2" w:rsidTr="004527FF"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25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8E435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</w:t>
            </w:r>
            <w:r w:rsidR="00EE5BAC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(Lieu)</w:t>
            </w:r>
          </w:p>
        </w:tc>
        <w:tc>
          <w:tcPr>
            <w:tcW w:w="513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4527FF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/Raison de participation</w:t>
            </w:r>
          </w:p>
        </w:tc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6A2236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(mm/aaaa)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  <w:t>Nbre hr</w:t>
            </w:r>
            <w:r w:rsidR="008E435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s par semaine (~)</w:t>
            </w:r>
          </w:p>
        </w:tc>
      </w:tr>
      <w:tr w:rsidR="00D5550C" w:rsidRPr="00C82EBE" w:rsidTr="004527FF"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Représentant du service à la clientèle</w:t>
            </w: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Restaurant St-Hubert</w:t>
            </w:r>
          </w:p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(Montréal, QC)</w:t>
            </w:r>
          </w:p>
        </w:tc>
        <w:tc>
          <w:tcPr>
            <w:tcW w:w="51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D5550C" w:rsidP="00C82EBE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Off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 xml:space="preserve">rir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un service efficace et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cordial</w:t>
            </w:r>
            <w:r w:rsidR="00C82EBE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dans un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 xml:space="preserve">e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succursale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très achalandée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.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Assister les membres de l’équipe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01/20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2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-12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17</w:t>
            </w:r>
          </w:p>
          <w:p w:rsidR="00EE5BAC" w:rsidRPr="009B7620" w:rsidRDefault="00EE5BAC" w:rsidP="008E435B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Env. 16 h/</w:t>
            </w:r>
            <w:r w:rsidR="008E435B" w:rsidRPr="009B7620">
              <w:rPr>
                <w:rFonts w:asciiTheme="majorHAnsi" w:hAnsiTheme="majorHAnsi" w:cs="Arial"/>
                <w:color w:val="auto"/>
                <w:lang w:val="fr-CA"/>
              </w:rPr>
              <w:t>semaine</w:t>
            </w:r>
          </w:p>
        </w:tc>
      </w:tr>
      <w:tr w:rsidR="00D5550C" w:rsidRPr="009B7620" w:rsidTr="004527FF"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D5550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Auxiliaire de </w:t>
            </w:r>
            <w:r w:rsidR="00EE5BAC" w:rsidRPr="009B7620">
              <w:rPr>
                <w:rFonts w:asciiTheme="majorHAnsi" w:hAnsiTheme="majorHAnsi" w:cs="Arial"/>
                <w:color w:val="auto"/>
                <w:lang w:val="fr-CA"/>
              </w:rPr>
              <w:t>l’enseignement, BIOL 201</w:t>
            </w: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EE5BAC" w:rsidP="00904134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Prof. J.C. Penny, Dép. de biologie, McGill (Montréal, QC)</w:t>
            </w:r>
          </w:p>
        </w:tc>
        <w:tc>
          <w:tcPr>
            <w:tcW w:w="51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5925E7" w:rsidP="00C82EBE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Responsable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de la correction </w:t>
            </w:r>
            <w:r>
              <w:rPr>
                <w:rFonts w:asciiTheme="majorHAnsi" w:hAnsiTheme="majorHAnsi" w:cs="Arial"/>
                <w:color w:val="auto"/>
                <w:lang w:val="fr-CA"/>
              </w:rPr>
              <w:t>d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es examens à choix multiples et l’animation des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travaux dirigés</w:t>
            </w:r>
          </w:p>
        </w:tc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01/20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13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-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04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13</w:t>
            </w:r>
          </w:p>
          <w:p w:rsidR="00EE5BAC" w:rsidRPr="009B7620" w:rsidRDefault="00EE5BAC" w:rsidP="008E435B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Env. 8 h/</w:t>
            </w:r>
            <w:r w:rsidR="008E435B" w:rsidRPr="009B7620">
              <w:rPr>
                <w:rFonts w:asciiTheme="majorHAnsi" w:hAnsiTheme="majorHAnsi" w:cs="Arial"/>
                <w:color w:val="auto"/>
                <w:lang w:val="fr-CA"/>
              </w:rPr>
              <w:t>semaine</w:t>
            </w:r>
          </w:p>
        </w:tc>
      </w:tr>
      <w:tr w:rsidR="00D5550C" w:rsidRPr="00CA00C2" w:rsidTr="004527FF"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9B7620" w:rsidRDefault="00CA00C2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>
              <w:rPr>
                <w:rFonts w:asciiTheme="majorHAnsi" w:hAnsiTheme="majorHAnsi" w:cs="Arial"/>
                <w:color w:val="auto"/>
                <w:lang w:val="fr-CA"/>
              </w:rPr>
              <w:t>Aidant naturel</w:t>
            </w: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9B7620" w:rsidRDefault="00CA00C2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>
              <w:rPr>
                <w:rFonts w:asciiTheme="majorHAnsi" w:hAnsiTheme="majorHAnsi" w:cs="Arial"/>
                <w:color w:val="auto"/>
                <w:lang w:val="fr-CA"/>
              </w:rPr>
              <w:t>Hamilton, ON</w:t>
            </w:r>
          </w:p>
        </w:tc>
        <w:tc>
          <w:tcPr>
            <w:tcW w:w="51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9B7620" w:rsidRDefault="00CA00C2" w:rsidP="00904134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>
              <w:rPr>
                <w:rFonts w:asciiTheme="majorHAnsi" w:hAnsiTheme="majorHAnsi" w:cs="Arial"/>
                <w:color w:val="auto"/>
                <w:lang w:val="fr-CA"/>
              </w:rPr>
              <w:t>A pris soin de mon frère atteint d</w:t>
            </w:r>
            <w:r w:rsidR="00904134">
              <w:rPr>
                <w:rFonts w:asciiTheme="majorHAnsi" w:hAnsiTheme="majorHAnsi" w:cs="Arial"/>
                <w:color w:val="auto"/>
                <w:lang w:val="fr-CA"/>
              </w:rPr>
              <w:t xml:space="preserve">e trisomie 21 </w:t>
            </w:r>
            <w:r>
              <w:rPr>
                <w:rFonts w:asciiTheme="majorHAnsi" w:hAnsiTheme="majorHAnsi" w:cs="Arial"/>
                <w:color w:val="auto"/>
                <w:lang w:val="fr-CA"/>
              </w:rPr>
              <w:t xml:space="preserve">chaque jour après l’école; j’ai démontré ma fiabilité et j’ai appris les </w:t>
            </w:r>
            <w:r w:rsidR="00904134">
              <w:rPr>
                <w:rFonts w:asciiTheme="majorHAnsi" w:hAnsiTheme="majorHAnsi" w:cs="Arial"/>
                <w:color w:val="auto"/>
                <w:lang w:val="fr-CA"/>
              </w:rPr>
              <w:t xml:space="preserve">techniques de </w:t>
            </w:r>
            <w:r>
              <w:rPr>
                <w:rFonts w:asciiTheme="majorHAnsi" w:hAnsiTheme="majorHAnsi" w:cs="Arial"/>
                <w:color w:val="auto"/>
                <w:lang w:val="fr-CA"/>
              </w:rPr>
              <w:t xml:space="preserve">soin personnel </w:t>
            </w:r>
            <w:r w:rsidR="00904134">
              <w:rPr>
                <w:rFonts w:asciiTheme="majorHAnsi" w:hAnsiTheme="majorHAnsi" w:cs="Arial"/>
                <w:color w:val="auto"/>
                <w:lang w:val="fr-CA"/>
              </w:rPr>
              <w:t xml:space="preserve">et </w:t>
            </w:r>
            <w:r>
              <w:rPr>
                <w:rFonts w:asciiTheme="majorHAnsi" w:hAnsiTheme="majorHAnsi" w:cs="Arial"/>
                <w:color w:val="auto"/>
                <w:lang w:val="fr-CA"/>
              </w:rPr>
              <w:t>comment soutenir des comportements positifs.</w:t>
            </w:r>
          </w:p>
        </w:tc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9B7620" w:rsidRDefault="00CA00C2" w:rsidP="00CA00C2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>
              <w:rPr>
                <w:rFonts w:asciiTheme="majorHAnsi" w:hAnsiTheme="majorHAnsi" w:cs="Arial"/>
                <w:color w:val="auto"/>
              </w:rPr>
              <w:t>06/2015 -09/2017, 15 h/</w:t>
            </w:r>
            <w:r>
              <w:rPr>
                <w:rFonts w:asciiTheme="majorHAnsi" w:hAnsiTheme="majorHAnsi" w:cs="Arial"/>
                <w:color w:val="auto"/>
              </w:rPr>
              <w:t>sem.</w:t>
            </w:r>
          </w:p>
        </w:tc>
      </w:tr>
      <w:tr w:rsidR="00CA00C2" w:rsidRPr="00CA00C2" w:rsidTr="004527FF"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CA00C2" w:rsidRPr="009B7620" w:rsidRDefault="00CA00C2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CA00C2" w:rsidRPr="009B7620" w:rsidRDefault="00CA00C2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51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CA00C2" w:rsidRPr="009B7620" w:rsidRDefault="00CA00C2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CA00C2" w:rsidRPr="009B7620" w:rsidRDefault="00CA00C2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</w:tr>
    </w:tbl>
    <w:p w:rsidR="00EE5BAC" w:rsidRPr="009B7620" w:rsidRDefault="00E91D5D" w:rsidP="00EE5BAC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Engagement communautaire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710"/>
        <w:gridCol w:w="2250"/>
        <w:gridCol w:w="5130"/>
        <w:gridCol w:w="1710"/>
      </w:tblGrid>
      <w:tr w:rsidR="003368BE" w:rsidRPr="00CA00C2" w:rsidTr="00904134">
        <w:tc>
          <w:tcPr>
            <w:tcW w:w="171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25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5A33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 (Lieu)</w:t>
            </w:r>
          </w:p>
        </w:tc>
        <w:tc>
          <w:tcPr>
            <w:tcW w:w="51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4527FF" w:rsidP="005A33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/Raison de participation</w:t>
            </w:r>
          </w:p>
        </w:tc>
        <w:tc>
          <w:tcPr>
            <w:tcW w:w="171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5A33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(mm/aaaa)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  <w:t>Nbre hr</w:t>
            </w:r>
            <w:r w:rsidR="008E435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s par semaine (~)</w:t>
            </w:r>
          </w:p>
        </w:tc>
      </w:tr>
      <w:tr w:rsidR="003368BE" w:rsidRPr="009B7620" w:rsidTr="00904134"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C07DC6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Bén</w:t>
            </w:r>
            <w:r w:rsidR="00C07DC6" w:rsidRPr="009B7620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vole</w:t>
            </w:r>
          </w:p>
        </w:tc>
        <w:tc>
          <w:tcPr>
            <w:tcW w:w="225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5A33F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Maison Ronald McDonald (Montréal)</w:t>
            </w:r>
          </w:p>
        </w:tc>
        <w:tc>
          <w:tcPr>
            <w:tcW w:w="51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D5550C" w:rsidP="00BB5B64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Prépar</w:t>
            </w:r>
            <w:r w:rsidR="00DF682A">
              <w:rPr>
                <w:rFonts w:asciiTheme="majorHAnsi" w:hAnsiTheme="majorHAnsi" w:cs="Arial"/>
                <w:color w:val="auto"/>
                <w:lang w:val="fr-CA"/>
              </w:rPr>
              <w:t xml:space="preserve">er les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chambres pour les nouve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>lles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familles, organis</w:t>
            </w:r>
            <w:r w:rsidR="00DF682A">
              <w:rPr>
                <w:rFonts w:asciiTheme="majorHAnsi" w:hAnsiTheme="majorHAnsi" w:cs="Arial"/>
                <w:color w:val="auto"/>
                <w:lang w:val="fr-CA"/>
              </w:rPr>
              <w:t xml:space="preserve">er les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jeux pour la fratrie. J’ai apporté une aide à ma communauté et pratiqué mes </w:t>
            </w:r>
            <w:r w:rsidR="005925E7" w:rsidRPr="009B7620">
              <w:rPr>
                <w:rFonts w:asciiTheme="majorHAnsi" w:hAnsiTheme="majorHAnsi" w:cs="Arial"/>
                <w:color w:val="auto"/>
                <w:lang w:val="fr-CA"/>
              </w:rPr>
              <w:t>habil</w:t>
            </w:r>
            <w:r w:rsidR="005925E7">
              <w:rPr>
                <w:rFonts w:asciiTheme="majorHAnsi" w:hAnsiTheme="majorHAnsi" w:cs="Arial"/>
                <w:color w:val="auto"/>
                <w:lang w:val="fr-CA"/>
              </w:rPr>
              <w:t>e</w:t>
            </w:r>
            <w:r w:rsidR="005925E7" w:rsidRPr="009B7620">
              <w:rPr>
                <w:rFonts w:asciiTheme="majorHAnsi" w:hAnsiTheme="majorHAnsi" w:cs="Arial"/>
                <w:color w:val="auto"/>
                <w:lang w:val="fr-CA"/>
              </w:rPr>
              <w:t>tés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d’écoute et </w:t>
            </w:r>
            <w:r w:rsidR="005925E7">
              <w:rPr>
                <w:rFonts w:asciiTheme="majorHAnsi" w:hAnsiTheme="majorHAnsi" w:cs="Arial"/>
                <w:color w:val="auto"/>
                <w:lang w:val="fr-CA"/>
              </w:rPr>
              <w:t>d’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empathie avec les personnes d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>e divers groupes d'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âge.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5A33F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</w:t>
            </w:r>
            <w:r w:rsidR="00D5550C" w:rsidRPr="009B7620">
              <w:rPr>
                <w:rFonts w:asciiTheme="majorHAnsi" w:hAnsiTheme="majorHAnsi"/>
                <w:color w:val="auto"/>
                <w:lang w:val="fr-CA"/>
              </w:rPr>
              <w:t>12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-12/20</w:t>
            </w:r>
            <w:r w:rsidR="00D5550C" w:rsidRPr="009B7620">
              <w:rPr>
                <w:rFonts w:asciiTheme="majorHAnsi" w:hAnsiTheme="majorHAnsi"/>
                <w:color w:val="auto"/>
                <w:lang w:val="fr-CA"/>
              </w:rPr>
              <w:t>15</w:t>
            </w:r>
          </w:p>
          <w:p w:rsidR="005A33FB" w:rsidRPr="009B7620" w:rsidRDefault="005A33FB" w:rsidP="005A33F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2.5 h/sem en moy</w:t>
            </w:r>
          </w:p>
        </w:tc>
      </w:tr>
      <w:tr w:rsidR="00D5550C" w:rsidRPr="009B7620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9B7620" w:rsidP="00D5550C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bCs/>
                <w:color w:val="auto"/>
                <w:lang w:val="fr-CA"/>
              </w:rPr>
              <w:t>Bénévole-</w:t>
            </w:r>
            <w:r w:rsidR="00D5550C" w:rsidRPr="009B7620">
              <w:rPr>
                <w:rFonts w:asciiTheme="majorHAnsi" w:hAnsiTheme="majorHAnsi"/>
                <w:bCs/>
                <w:color w:val="auto"/>
                <w:lang w:val="fr-CA"/>
              </w:rPr>
              <w:t xml:space="preserve">Tutorat scolaire par les </w:t>
            </w:r>
            <w:r w:rsidRPr="009B7620">
              <w:rPr>
                <w:rFonts w:asciiTheme="majorHAnsi" w:hAnsiTheme="majorHAnsi"/>
                <w:bCs/>
                <w:color w:val="auto"/>
                <w:lang w:val="fr-CA"/>
              </w:rPr>
              <w:t>pairs ;</w:t>
            </w:r>
            <w:r w:rsidR="00D5550C" w:rsidRPr="009B7620">
              <w:rPr>
                <w:rFonts w:asciiTheme="majorHAnsi" w:hAnsiTheme="majorHAnsi"/>
                <w:bCs/>
                <w:color w:val="auto"/>
                <w:lang w:val="fr-CA"/>
              </w:rPr>
              <w:t xml:space="preserve"> coordinatrice du programme</w:t>
            </w: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D5550C" w:rsidP="009B7620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Universit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é McGill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(Montr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al, QC)</w:t>
            </w: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9B7620" w:rsidP="00BB5B6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fr-CA"/>
              </w:rPr>
            </w:pP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>Aide</w:t>
            </w:r>
            <w:r w:rsidR="00C82EBE">
              <w:rPr>
                <w:rFonts w:ascii="Calibri" w:eastAsiaTheme="minorEastAsia" w:hAnsi="Calibri" w:cs="Calibri"/>
                <w:color w:val="auto"/>
                <w:lang w:val="fr-CA"/>
              </w:rPr>
              <w:t xml:space="preserve">r les 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 xml:space="preserve">étudiants 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>universitaires pour les cours de biologie, chimie et calcul.  Enseigne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>r les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 xml:space="preserve"> techniques efficaces pour la révision et les examens, organis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 xml:space="preserve">er les 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>séances de révision pour les examens. J’ai démontré mon aptitude pour les communications et pour l’organisation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 xml:space="preserve">, 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 xml:space="preserve">ce qui a mené à ma promotion 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>de c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 xml:space="preserve">oordinatrice. 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01/2015-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présent</w:t>
            </w:r>
          </w:p>
          <w:p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4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 xml:space="preserve"> h/sem.</w:t>
            </w:r>
          </w:p>
        </w:tc>
      </w:tr>
      <w:tr w:rsidR="00D5550C" w:rsidRPr="00DF682A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9B7620" w:rsidP="009B7620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bCs/>
                <w:color w:val="auto"/>
                <w:lang w:val="fr-CA"/>
              </w:rPr>
              <w:t xml:space="preserve">Bénévole à la </w:t>
            </w:r>
            <w:r w:rsidR="002A7E81" w:rsidRPr="009B7620">
              <w:rPr>
                <w:rFonts w:asciiTheme="majorHAnsi" w:hAnsiTheme="majorHAnsi"/>
                <w:bCs/>
                <w:color w:val="auto"/>
                <w:lang w:val="fr-CA"/>
              </w:rPr>
              <w:t>réception</w:t>
            </w: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4173CB" w:rsidRDefault="00D5550C" w:rsidP="00D5550C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4173CB">
              <w:rPr>
                <w:rFonts w:asciiTheme="majorHAnsi" w:hAnsiTheme="majorHAnsi"/>
                <w:color w:val="auto"/>
              </w:rPr>
              <w:t>St. Bridget’s Hospital, (Calgary, AB)</w:t>
            </w: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9B7620" w:rsidP="00BB5B64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Accueil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lir les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visiteurs, indi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quer l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e chemin et accompagne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r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l</w:t>
            </w:r>
            <w:r w:rsidR="00904134">
              <w:rPr>
                <w:rFonts w:asciiTheme="majorHAnsi" w:hAnsiTheme="majorHAnsi"/>
                <w:color w:val="auto"/>
                <w:lang w:val="fr-CA"/>
              </w:rPr>
              <w:t>es patients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; 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 xml:space="preserve">répondre aux appels et fournir 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le numéro de chambre des patients, 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 xml:space="preserve">veiller au respect de la politique de confidentialité. 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11-présent</w:t>
            </w:r>
          </w:p>
          <w:p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4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 xml:space="preserve"> h/sem</w:t>
            </w:r>
          </w:p>
        </w:tc>
      </w:tr>
      <w:tr w:rsidR="005925E7" w:rsidRPr="00CA00C2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CA00C2" w:rsidP="009B7620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  <w:r>
              <w:rPr>
                <w:rFonts w:asciiTheme="majorHAnsi" w:hAnsiTheme="majorHAnsi"/>
                <w:bCs/>
                <w:color w:val="auto"/>
                <w:lang w:val="fr-CA"/>
              </w:rPr>
              <w:t>Mentorat des pairs</w:t>
            </w: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CA00C2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</w:rPr>
              <w:t>Collectif Bienvenu, Brossard, QC</w:t>
            </w: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CA00C2" w:rsidRDefault="00CA00C2" w:rsidP="00CA00C2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Entretiens 1 : 1 avec nouveaux réfugiés pour apporter un soutien et offrir des recommandations aux services locaux. M</w:t>
            </w:r>
            <w:r w:rsidR="00904134">
              <w:rPr>
                <w:rFonts w:asciiTheme="majorHAnsi" w:hAnsiTheme="majorHAnsi"/>
                <w:color w:val="auto"/>
                <w:lang w:val="fr-CA"/>
              </w:rPr>
              <w:t>a</w:t>
            </w:r>
            <w:r>
              <w:rPr>
                <w:rFonts w:asciiTheme="majorHAnsi" w:hAnsiTheme="majorHAnsi"/>
                <w:color w:val="auto"/>
                <w:lang w:val="fr-CA"/>
              </w:rPr>
              <w:t xml:space="preserve"> propre arrivé</w:t>
            </w:r>
            <w:r w:rsidR="00904134">
              <w:rPr>
                <w:rFonts w:asciiTheme="majorHAnsi" w:hAnsiTheme="majorHAnsi"/>
                <w:color w:val="auto"/>
                <w:lang w:val="fr-CA"/>
              </w:rPr>
              <w:t xml:space="preserve">e </w:t>
            </w:r>
            <w:r>
              <w:rPr>
                <w:rFonts w:asciiTheme="majorHAnsi" w:hAnsiTheme="majorHAnsi"/>
                <w:color w:val="auto"/>
                <w:lang w:val="fr-CA"/>
              </w:rPr>
              <w:t>au Canada comme r</w:t>
            </w:r>
            <w:r w:rsidR="00904134">
              <w:rPr>
                <w:rFonts w:asciiTheme="majorHAnsi" w:hAnsiTheme="majorHAnsi"/>
                <w:color w:val="auto"/>
                <w:lang w:val="fr-CA"/>
              </w:rPr>
              <w:t>é</w:t>
            </w:r>
            <w:r>
              <w:rPr>
                <w:rFonts w:asciiTheme="majorHAnsi" w:hAnsiTheme="majorHAnsi"/>
                <w:color w:val="auto"/>
                <w:lang w:val="fr-CA"/>
              </w:rPr>
              <w:t>fugié en 2010 m’a permis de montr</w:t>
            </w:r>
            <w:r w:rsidR="00904134">
              <w:rPr>
                <w:rFonts w:asciiTheme="majorHAnsi" w:hAnsiTheme="majorHAnsi"/>
                <w:color w:val="auto"/>
                <w:lang w:val="fr-CA"/>
              </w:rPr>
              <w:t>er</w:t>
            </w:r>
            <w:r>
              <w:rPr>
                <w:rFonts w:asciiTheme="majorHAnsi" w:hAnsiTheme="majorHAnsi"/>
                <w:color w:val="auto"/>
                <w:lang w:val="fr-CA"/>
              </w:rPr>
              <w:t xml:space="preserve"> de l’empathie et de créer un impact positif pour ma communauté en partageant mes connaissances.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CA00C2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</w:rPr>
              <w:t>02/</w:t>
            </w:r>
            <w:r>
              <w:rPr>
                <w:rFonts w:asciiTheme="majorHAnsi" w:hAnsiTheme="majorHAnsi"/>
                <w:color w:val="auto"/>
              </w:rPr>
              <w:t>2015-12/2016 5 h/semaine</w:t>
            </w:r>
          </w:p>
        </w:tc>
      </w:tr>
      <w:tr w:rsidR="005925E7" w:rsidRPr="00CA00C2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9B7620" w:rsidRDefault="005925E7" w:rsidP="009B7620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9B7620" w:rsidRDefault="005925E7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9B7620" w:rsidRDefault="005925E7" w:rsidP="009B7620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9B7620" w:rsidRDefault="005925E7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:rsidR="00A96F31" w:rsidRPr="009B7620" w:rsidRDefault="005A33FB" w:rsidP="00A96F31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Recherche et publications (</w:t>
      </w:r>
      <w:r w:rsidR="008E435B" w:rsidRPr="009B7620">
        <w:rPr>
          <w:rFonts w:ascii="Franklin Gothic Medium Cond" w:hAnsi="Franklin Gothic Medium Cond"/>
          <w:b w:val="0"/>
          <w:color w:val="auto"/>
          <w:lang w:val="fr-CA"/>
        </w:rPr>
        <w:t xml:space="preserve">vous pouvez 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>utilis</w:t>
      </w:r>
      <w:r w:rsidR="008E435B" w:rsidRPr="009B7620">
        <w:rPr>
          <w:rFonts w:ascii="Franklin Gothic Medium Cond" w:hAnsi="Franklin Gothic Medium Cond"/>
          <w:b w:val="0"/>
          <w:color w:val="auto"/>
          <w:lang w:val="fr-CA"/>
        </w:rPr>
        <w:t>er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 xml:space="preserve"> un style </w:t>
      </w:r>
      <w:r w:rsidR="002A7E81">
        <w:rPr>
          <w:rFonts w:ascii="Franklin Gothic Medium Cond" w:hAnsi="Franklin Gothic Medium Cond"/>
          <w:b w:val="0"/>
          <w:color w:val="auto"/>
          <w:lang w:val="fr-CA"/>
        </w:rPr>
        <w:t xml:space="preserve">standardisé 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>tel</w:t>
      </w:r>
      <w:r w:rsidR="00DD16BE">
        <w:rPr>
          <w:rFonts w:ascii="Franklin Gothic Medium Cond" w:hAnsi="Franklin Gothic Medium Cond"/>
          <w:b w:val="0"/>
          <w:color w:val="auto"/>
          <w:lang w:val="fr-CA"/>
        </w:rPr>
        <w:t xml:space="preserve">s 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>l’APA ou Vancouver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>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710"/>
        <w:gridCol w:w="2250"/>
        <w:gridCol w:w="5130"/>
        <w:gridCol w:w="1710"/>
      </w:tblGrid>
      <w:tr w:rsidR="002A7E81" w:rsidRPr="00CA00C2" w:rsidTr="00904134">
        <w:tc>
          <w:tcPr>
            <w:tcW w:w="171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25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8E435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Nom de l’organisation (Lieu) ou 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  <w:t xml:space="preserve">Auteurs principaux </w:t>
            </w:r>
            <w:r w:rsidR="005A33F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(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année</w:t>
            </w:r>
            <w:r w:rsidR="005A33F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</w:p>
        </w:tc>
        <w:tc>
          <w:tcPr>
            <w:tcW w:w="51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4527FF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4527FF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/</w:t>
            </w:r>
            <w:r w:rsidR="002A7E81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 avec courte description de votre rôle</w:t>
            </w:r>
            <w:r w:rsidR="004527FF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</w:t>
            </w:r>
            <w:r w:rsidR="004527FF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Raison de participation</w:t>
            </w:r>
          </w:p>
        </w:tc>
        <w:tc>
          <w:tcPr>
            <w:tcW w:w="171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C07DC6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(mm/aaaa)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  <w:t>Nbre hr</w:t>
            </w:r>
            <w:r w:rsidR="008E435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s par semaine (~) ou</w:t>
            </w:r>
            <w:r w:rsidR="00C07DC6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du journal et édition</w:t>
            </w:r>
          </w:p>
        </w:tc>
      </w:tr>
      <w:tr w:rsidR="002A7E81" w:rsidRPr="009B7620" w:rsidTr="00904134"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4527FF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4527FF">
              <w:rPr>
                <w:rFonts w:asciiTheme="majorHAnsi" w:hAnsiTheme="majorHAnsi" w:cs="Arial"/>
                <w:color w:val="auto"/>
                <w:lang w:val="fr-CA"/>
              </w:rPr>
              <w:t>Adjoint de recherche</w:t>
            </w:r>
          </w:p>
        </w:tc>
        <w:tc>
          <w:tcPr>
            <w:tcW w:w="225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4527FF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4527FF">
              <w:rPr>
                <w:rFonts w:asciiTheme="majorHAnsi" w:hAnsiTheme="majorHAnsi" w:cs="Arial"/>
                <w:color w:val="auto"/>
                <w:lang w:val="fr-CA"/>
              </w:rPr>
              <w:t xml:space="preserve">Laboratoire Meisner de biochimie, Univ. de </w:t>
            </w:r>
            <w:r w:rsidRPr="004527FF">
              <w:rPr>
                <w:rFonts w:asciiTheme="majorHAnsi" w:hAnsiTheme="majorHAnsi" w:cs="Arial"/>
                <w:color w:val="auto"/>
                <w:lang w:val="fr-CA"/>
              </w:rPr>
              <w:lastRenderedPageBreak/>
              <w:t>Moose Jaw (Moose Jaw, SK)</w:t>
            </w:r>
          </w:p>
        </w:tc>
        <w:tc>
          <w:tcPr>
            <w:tcW w:w="51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4527FF" w:rsidRDefault="002A7E8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auto"/>
                <w:lang w:val="fr-CA"/>
              </w:rPr>
            </w:pPr>
            <w:r w:rsidRPr="004527FF">
              <w:rPr>
                <w:rFonts w:ascii="Calibri" w:eastAsiaTheme="minorEastAsia" w:hAnsi="Calibri" w:cs="Calibri"/>
                <w:lang w:val="fr-CA"/>
              </w:rPr>
              <w:lastRenderedPageBreak/>
              <w:t>Identifi</w:t>
            </w:r>
            <w:r w:rsidR="00F74A8D" w:rsidRPr="004527FF">
              <w:rPr>
                <w:rFonts w:ascii="Calibri" w:eastAsiaTheme="minorEastAsia" w:hAnsi="Calibri" w:cs="Calibri"/>
                <w:lang w:val="fr-CA"/>
              </w:rPr>
              <w:t xml:space="preserve">er la </w:t>
            </w:r>
            <w:r w:rsidRPr="004527FF">
              <w:rPr>
                <w:rFonts w:ascii="Calibri" w:eastAsiaTheme="minorEastAsia" w:hAnsi="Calibri" w:cs="Calibri"/>
                <w:lang w:val="fr-CA"/>
              </w:rPr>
              <w:t xml:space="preserve">population de bactéries provenant des échantillons d’eau. Techniques </w:t>
            </w:r>
            <w:r w:rsidR="00DD16BE" w:rsidRPr="004527FF">
              <w:rPr>
                <w:rFonts w:ascii="Calibri" w:eastAsiaTheme="minorEastAsia" w:hAnsi="Calibri" w:cs="Calibri"/>
                <w:lang w:val="fr-CA"/>
              </w:rPr>
              <w:t>maîtrisé</w:t>
            </w:r>
            <w:r w:rsidR="000D46FF" w:rsidRPr="004527FF">
              <w:rPr>
                <w:rFonts w:ascii="Calibri" w:eastAsiaTheme="minorEastAsia" w:hAnsi="Calibri" w:cs="Calibri"/>
                <w:lang w:val="fr-CA"/>
              </w:rPr>
              <w:t>e</w:t>
            </w:r>
            <w:r w:rsidR="00DD16BE" w:rsidRPr="004527FF">
              <w:rPr>
                <w:rFonts w:ascii="Calibri" w:eastAsiaTheme="minorEastAsia" w:hAnsi="Calibri" w:cs="Calibri"/>
                <w:lang w:val="fr-CA"/>
              </w:rPr>
              <w:t>s</w:t>
            </w:r>
            <w:r w:rsidRPr="004527FF">
              <w:rPr>
                <w:rFonts w:ascii="Calibri" w:eastAsiaTheme="minorEastAsia" w:hAnsi="Calibri" w:cs="Calibri"/>
                <w:lang w:val="fr-CA"/>
              </w:rPr>
              <w:t xml:space="preserve"> : </w:t>
            </w:r>
            <w:r w:rsidR="000D46FF" w:rsidRPr="004527FF">
              <w:rPr>
                <w:rFonts w:ascii="Calibri" w:eastAsiaTheme="minorEastAsia" w:hAnsi="Calibri" w:cs="Calibri"/>
                <w:lang w:val="fr-CA"/>
              </w:rPr>
              <w:t xml:space="preserve">produire des </w:t>
            </w:r>
            <w:r w:rsidR="000D46FF" w:rsidRPr="004527FF">
              <w:rPr>
                <w:rFonts w:ascii="Calibri" w:eastAsiaTheme="minorEastAsia" w:hAnsi="Calibri" w:cs="Calibri"/>
                <w:lang w:val="fr-CA"/>
              </w:rPr>
              <w:lastRenderedPageBreak/>
              <w:t>médias</w:t>
            </w:r>
            <w:r w:rsidRPr="004527FF">
              <w:rPr>
                <w:rFonts w:ascii="Calibri" w:eastAsiaTheme="minorEastAsia" w:hAnsi="Calibri" w:cs="Calibri"/>
                <w:lang w:val="fr-CA"/>
              </w:rPr>
              <w:t>, cult</w:t>
            </w:r>
            <w:r w:rsidR="000D46FF" w:rsidRPr="004527FF">
              <w:rPr>
                <w:rFonts w:ascii="Calibri" w:eastAsiaTheme="minorEastAsia" w:hAnsi="Calibri" w:cs="Calibri"/>
                <w:lang w:val="fr-CA"/>
              </w:rPr>
              <w:t xml:space="preserve">iver les </w:t>
            </w:r>
            <w:r w:rsidRPr="004527FF">
              <w:rPr>
                <w:rFonts w:ascii="Calibri" w:eastAsiaTheme="minorEastAsia" w:hAnsi="Calibri" w:cs="Calibri"/>
                <w:lang w:val="fr-CA"/>
              </w:rPr>
              <w:t>bactéries, ensemence</w:t>
            </w:r>
            <w:r w:rsidR="000D46FF" w:rsidRPr="004527FF">
              <w:rPr>
                <w:rFonts w:ascii="Calibri" w:eastAsiaTheme="minorEastAsia" w:hAnsi="Calibri" w:cs="Calibri"/>
                <w:lang w:val="fr-CA"/>
              </w:rPr>
              <w:t>r</w:t>
            </w:r>
            <w:r w:rsidRPr="004527FF">
              <w:rPr>
                <w:rFonts w:ascii="Calibri" w:eastAsiaTheme="minorEastAsia" w:hAnsi="Calibri" w:cs="Calibri"/>
                <w:lang w:val="fr-CA"/>
              </w:rPr>
              <w:t>, isole</w:t>
            </w:r>
            <w:r w:rsidR="000D46FF" w:rsidRPr="004527FF">
              <w:rPr>
                <w:rFonts w:ascii="Calibri" w:eastAsiaTheme="minorEastAsia" w:hAnsi="Calibri" w:cs="Calibri"/>
                <w:lang w:val="fr-CA"/>
              </w:rPr>
              <w:t>r l</w:t>
            </w:r>
            <w:r w:rsidRPr="004527FF">
              <w:rPr>
                <w:rFonts w:ascii="Calibri" w:eastAsiaTheme="minorEastAsia" w:hAnsi="Calibri" w:cs="Calibri"/>
                <w:lang w:val="fr-CA"/>
              </w:rPr>
              <w:t xml:space="preserve">’ADN génomique, </w:t>
            </w:r>
            <w:r w:rsidR="000D46FF" w:rsidRPr="004527FF">
              <w:rPr>
                <w:rFonts w:ascii="Calibri" w:eastAsiaTheme="minorEastAsia" w:hAnsi="Calibri" w:cs="Calibri"/>
                <w:lang w:val="fr-CA"/>
              </w:rPr>
              <w:t xml:space="preserve">mettre en place les </w:t>
            </w:r>
            <w:r w:rsidRPr="004527FF">
              <w:rPr>
                <w:rFonts w:ascii="Calibri" w:eastAsiaTheme="minorEastAsia" w:hAnsi="Calibri" w:cs="Calibri"/>
                <w:lang w:val="fr-CA"/>
              </w:rPr>
              <w:t xml:space="preserve">réactions PCR. </w:t>
            </w:r>
            <w:r w:rsidR="005A33FB" w:rsidRPr="004527FF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4527FF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4527FF">
              <w:rPr>
                <w:rFonts w:asciiTheme="majorHAnsi" w:hAnsiTheme="majorHAnsi" w:cs="Arial"/>
                <w:color w:val="auto"/>
                <w:lang w:val="fr-CA"/>
              </w:rPr>
              <w:lastRenderedPageBreak/>
              <w:t>01/2001-12-2001</w:t>
            </w:r>
          </w:p>
          <w:p w:rsidR="005A33FB" w:rsidRPr="004527FF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4527FF">
              <w:rPr>
                <w:rFonts w:asciiTheme="majorHAnsi" w:hAnsiTheme="majorHAnsi" w:cs="Arial"/>
                <w:color w:val="auto"/>
                <w:lang w:val="fr-CA"/>
              </w:rPr>
              <w:t>12 h/sem en moy</w:t>
            </w:r>
          </w:p>
        </w:tc>
      </w:tr>
      <w:tr w:rsidR="002A7E81" w:rsidRPr="009B7620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4527FF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4527FF">
              <w:rPr>
                <w:rFonts w:asciiTheme="majorHAnsi" w:hAnsiTheme="majorHAnsi" w:cs="Arial"/>
                <w:color w:val="auto"/>
                <w:lang w:val="fr-CA"/>
              </w:rPr>
              <w:t>Publication : adjoint de recherche</w:t>
            </w: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4527FF" w:rsidRDefault="005A33FB" w:rsidP="002A7E8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4527FF">
              <w:rPr>
                <w:rFonts w:asciiTheme="majorHAnsi" w:hAnsiTheme="majorHAnsi" w:cs="Arial"/>
                <w:color w:val="auto"/>
              </w:rPr>
              <w:t>Freckleton, R. P., Sutherland, W.J., (20</w:t>
            </w:r>
            <w:r w:rsidR="002A7E81" w:rsidRPr="004527FF">
              <w:rPr>
                <w:rFonts w:asciiTheme="majorHAnsi" w:hAnsiTheme="majorHAnsi" w:cs="Arial"/>
                <w:color w:val="auto"/>
              </w:rPr>
              <w:t>17</w:t>
            </w:r>
            <w:r w:rsidRPr="004527FF">
              <w:rPr>
                <w:rFonts w:asciiTheme="majorHAnsi" w:hAnsiTheme="majorHAnsi" w:cs="Arial"/>
                <w:color w:val="auto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4527FF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4527FF">
              <w:rPr>
                <w:rFonts w:asciiTheme="majorHAnsi" w:hAnsiTheme="majorHAnsi" w:cs="Arial"/>
                <w:i/>
                <w:color w:val="auto"/>
              </w:rPr>
              <w:t>Deciding the future of GM crops in Europe</w:t>
            </w:r>
            <w:r w:rsidRPr="004527FF">
              <w:rPr>
                <w:rFonts w:asciiTheme="majorHAnsi" w:hAnsiTheme="majorHAnsi" w:cs="Arial"/>
                <w:color w:val="auto"/>
              </w:rPr>
              <w:t>.</w:t>
            </w:r>
          </w:p>
          <w:p w:rsidR="005A33FB" w:rsidRPr="004527FF" w:rsidRDefault="000D46FF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4527FF">
              <w:rPr>
                <w:rFonts w:asciiTheme="majorHAnsi" w:hAnsiTheme="majorHAnsi" w:cs="Arial"/>
                <w:color w:val="auto"/>
                <w:lang w:val="fr-CA"/>
              </w:rPr>
              <w:t>Procéder à</w:t>
            </w:r>
            <w:r w:rsidR="005A33FB" w:rsidRPr="004527FF">
              <w:rPr>
                <w:rFonts w:asciiTheme="majorHAnsi" w:hAnsiTheme="majorHAnsi" w:cs="Arial"/>
                <w:color w:val="auto"/>
                <w:lang w:val="fr-CA"/>
              </w:rPr>
              <w:t xml:space="preserve"> l’analyse statistique des données</w:t>
            </w:r>
            <w:r w:rsidR="002A7E81" w:rsidRPr="004527FF">
              <w:rPr>
                <w:rFonts w:asciiTheme="majorHAnsi" w:hAnsiTheme="majorHAnsi" w:cs="Arial"/>
                <w:color w:val="auto"/>
                <w:lang w:val="fr-CA"/>
              </w:rPr>
              <w:t xml:space="preserve"> et </w:t>
            </w:r>
            <w:r w:rsidRPr="004527FF">
              <w:rPr>
                <w:rFonts w:asciiTheme="majorHAnsi" w:hAnsiTheme="majorHAnsi" w:cs="Arial"/>
                <w:color w:val="auto"/>
                <w:lang w:val="fr-CA"/>
              </w:rPr>
              <w:t>apprendre</w:t>
            </w:r>
            <w:r w:rsidR="002A7E81" w:rsidRPr="004527FF">
              <w:rPr>
                <w:rFonts w:asciiTheme="majorHAnsi" w:hAnsiTheme="majorHAnsi" w:cs="Arial"/>
                <w:color w:val="auto"/>
                <w:lang w:val="fr-CA"/>
              </w:rPr>
              <w:t xml:space="preserve"> en profondeur le processus de publication scientifique.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4527FF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4527FF">
              <w:rPr>
                <w:rFonts w:asciiTheme="majorHAnsi" w:hAnsiTheme="majorHAnsi" w:cs="Arial"/>
                <w:i/>
                <w:color w:val="auto"/>
                <w:lang w:val="fr-CA"/>
              </w:rPr>
              <w:t>Science</w:t>
            </w:r>
            <w:r w:rsidRPr="004527FF">
              <w:rPr>
                <w:rFonts w:asciiTheme="majorHAnsi" w:hAnsiTheme="majorHAnsi" w:cs="Arial"/>
                <w:color w:val="auto"/>
                <w:lang w:val="fr-CA"/>
              </w:rPr>
              <w:t>, 302(5647)</w:t>
            </w:r>
          </w:p>
        </w:tc>
      </w:tr>
      <w:tr w:rsidR="002A7E81" w:rsidRPr="009B7620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527FF" w:rsidRDefault="00661309" w:rsidP="003A42A4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527FF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527FF" w:rsidRDefault="00661309" w:rsidP="00661309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527FF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2A7E81" w:rsidRPr="009B7620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527FF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527FF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527FF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527FF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:rsidR="005A33FB" w:rsidRPr="009B7620" w:rsidRDefault="005A33FB" w:rsidP="005A33FB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Activités parascolaires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1710"/>
        <w:gridCol w:w="2250"/>
        <w:gridCol w:w="5130"/>
        <w:gridCol w:w="1710"/>
      </w:tblGrid>
      <w:tr w:rsidR="00237CBE" w:rsidRPr="009B7620" w:rsidTr="00904134">
        <w:tc>
          <w:tcPr>
            <w:tcW w:w="1710" w:type="dxa"/>
            <w:shd w:val="clear" w:color="auto" w:fill="F8F8F8" w:themeFill="accent1" w:themeFillTint="33"/>
            <w:vAlign w:val="bottom"/>
          </w:tcPr>
          <w:p w:rsidR="00392927" w:rsidRPr="009B7620" w:rsidRDefault="005A33F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</w:t>
            </w:r>
          </w:p>
        </w:tc>
        <w:tc>
          <w:tcPr>
            <w:tcW w:w="2250" w:type="dxa"/>
            <w:shd w:val="clear" w:color="auto" w:fill="F8F8F8" w:themeFill="accent1" w:themeFillTint="33"/>
            <w:vAlign w:val="bottom"/>
          </w:tcPr>
          <w:p w:rsidR="00392927" w:rsidRPr="009B7620" w:rsidRDefault="006A2236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 (lieu)</w:t>
            </w:r>
          </w:p>
        </w:tc>
        <w:tc>
          <w:tcPr>
            <w:tcW w:w="5130" w:type="dxa"/>
            <w:shd w:val="clear" w:color="auto" w:fill="F8F8F8" w:themeFill="accent1" w:themeFillTint="33"/>
            <w:vAlign w:val="bottom"/>
          </w:tcPr>
          <w:p w:rsidR="00392927" w:rsidRPr="009B7620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237CBE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/Raison d’inclusion</w:t>
            </w:r>
          </w:p>
        </w:tc>
        <w:tc>
          <w:tcPr>
            <w:tcW w:w="1710" w:type="dxa"/>
            <w:shd w:val="clear" w:color="auto" w:fill="F8F8F8" w:themeFill="accent1" w:themeFillTint="33"/>
            <w:vAlign w:val="bottom"/>
          </w:tcPr>
          <w:p w:rsidR="00392927" w:rsidRPr="009B7620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Date(s)</w:t>
            </w:r>
          </w:p>
        </w:tc>
      </w:tr>
      <w:tr w:rsidR="00237CBE" w:rsidRPr="009B7620" w:rsidTr="00904134">
        <w:tc>
          <w:tcPr>
            <w:tcW w:w="1710" w:type="dxa"/>
            <w:shd w:val="clear" w:color="auto" w:fill="FFFFFF"/>
          </w:tcPr>
          <w:p w:rsidR="005A33FB" w:rsidRPr="009B7620" w:rsidRDefault="005A33FB" w:rsidP="004527FF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Soccer </w:t>
            </w:r>
            <w:r w:rsidR="004527FF">
              <w:rPr>
                <w:rFonts w:asciiTheme="majorHAnsi" w:hAnsiTheme="majorHAnsi"/>
                <w:color w:val="auto"/>
                <w:lang w:val="fr-CA"/>
              </w:rPr>
              <w:t xml:space="preserve">en 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équipe </w:t>
            </w:r>
          </w:p>
        </w:tc>
        <w:tc>
          <w:tcPr>
            <w:tcW w:w="2250" w:type="dxa"/>
            <w:shd w:val="clear" w:color="auto" w:fill="FFFFFF"/>
          </w:tcPr>
          <w:p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La ligue de soccer récréatif de Montréal</w:t>
            </w:r>
          </w:p>
        </w:tc>
        <w:tc>
          <w:tcPr>
            <w:tcW w:w="5130" w:type="dxa"/>
            <w:shd w:val="clear" w:color="auto" w:fill="FFFFFF"/>
          </w:tcPr>
          <w:p w:rsidR="005A33FB" w:rsidRPr="009B7620" w:rsidRDefault="008E435B" w:rsidP="00904134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J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>ou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 xml:space="preserve">é 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au soccer compétitif 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>p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>endant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 xml:space="preserve"> 7 ans 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>au s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econdaire et 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 xml:space="preserve">à </w:t>
            </w:r>
            <w:r w:rsidR="00237CBE" w:rsidRPr="009B7620">
              <w:rPr>
                <w:rFonts w:asciiTheme="majorHAnsi" w:hAnsiTheme="majorHAnsi" w:cs="Arial"/>
                <w:color w:val="auto"/>
                <w:lang w:val="fr-CA"/>
              </w:rPr>
              <w:t>l’université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 xml:space="preserve"> ; développé ma capacité de travailler en équipe. 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 </w:t>
            </w:r>
          </w:p>
        </w:tc>
        <w:tc>
          <w:tcPr>
            <w:tcW w:w="1710" w:type="dxa"/>
            <w:shd w:val="clear" w:color="auto" w:fill="FFFFFF"/>
          </w:tcPr>
          <w:p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01/201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1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-12/201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7</w:t>
            </w:r>
          </w:p>
          <w:p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2h/sem en moy</w:t>
            </w:r>
          </w:p>
        </w:tc>
      </w:tr>
      <w:tr w:rsidR="00237CBE" w:rsidRPr="00237CBE" w:rsidTr="00904134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9B7620" w:rsidRDefault="00237CBE" w:rsidP="00392927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Entraîneur, soccer jeunesse</w:t>
            </w: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9B7620" w:rsidRDefault="00237CBE" w:rsidP="00392927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La ligue de jeunesse, Montréal Nord</w:t>
            </w: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DD16BE" w:rsidRDefault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237CBE">
              <w:rPr>
                <w:rFonts w:asciiTheme="majorHAnsi" w:hAnsiTheme="majorHAnsi"/>
                <w:color w:val="auto"/>
                <w:lang w:val="fr-CA"/>
              </w:rPr>
              <w:t>Entra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î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>n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é 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>les jeunes de 6-10 ans, démontr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 un niveau avancé de fiabilité et responsabilité. Tiss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 un lien serré avec ma communauté à travers ma campagne </w:t>
            </w:r>
            <w:r>
              <w:rPr>
                <w:rFonts w:asciiTheme="majorHAnsi" w:hAnsiTheme="majorHAnsi"/>
                <w:color w:val="auto"/>
                <w:lang w:val="fr-CA"/>
              </w:rPr>
              <w:t>auprès des représenta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>nts</w:t>
            </w:r>
            <w:r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municipaux 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pour 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offrir plus 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de temps </w:t>
            </w:r>
            <w:r>
              <w:rPr>
                <w:rFonts w:asciiTheme="majorHAnsi" w:hAnsiTheme="majorHAnsi"/>
                <w:color w:val="auto"/>
                <w:lang w:val="fr-CA"/>
              </w:rPr>
              <w:t>de jeu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 sur les terrains de la ville.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11002B" w:rsidRDefault="00237CBE" w:rsidP="00237CBE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>
              <w:rPr>
                <w:rFonts w:asciiTheme="majorHAnsi" w:hAnsiTheme="majorHAnsi" w:cs="Arial"/>
                <w:color w:val="auto"/>
              </w:rPr>
              <w:t>11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>
              <w:rPr>
                <w:rFonts w:asciiTheme="majorHAnsi" w:hAnsiTheme="majorHAnsi" w:cs="Arial"/>
                <w:color w:val="auto"/>
              </w:rPr>
              <w:t>7</w:t>
            </w:r>
          </w:p>
          <w:p w:rsidR="00392927" w:rsidRPr="00237CBE" w:rsidRDefault="00237CBE" w:rsidP="00237CBE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 w:cs="Arial"/>
                <w:color w:val="auto"/>
              </w:rPr>
              <w:t>3 h/sem en moy</w:t>
            </w:r>
          </w:p>
        </w:tc>
      </w:tr>
      <w:tr w:rsidR="005925E7" w:rsidRPr="00CA00C2" w:rsidTr="00904134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237CBE" w:rsidRDefault="00CA00C2" w:rsidP="00CA00C2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/>
                <w:color w:val="auto"/>
                <w:lang w:val="en-US"/>
              </w:rPr>
              <w:t>Pêche avec les Aînés</w:t>
            </w: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237CBE" w:rsidRDefault="00CA00C2" w:rsidP="00392927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/>
                <w:color w:val="auto"/>
                <w:lang w:val="en-US"/>
              </w:rPr>
              <w:t>Association communautaire, QC</w:t>
            </w: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CA00C2" w:rsidRDefault="00CA00C2" w:rsidP="00904134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CA00C2">
              <w:rPr>
                <w:rFonts w:asciiTheme="majorHAnsi" w:hAnsiTheme="majorHAnsi"/>
                <w:color w:val="auto"/>
                <w:lang w:val="fr-CA"/>
              </w:rPr>
              <w:t xml:space="preserve">Crée un programme à mon école </w:t>
            </w:r>
            <w:r>
              <w:rPr>
                <w:rFonts w:asciiTheme="majorHAnsi" w:hAnsiTheme="majorHAnsi"/>
                <w:color w:val="auto"/>
                <w:lang w:val="fr-CA"/>
              </w:rPr>
              <w:t>o</w:t>
            </w:r>
            <w:r w:rsidRPr="00CA00C2">
              <w:rPr>
                <w:rFonts w:asciiTheme="majorHAnsi" w:hAnsiTheme="majorHAnsi"/>
                <w:color w:val="auto"/>
                <w:lang w:val="fr-CA"/>
              </w:rPr>
              <w:t>rgani</w:t>
            </w:r>
            <w:r>
              <w:rPr>
                <w:rFonts w:asciiTheme="majorHAnsi" w:hAnsiTheme="majorHAnsi"/>
                <w:color w:val="auto"/>
                <w:lang w:val="fr-CA"/>
              </w:rPr>
              <w:t>sant</w:t>
            </w:r>
            <w:r w:rsidRPr="00CA00C2">
              <w:rPr>
                <w:rFonts w:asciiTheme="majorHAnsi" w:hAnsiTheme="majorHAnsi"/>
                <w:color w:val="auto"/>
                <w:lang w:val="fr-CA"/>
              </w:rPr>
              <w:t xml:space="preserve"> des voyages de p</w:t>
            </w:r>
            <w:r>
              <w:rPr>
                <w:rFonts w:asciiTheme="majorHAnsi" w:hAnsiTheme="majorHAnsi"/>
                <w:color w:val="auto"/>
                <w:lang w:val="fr-CA"/>
              </w:rPr>
              <w:t xml:space="preserve">êche avec les Aînés de ma communauté afin d’apprendre </w:t>
            </w:r>
            <w:r w:rsidR="00904134">
              <w:rPr>
                <w:rFonts w:asciiTheme="majorHAnsi" w:hAnsiTheme="majorHAnsi"/>
                <w:color w:val="auto"/>
                <w:lang w:val="fr-CA"/>
              </w:rPr>
              <w:t>la</w:t>
            </w:r>
            <w:r>
              <w:rPr>
                <w:rFonts w:asciiTheme="majorHAnsi" w:hAnsiTheme="majorHAnsi"/>
                <w:color w:val="auto"/>
                <w:lang w:val="fr-CA"/>
              </w:rPr>
              <w:t xml:space="preserve"> culture et tradition, démontrant ma sens de leadership.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CA00C2" w:rsidRDefault="00CA00C2" w:rsidP="00CA00C2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</w:rPr>
              <w:t>06/2009-</w:t>
            </w:r>
            <w:r>
              <w:rPr>
                <w:rFonts w:asciiTheme="majorHAnsi" w:hAnsiTheme="majorHAnsi"/>
                <w:color w:val="auto"/>
              </w:rPr>
              <w:t>présent</w:t>
            </w:r>
            <w:r>
              <w:rPr>
                <w:rFonts w:asciiTheme="majorHAnsi" w:hAnsiTheme="majorHAnsi"/>
                <w:color w:val="auto"/>
              </w:rPr>
              <w:t xml:space="preserve">, </w:t>
            </w:r>
            <w:r>
              <w:rPr>
                <w:rFonts w:asciiTheme="majorHAnsi" w:hAnsiTheme="majorHAnsi"/>
                <w:color w:val="auto"/>
              </w:rPr>
              <w:t>é</w:t>
            </w:r>
            <w:bookmarkStart w:id="0" w:name="_GoBack"/>
            <w:bookmarkEnd w:id="0"/>
            <w:r>
              <w:rPr>
                <w:rFonts w:asciiTheme="majorHAnsi" w:hAnsiTheme="majorHAnsi"/>
                <w:color w:val="auto"/>
              </w:rPr>
              <w:t>té (</w:t>
            </w:r>
            <w:r>
              <w:rPr>
                <w:rFonts w:asciiTheme="majorHAnsi" w:hAnsiTheme="majorHAnsi"/>
                <w:color w:val="auto"/>
              </w:rPr>
              <w:t xml:space="preserve">1-2 </w:t>
            </w:r>
            <w:r>
              <w:rPr>
                <w:rFonts w:asciiTheme="majorHAnsi" w:hAnsiTheme="majorHAnsi"/>
                <w:color w:val="auto"/>
              </w:rPr>
              <w:t>jrs</w:t>
            </w:r>
            <w:r>
              <w:rPr>
                <w:rFonts w:asciiTheme="majorHAnsi" w:hAnsiTheme="majorHAnsi"/>
                <w:color w:val="auto"/>
              </w:rPr>
              <w:t>/</w:t>
            </w:r>
            <w:r>
              <w:rPr>
                <w:rFonts w:asciiTheme="majorHAnsi" w:hAnsiTheme="majorHAnsi"/>
                <w:color w:val="auto"/>
              </w:rPr>
              <w:t>mois)</w:t>
            </w:r>
          </w:p>
        </w:tc>
      </w:tr>
      <w:tr w:rsidR="005925E7" w:rsidRPr="00CA00C2" w:rsidTr="00904134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171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CA00C2" w:rsidRDefault="005925E7" w:rsidP="00392927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CA00C2" w:rsidRDefault="005925E7" w:rsidP="00392927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CA00C2" w:rsidRDefault="005925E7" w:rsidP="00392927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CA00C2" w:rsidRDefault="005925E7" w:rsidP="00392927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:rsidR="005A33FB" w:rsidRPr="009B7620" w:rsidRDefault="005A33FB" w:rsidP="005A33FB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Prix et distinctions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710"/>
        <w:gridCol w:w="2250"/>
        <w:gridCol w:w="5130"/>
        <w:gridCol w:w="1710"/>
      </w:tblGrid>
      <w:tr w:rsidR="00237CBE" w:rsidRPr="009B7620" w:rsidTr="00904134">
        <w:tc>
          <w:tcPr>
            <w:tcW w:w="171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6A2236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25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6A2236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 (lieu)</w:t>
            </w:r>
          </w:p>
        </w:tc>
        <w:tc>
          <w:tcPr>
            <w:tcW w:w="51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6A2236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DD16BE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/Raison d’inclusion</w:t>
            </w:r>
          </w:p>
        </w:tc>
        <w:tc>
          <w:tcPr>
            <w:tcW w:w="171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Date(s)</w:t>
            </w:r>
          </w:p>
        </w:tc>
      </w:tr>
      <w:tr w:rsidR="00237CBE" w:rsidRPr="009B7620" w:rsidTr="00904134"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4527FF" w:rsidRDefault="006A2236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hAnsiTheme="majorHAnsi"/>
                <w:color w:val="auto"/>
                <w:lang w:val="fr-CA"/>
              </w:rPr>
              <w:t xml:space="preserve">La bourse </w:t>
            </w:r>
            <w:r w:rsidR="00237CBE" w:rsidRPr="004527FF">
              <w:rPr>
                <w:rFonts w:asciiTheme="majorHAnsi" w:hAnsiTheme="majorHAnsi"/>
                <w:color w:val="auto"/>
                <w:lang w:val="fr-CA"/>
              </w:rPr>
              <w:t>Amanda</w:t>
            </w:r>
            <w:r w:rsidRPr="004527FF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237CBE" w:rsidRPr="004527FF">
              <w:rPr>
                <w:rFonts w:asciiTheme="majorHAnsi" w:hAnsiTheme="majorHAnsi"/>
                <w:color w:val="auto"/>
                <w:lang w:val="fr-CA"/>
              </w:rPr>
              <w:t>M</w:t>
            </w:r>
            <w:r w:rsidRPr="004527FF">
              <w:rPr>
                <w:rFonts w:asciiTheme="majorHAnsi" w:hAnsiTheme="majorHAnsi"/>
                <w:color w:val="auto"/>
                <w:lang w:val="fr-CA"/>
              </w:rPr>
              <w:t>. Davis en sci. physique</w:t>
            </w:r>
          </w:p>
        </w:tc>
        <w:tc>
          <w:tcPr>
            <w:tcW w:w="225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4527FF" w:rsidRDefault="006A2236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hAnsiTheme="majorHAnsi"/>
                <w:color w:val="auto"/>
                <w:lang w:val="fr-CA"/>
              </w:rPr>
              <w:t>La Fondation canadienne Davi</w:t>
            </w:r>
            <w:r w:rsidR="00237CBE" w:rsidRPr="004527FF">
              <w:rPr>
                <w:rFonts w:asciiTheme="majorHAnsi" w:hAnsiTheme="majorHAnsi"/>
                <w:color w:val="auto"/>
                <w:lang w:val="fr-CA"/>
              </w:rPr>
              <w:t>s</w:t>
            </w:r>
            <w:r w:rsidRPr="004527FF">
              <w:rPr>
                <w:rFonts w:asciiTheme="majorHAnsi" w:hAnsiTheme="majorHAnsi"/>
                <w:color w:val="auto"/>
                <w:lang w:val="fr-CA"/>
              </w:rPr>
              <w:t xml:space="preserve"> Group (Vanc., BC)</w:t>
            </w:r>
          </w:p>
        </w:tc>
        <w:tc>
          <w:tcPr>
            <w:tcW w:w="51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4527FF" w:rsidRDefault="00237CBE" w:rsidP="00DD16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hAnsiTheme="majorHAnsi" w:cs="Arial"/>
                <w:color w:val="auto"/>
                <w:lang w:val="fr-CA"/>
              </w:rPr>
              <w:t>Attribué pour l</w:t>
            </w:r>
            <w:r w:rsidR="00DD16BE" w:rsidRPr="004527FF">
              <w:rPr>
                <w:rFonts w:asciiTheme="majorHAnsi" w:hAnsiTheme="majorHAnsi" w:cs="Arial"/>
                <w:color w:val="auto"/>
                <w:lang w:val="fr-CA"/>
              </w:rPr>
              <w:t>e</w:t>
            </w:r>
            <w:r w:rsidRPr="004527FF">
              <w:rPr>
                <w:rFonts w:asciiTheme="majorHAnsi" w:hAnsiTheme="majorHAnsi" w:cs="Arial"/>
                <w:color w:val="auto"/>
                <w:lang w:val="fr-CA"/>
              </w:rPr>
              <w:t xml:space="preserve"> d</w:t>
            </w:r>
            <w:r w:rsidR="00DD16BE" w:rsidRPr="004527FF">
              <w:rPr>
                <w:rFonts w:asciiTheme="majorHAnsi" w:hAnsiTheme="majorHAnsi" w:cs="Arial"/>
                <w:color w:val="auto"/>
                <w:lang w:val="fr-CA"/>
              </w:rPr>
              <w:t>évouement</w:t>
            </w:r>
            <w:r w:rsidRPr="004527FF">
              <w:rPr>
                <w:rFonts w:asciiTheme="majorHAnsi" w:hAnsiTheme="majorHAnsi" w:cs="Arial"/>
                <w:color w:val="auto"/>
                <w:lang w:val="fr-CA"/>
              </w:rPr>
              <w:t xml:space="preserve"> au programme et la capacité de leadership en lien avec la création des partenariats avec la jeunesse locale. </w:t>
            </w:r>
          </w:p>
        </w:tc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4527FF" w:rsidRDefault="004527FF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hAnsiTheme="majorHAnsi"/>
                <w:color w:val="auto"/>
                <w:lang w:val="fr-CA"/>
              </w:rPr>
              <w:t>m</w:t>
            </w:r>
            <w:r w:rsidR="006A2236" w:rsidRPr="004527FF">
              <w:rPr>
                <w:rFonts w:asciiTheme="majorHAnsi" w:hAnsiTheme="majorHAnsi"/>
                <w:color w:val="auto"/>
                <w:lang w:val="fr-CA"/>
              </w:rPr>
              <w:t>a</w:t>
            </w:r>
            <w:r w:rsidR="00C07DC6" w:rsidRPr="004527FF">
              <w:rPr>
                <w:rFonts w:asciiTheme="majorHAnsi" w:hAnsiTheme="majorHAnsi"/>
                <w:color w:val="auto"/>
                <w:lang w:val="fr-CA"/>
              </w:rPr>
              <w:t>i</w:t>
            </w:r>
            <w:r w:rsidR="006A2236" w:rsidRPr="004527FF">
              <w:rPr>
                <w:rFonts w:asciiTheme="majorHAnsi" w:hAnsiTheme="majorHAnsi"/>
                <w:color w:val="auto"/>
                <w:lang w:val="fr-CA"/>
              </w:rPr>
              <w:t xml:space="preserve"> 201</w:t>
            </w:r>
            <w:r w:rsidR="00237CBE" w:rsidRPr="004527FF">
              <w:rPr>
                <w:rFonts w:asciiTheme="majorHAnsi" w:hAnsiTheme="majorHAnsi"/>
                <w:color w:val="auto"/>
                <w:lang w:val="fr-CA"/>
              </w:rPr>
              <w:t>6</w:t>
            </w:r>
          </w:p>
        </w:tc>
      </w:tr>
      <w:tr w:rsidR="0026647C" w:rsidRPr="0026647C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26647C" w:rsidP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hAnsiTheme="majorHAnsi"/>
                <w:color w:val="000000"/>
                <w:shd w:val="clear" w:color="auto" w:fill="FFFFFF"/>
                <w:lang w:val="fr-CA"/>
              </w:rPr>
              <w:t>CRSNG</w:t>
            </w:r>
            <w:r w:rsidR="00237CBE" w:rsidRPr="004527FF">
              <w:rPr>
                <w:rFonts w:asciiTheme="majorHAnsi" w:eastAsiaTheme="minorEastAsia" w:hAnsiTheme="majorHAnsi" w:cs="Calibri"/>
                <w:lang w:val="fr-CA"/>
              </w:rPr>
              <w:t xml:space="preserve"> </w:t>
            </w:r>
            <w:r w:rsidRPr="004527FF">
              <w:rPr>
                <w:rFonts w:asciiTheme="majorHAnsi" w:eastAsiaTheme="minorEastAsia" w:hAnsiTheme="majorHAnsi" w:cs="Calibri"/>
                <w:lang w:val="fr-CA"/>
              </w:rPr>
              <w:t>Bourse de recherché de premier cycle</w:t>
            </w: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26647C" w:rsidP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eastAsiaTheme="minorEastAsia" w:hAnsiTheme="majorHAnsi" w:cs="Calibri"/>
                <w:bCs/>
                <w:lang w:val="fr-CA"/>
              </w:rPr>
              <w:t xml:space="preserve">Conseil de recherches en sciences naturelles et en génie du Canada (attribué par l’université </w:t>
            </w:r>
            <w:r w:rsidR="00237CBE" w:rsidRPr="004527FF">
              <w:rPr>
                <w:rFonts w:asciiTheme="majorHAnsi" w:eastAsiaTheme="minorEastAsia" w:hAnsiTheme="majorHAnsi" w:cs="Calibri"/>
                <w:lang w:val="fr-CA"/>
              </w:rPr>
              <w:t>McGill</w:t>
            </w:r>
            <w:r w:rsidRPr="004527FF">
              <w:rPr>
                <w:rFonts w:asciiTheme="majorHAnsi" w:eastAsiaTheme="minorEastAsia" w:hAnsiTheme="majorHAnsi" w:cs="Calibri"/>
                <w:lang w:val="fr-CA"/>
              </w:rPr>
              <w:t>,</w:t>
            </w:r>
            <w:r w:rsidR="00237CBE" w:rsidRPr="004527FF">
              <w:rPr>
                <w:rFonts w:asciiTheme="majorHAnsi" w:eastAsiaTheme="minorEastAsia" w:hAnsiTheme="majorHAnsi" w:cs="Calibri"/>
                <w:lang w:val="fr-CA"/>
              </w:rPr>
              <w:t xml:space="preserve"> </w:t>
            </w:r>
            <w:r w:rsidR="00DD16BE" w:rsidRPr="004527FF">
              <w:rPr>
                <w:rFonts w:asciiTheme="majorHAnsi" w:eastAsiaTheme="minorEastAsia" w:hAnsiTheme="majorHAnsi" w:cs="Calibri"/>
                <w:lang w:val="fr-CA"/>
              </w:rPr>
              <w:t>Montréal</w:t>
            </w:r>
            <w:r w:rsidR="00237CBE" w:rsidRPr="004527FF">
              <w:rPr>
                <w:rFonts w:asciiTheme="majorHAnsi" w:eastAsiaTheme="minorEastAsia" w:hAnsiTheme="majorHAnsi" w:cs="Calibri"/>
                <w:lang w:val="fr-CA"/>
              </w:rPr>
              <w:t>, QC)</w:t>
            </w: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eastAsiaTheme="minorEastAsia" w:hAnsiTheme="majorHAnsi" w:cs="Calibri"/>
                <w:lang w:val="fr-CA"/>
              </w:rPr>
              <w:t xml:space="preserve">Recherche d’été en sciences naturelles et génie. </w:t>
            </w:r>
            <w:r w:rsidR="00DD16BE" w:rsidRPr="004527FF">
              <w:rPr>
                <w:rFonts w:asciiTheme="majorHAnsi" w:eastAsiaTheme="minorEastAsia" w:hAnsiTheme="majorHAnsi" w:cs="Calibri"/>
                <w:lang w:val="fr-CA"/>
              </w:rPr>
              <w:t>Cette bourse m’a permis d’a</w:t>
            </w:r>
            <w:r w:rsidRPr="004527FF">
              <w:rPr>
                <w:rFonts w:asciiTheme="majorHAnsi" w:eastAsiaTheme="minorEastAsia" w:hAnsiTheme="majorHAnsi" w:cs="Calibri"/>
                <w:lang w:val="fr-CA"/>
              </w:rPr>
              <w:t>id</w:t>
            </w:r>
            <w:r w:rsidR="00DD16BE" w:rsidRPr="004527FF">
              <w:rPr>
                <w:rFonts w:asciiTheme="majorHAnsi" w:eastAsiaTheme="minorEastAsia" w:hAnsiTheme="majorHAnsi" w:cs="Calibri"/>
                <w:lang w:val="fr-CA"/>
              </w:rPr>
              <w:t>er</w:t>
            </w:r>
            <w:r w:rsidRPr="004527FF">
              <w:rPr>
                <w:rFonts w:asciiTheme="majorHAnsi" w:eastAsiaTheme="minorEastAsia" w:hAnsiTheme="majorHAnsi" w:cs="Calibri"/>
                <w:lang w:val="fr-CA"/>
              </w:rPr>
              <w:t xml:space="preserve"> Dr S</w:t>
            </w:r>
            <w:r w:rsidR="00237CBE" w:rsidRPr="004527FF">
              <w:rPr>
                <w:rFonts w:asciiTheme="majorHAnsi" w:eastAsiaTheme="minorEastAsia" w:hAnsiTheme="majorHAnsi" w:cs="Calibri"/>
                <w:lang w:val="fr-CA"/>
              </w:rPr>
              <w:t xml:space="preserve"> Stephenson</w:t>
            </w:r>
            <w:r w:rsidRPr="004527FF">
              <w:rPr>
                <w:rFonts w:asciiTheme="majorHAnsi" w:eastAsiaTheme="minorEastAsia" w:hAnsiTheme="majorHAnsi" w:cs="Calibri"/>
                <w:lang w:val="fr-CA"/>
              </w:rPr>
              <w:t xml:space="preserve"> au laboratoire de </w:t>
            </w:r>
            <w:r w:rsidR="006D2A32" w:rsidRPr="004527FF">
              <w:rPr>
                <w:rFonts w:asciiTheme="majorHAnsi" w:eastAsiaTheme="minorEastAsia" w:hAnsiTheme="majorHAnsi" w:cs="Calibri"/>
                <w:lang w:val="fr-CA"/>
              </w:rPr>
              <w:t xml:space="preserve">pliage </w:t>
            </w:r>
            <w:r w:rsidRPr="004527FF">
              <w:rPr>
                <w:rFonts w:asciiTheme="majorHAnsi" w:eastAsiaTheme="minorEastAsia" w:hAnsiTheme="majorHAnsi" w:cs="Calibri"/>
                <w:lang w:val="fr-CA"/>
              </w:rPr>
              <w:t>de protéines</w:t>
            </w:r>
            <w:r w:rsidR="006D2A32" w:rsidRPr="004527FF">
              <w:rPr>
                <w:rFonts w:asciiTheme="majorHAnsi" w:eastAsiaTheme="minorEastAsia" w:hAnsiTheme="majorHAnsi" w:cs="Calibri"/>
                <w:lang w:val="fr-CA"/>
              </w:rPr>
              <w:t xml:space="preserve"> et m’a permis d’améliorer</w:t>
            </w:r>
            <w:r w:rsidRPr="004527FF">
              <w:rPr>
                <w:rFonts w:asciiTheme="majorHAnsi" w:eastAsiaTheme="minorEastAsia" w:hAnsiTheme="majorHAnsi" w:cs="Calibri"/>
                <w:lang w:val="fr-CA"/>
              </w:rPr>
              <w:t xml:space="preserve"> mes habiletés techniques et m</w:t>
            </w:r>
            <w:r w:rsidR="006D2A32" w:rsidRPr="004527FF">
              <w:rPr>
                <w:rFonts w:asciiTheme="majorHAnsi" w:eastAsiaTheme="minorEastAsia" w:hAnsiTheme="majorHAnsi" w:cs="Calibri"/>
                <w:lang w:val="fr-CA"/>
              </w:rPr>
              <w:t xml:space="preserve">a capacité de travailler en </w:t>
            </w:r>
            <w:r w:rsidRPr="004527FF">
              <w:rPr>
                <w:rFonts w:asciiTheme="majorHAnsi" w:eastAsiaTheme="minorEastAsia" w:hAnsiTheme="majorHAnsi" w:cs="Calibri"/>
                <w:lang w:val="fr-CA"/>
              </w:rPr>
              <w:t xml:space="preserve">équipe. 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4527FF" w:rsidP="0026647C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4527FF">
              <w:rPr>
                <w:rFonts w:asciiTheme="majorHAnsi" w:hAnsiTheme="majorHAnsi"/>
                <w:color w:val="auto"/>
              </w:rPr>
              <w:t>j</w:t>
            </w:r>
            <w:r w:rsidR="00237CBE" w:rsidRPr="004527FF">
              <w:rPr>
                <w:rFonts w:asciiTheme="majorHAnsi" w:hAnsiTheme="majorHAnsi"/>
                <w:color w:val="auto"/>
              </w:rPr>
              <w:t>u</w:t>
            </w:r>
            <w:r w:rsidR="0026647C" w:rsidRPr="004527FF">
              <w:rPr>
                <w:rFonts w:asciiTheme="majorHAnsi" w:hAnsiTheme="majorHAnsi"/>
                <w:color w:val="auto"/>
              </w:rPr>
              <w:t>in</w:t>
            </w:r>
            <w:r w:rsidR="00237CBE" w:rsidRPr="004527FF">
              <w:rPr>
                <w:rFonts w:asciiTheme="majorHAnsi" w:hAnsiTheme="majorHAnsi"/>
                <w:color w:val="auto"/>
              </w:rPr>
              <w:t xml:space="preserve"> 2015</w:t>
            </w:r>
          </w:p>
        </w:tc>
      </w:tr>
      <w:tr w:rsidR="0026647C" w:rsidRPr="009B7620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26647C" w:rsidP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eastAsiaTheme="minorEastAsia" w:hAnsiTheme="majorHAnsi" w:cs="Calibri"/>
                <w:color w:val="auto"/>
                <w:lang w:val="fr-CA"/>
              </w:rPr>
              <w:t xml:space="preserve">Prix d’esprit communautaire et d’école </w:t>
            </w: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237CBE" w:rsidP="0026647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hAnsiTheme="majorHAnsi"/>
                <w:color w:val="auto"/>
                <w:lang w:val="fr-CA"/>
              </w:rPr>
              <w:t>Association</w:t>
            </w:r>
            <w:r w:rsidR="0026647C" w:rsidRPr="004527FF">
              <w:rPr>
                <w:rFonts w:asciiTheme="majorHAnsi" w:hAnsiTheme="majorHAnsi"/>
                <w:color w:val="auto"/>
                <w:lang w:val="fr-CA"/>
              </w:rPr>
              <w:t xml:space="preserve"> des étudiants en musique</w:t>
            </w:r>
            <w:r w:rsidRPr="004527FF">
              <w:rPr>
                <w:rFonts w:asciiTheme="majorHAnsi" w:hAnsiTheme="majorHAnsi"/>
                <w:color w:val="auto"/>
                <w:lang w:val="fr-CA"/>
              </w:rPr>
              <w:t xml:space="preserve"> (Montr</w:t>
            </w:r>
            <w:r w:rsidR="0026647C" w:rsidRPr="004527FF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4527FF">
              <w:rPr>
                <w:rFonts w:asciiTheme="majorHAnsi" w:hAnsiTheme="majorHAnsi"/>
                <w:color w:val="auto"/>
                <w:lang w:val="fr-CA"/>
              </w:rPr>
              <w:t>al, QC)</w:t>
            </w: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26647C" w:rsidP="0026647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hAnsiTheme="majorHAnsi"/>
                <w:color w:val="auto"/>
                <w:lang w:val="fr-CA"/>
              </w:rPr>
              <w:t xml:space="preserve">Attribué pour ma contribution comme coordonnatrice à la levée de fonds annuelle de l’école pour l’achat d’instruments pour les jeunes montréalais dans le besoin.  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4527FF" w:rsidP="0026647C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4527FF">
              <w:rPr>
                <w:rFonts w:asciiTheme="majorHAnsi" w:hAnsiTheme="majorHAnsi"/>
                <w:color w:val="auto"/>
              </w:rPr>
              <w:t>d</w:t>
            </w:r>
            <w:r w:rsidR="0026647C" w:rsidRPr="004527FF">
              <w:rPr>
                <w:rFonts w:asciiTheme="majorHAnsi" w:hAnsiTheme="majorHAnsi"/>
                <w:color w:val="auto"/>
              </w:rPr>
              <w:t>écembre</w:t>
            </w:r>
            <w:r w:rsidR="00237CBE" w:rsidRPr="004527FF">
              <w:rPr>
                <w:rFonts w:asciiTheme="majorHAnsi" w:hAnsiTheme="majorHAnsi"/>
                <w:color w:val="auto"/>
              </w:rPr>
              <w:t xml:space="preserve"> 2017</w:t>
            </w:r>
          </w:p>
        </w:tc>
      </w:tr>
      <w:tr w:rsidR="00237CBE" w:rsidRPr="004527FF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CA00C2" w:rsidP="00237CBE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EastAsia" w:hAnsiTheme="majorHAnsi" w:cs="Calibri"/>
                <w:color w:val="auto"/>
                <w:lang w:val="en-US"/>
              </w:rPr>
            </w:pPr>
            <w:r w:rsidRPr="004527FF">
              <w:rPr>
                <w:rFonts w:asciiTheme="majorHAnsi" w:eastAsiaTheme="minorEastAsia" w:hAnsiTheme="majorHAnsi" w:cs="Calibri"/>
                <w:color w:val="auto"/>
                <w:lang w:val="en-US"/>
              </w:rPr>
              <w:t>Prix Laura Kissinger</w:t>
            </w: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CA00C2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4527FF">
              <w:rPr>
                <w:rFonts w:asciiTheme="majorHAnsi" w:hAnsiTheme="majorHAnsi"/>
                <w:color w:val="auto"/>
              </w:rPr>
              <w:t>Association Jeune Avenir</w:t>
            </w: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4527FF" w:rsidP="004527FF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hAnsiTheme="majorHAnsi"/>
                <w:color w:val="auto"/>
                <w:lang w:val="fr-CA"/>
              </w:rPr>
              <w:t xml:space="preserve">Bourse pour les jeunes en foyer d’accueil. Accordé pour la performance scolaire face à l’adversité. Être en famille d’accueil dans mon adolescence était un défi qui m’a poussé à développer ma résilience, car j’ai travaillé à temps plein tout en étudiant. 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527FF" w:rsidRDefault="004527FF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4527FF">
              <w:rPr>
                <w:rFonts w:asciiTheme="majorHAnsi" w:hAnsiTheme="majorHAnsi"/>
                <w:color w:val="auto"/>
                <w:lang w:val="fr-CA"/>
              </w:rPr>
              <w:t>avril 2018</w:t>
            </w:r>
          </w:p>
        </w:tc>
      </w:tr>
      <w:tr w:rsidR="00237CBE" w:rsidRPr="004527FF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237CBE" w:rsidRPr="004527FF" w:rsidRDefault="00237CBE" w:rsidP="00237CBE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EastAsia" w:hAnsiTheme="majorHAnsi" w:cs="Calibri"/>
                <w:color w:val="auto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237CBE" w:rsidRPr="004527FF" w:rsidRDefault="00237CBE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51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237CBE" w:rsidRPr="004527FF" w:rsidRDefault="00237CBE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237CBE" w:rsidRPr="004527FF" w:rsidRDefault="00237CBE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:rsidR="00A96F31" w:rsidRPr="009B7620" w:rsidRDefault="006A2236" w:rsidP="00A96F31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Loisirs et habil</w:t>
      </w:r>
      <w:r w:rsidR="008E435B" w:rsidRPr="009B7620">
        <w:rPr>
          <w:rFonts w:ascii="Franklin Gothic Medium Cond" w:hAnsi="Franklin Gothic Medium Cond"/>
          <w:b w:val="0"/>
          <w:color w:val="auto"/>
          <w:lang w:val="fr-CA"/>
        </w:rPr>
        <w:t>e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>tés particulières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710"/>
        <w:gridCol w:w="7380"/>
        <w:gridCol w:w="1710"/>
      </w:tblGrid>
      <w:tr w:rsidR="003368BE" w:rsidRPr="004527FF" w:rsidTr="00904134">
        <w:tc>
          <w:tcPr>
            <w:tcW w:w="171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9B7620" w:rsidRDefault="008E435B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</w:t>
            </w:r>
          </w:p>
        </w:tc>
        <w:tc>
          <w:tcPr>
            <w:tcW w:w="738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9B7620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DD16BE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/Raison d’inclusion</w:t>
            </w:r>
          </w:p>
        </w:tc>
        <w:tc>
          <w:tcPr>
            <w:tcW w:w="171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9B7620" w:rsidRDefault="005B68C7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Période de temps</w:t>
            </w:r>
          </w:p>
        </w:tc>
      </w:tr>
      <w:tr w:rsidR="003368BE" w:rsidRPr="009B7620" w:rsidTr="00904134"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9B7620" w:rsidRDefault="006A2236" w:rsidP="00E32F2D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Cyclisme</w:t>
            </w:r>
          </w:p>
        </w:tc>
        <w:tc>
          <w:tcPr>
            <w:tcW w:w="738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9B7620" w:rsidRDefault="006D2A32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Cycliste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>passionné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 xml:space="preserve">. Je m’assure de prendre le temps </w:t>
            </w:r>
            <w:r w:rsidR="00BB5B64">
              <w:rPr>
                <w:rFonts w:asciiTheme="majorHAnsi" w:hAnsiTheme="majorHAnsi"/>
                <w:color w:val="auto"/>
                <w:lang w:val="fr-CA"/>
              </w:rPr>
              <w:t xml:space="preserve">de 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 xml:space="preserve">gérer </w:t>
            </w:r>
            <w:r w:rsidR="00C4329A">
              <w:rPr>
                <w:rFonts w:asciiTheme="majorHAnsi" w:hAnsiTheme="majorHAnsi"/>
                <w:color w:val="auto"/>
                <w:lang w:val="fr-CA"/>
              </w:rPr>
              <w:t>mon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 xml:space="preserve"> stress</w:t>
            </w:r>
            <w:r w:rsidR="00C4329A">
              <w:rPr>
                <w:rFonts w:asciiTheme="majorHAnsi" w:hAnsiTheme="majorHAnsi"/>
                <w:color w:val="auto"/>
                <w:lang w:val="fr-CA"/>
              </w:rPr>
              <w:t xml:space="preserve"> et prendre soin de moi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9B7620" w:rsidRDefault="00DD16BE" w:rsidP="00E32F2D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6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C07DC6" w:rsidRPr="009B7620">
              <w:rPr>
                <w:rFonts w:asciiTheme="majorHAnsi" w:hAnsiTheme="majorHAnsi"/>
                <w:color w:val="auto"/>
                <w:lang w:val="fr-CA"/>
              </w:rPr>
              <w:t>an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>s</w:t>
            </w:r>
          </w:p>
        </w:tc>
      </w:tr>
      <w:tr w:rsidR="003368BE" w:rsidRPr="009B7620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9B7620" w:rsidRDefault="006A2236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Guitare électrique</w:t>
            </w:r>
          </w:p>
        </w:tc>
        <w:tc>
          <w:tcPr>
            <w:tcW w:w="738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9B7620" w:rsidRDefault="006A2236" w:rsidP="008E435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Joue à la guitare</w:t>
            </w:r>
            <w:r w:rsidR="008E435B" w:rsidRPr="009B7620">
              <w:rPr>
                <w:rFonts w:asciiTheme="majorHAnsi" w:hAnsiTheme="majorHAnsi"/>
                <w:color w:val="auto"/>
                <w:lang w:val="fr-CA"/>
              </w:rPr>
              <w:t>, écri</w:t>
            </w:r>
            <w:r w:rsidR="00904134">
              <w:rPr>
                <w:rFonts w:asciiTheme="majorHAnsi" w:hAnsiTheme="majorHAnsi"/>
                <w:color w:val="auto"/>
                <w:lang w:val="fr-CA"/>
              </w:rPr>
              <w:t xml:space="preserve">s </w:t>
            </w:r>
            <w:r w:rsidR="008E435B" w:rsidRPr="009B7620">
              <w:rPr>
                <w:rFonts w:asciiTheme="majorHAnsi" w:hAnsiTheme="majorHAnsi"/>
                <w:color w:val="auto"/>
                <w:lang w:val="fr-CA"/>
              </w:rPr>
              <w:t>les chansons pour un groupe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8E435B" w:rsidRPr="009B7620">
              <w:rPr>
                <w:rFonts w:asciiTheme="majorHAnsi" w:hAnsiTheme="majorHAnsi"/>
                <w:color w:val="auto"/>
                <w:lang w:val="fr-CA"/>
              </w:rPr>
              <w:t>local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. Autodidacte.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9B7620" w:rsidRDefault="00DD16BE" w:rsidP="00C07DC6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10</w:t>
            </w:r>
            <w:r w:rsidR="003A42A4"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>ans</w:t>
            </w:r>
          </w:p>
        </w:tc>
      </w:tr>
      <w:tr w:rsidR="005925E7" w:rsidRPr="009B7620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5925E7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738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5925E7" w:rsidP="008E435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Default="005925E7" w:rsidP="00C07DC6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3368BE" w:rsidRPr="009B7620" w:rsidTr="00904134">
        <w:tc>
          <w:tcPr>
            <w:tcW w:w="171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9B7620" w:rsidRDefault="003A42A4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738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9B7620" w:rsidRDefault="003A42A4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9B7620" w:rsidRDefault="003A42A4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:rsidR="00A96F31" w:rsidRPr="00DD16BE" w:rsidRDefault="00A96F31" w:rsidP="00DD16BE">
      <w:pPr>
        <w:pStyle w:val="Heading4"/>
        <w:rPr>
          <w:lang w:val="fr-CA"/>
        </w:rPr>
      </w:pPr>
      <w:r w:rsidRPr="004173CB">
        <w:rPr>
          <w:lang w:val="fr-CA"/>
        </w:rPr>
        <w:t xml:space="preserve">&lt; </w:t>
      </w:r>
      <w:r w:rsidR="0026647C" w:rsidRPr="004173CB">
        <w:rPr>
          <w:lang w:val="fr-CA"/>
        </w:rPr>
        <w:t xml:space="preserve">FIN </w:t>
      </w:r>
      <w:r w:rsidRPr="004173CB">
        <w:rPr>
          <w:lang w:val="fr-CA"/>
        </w:rPr>
        <w:t xml:space="preserve">&gt; </w:t>
      </w:r>
      <w:r w:rsidR="00DD16BE" w:rsidRPr="004173CB">
        <w:rPr>
          <w:lang w:val="fr-CA"/>
        </w:rPr>
        <w:t xml:space="preserve"> </w:t>
      </w:r>
      <w:r w:rsidR="00532ECF" w:rsidRPr="004173CB">
        <w:rPr>
          <w:lang w:val="fr-CA"/>
        </w:rPr>
        <w:t xml:space="preserve">Ne supprimez pas cette ligne. </w:t>
      </w:r>
      <w:r w:rsidR="00532ECF" w:rsidRPr="00DD16BE">
        <w:rPr>
          <w:lang w:val="fr-CA"/>
        </w:rPr>
        <w:t xml:space="preserve">Elle ne doit pas dépasser la </w:t>
      </w:r>
      <w:r w:rsidR="0026647C" w:rsidRPr="00DD16BE">
        <w:rPr>
          <w:lang w:val="fr-CA"/>
        </w:rPr>
        <w:t xml:space="preserve">2e </w:t>
      </w:r>
      <w:r w:rsidR="00C82EBE" w:rsidRPr="00BB5B64">
        <w:rPr>
          <w:lang w:val="fr-CA"/>
        </w:rPr>
        <w:t>et dernière</w:t>
      </w:r>
      <w:r w:rsidR="00C82EBE">
        <w:rPr>
          <w:lang w:val="fr-CA"/>
        </w:rPr>
        <w:t xml:space="preserve"> </w:t>
      </w:r>
      <w:r w:rsidR="00532ECF" w:rsidRPr="00DD16BE">
        <w:rPr>
          <w:lang w:val="fr-CA"/>
        </w:rPr>
        <w:t xml:space="preserve">page (FIN DE LA PAGE </w:t>
      </w:r>
      <w:r w:rsidR="0026647C" w:rsidRPr="00DD16BE">
        <w:rPr>
          <w:lang w:val="fr-CA"/>
        </w:rPr>
        <w:t>2</w:t>
      </w:r>
      <w:r w:rsidR="00532ECF" w:rsidRPr="00DD16BE">
        <w:rPr>
          <w:lang w:val="fr-CA"/>
        </w:rPr>
        <w:t>)</w:t>
      </w:r>
      <w:r w:rsidR="00DD16BE" w:rsidRPr="00DD16BE">
        <w:rPr>
          <w:lang w:val="fr-CA"/>
        </w:rPr>
        <w:t>.</w:t>
      </w:r>
      <w:r w:rsidR="00532ECF" w:rsidRPr="00DD16BE">
        <w:rPr>
          <w:lang w:val="fr-CA"/>
        </w:rPr>
        <w:t xml:space="preserve"> </w:t>
      </w:r>
    </w:p>
    <w:sectPr w:rsidR="00A96F31" w:rsidRPr="00DD16BE" w:rsidSect="00A96F31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1D" w:rsidRDefault="00C03B1D" w:rsidP="00A96F31">
      <w:r>
        <w:separator/>
      </w:r>
    </w:p>
  </w:endnote>
  <w:endnote w:type="continuationSeparator" w:id="0">
    <w:p w:rsidR="00C03B1D" w:rsidRDefault="00C03B1D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38" w:rsidRDefault="00CA5DC9" w:rsidP="00D03738">
    <w:pPr>
      <w:jc w:val="center"/>
      <w:rPr>
        <w:sz w:val="14"/>
        <w:szCs w:val="14"/>
        <w:lang w:val="fr-CA"/>
      </w:rPr>
    </w:pPr>
    <w:r>
      <w:rPr>
        <w:sz w:val="14"/>
        <w:szCs w:val="14"/>
        <w:lang w:val="fr-CA"/>
      </w:rPr>
      <w:t>CVMD</w:t>
    </w:r>
    <w:r w:rsidR="007A7D8A">
      <w:rPr>
        <w:sz w:val="14"/>
        <w:szCs w:val="14"/>
        <w:lang w:val="fr-CA"/>
      </w:rPr>
      <w:t>FR</w:t>
    </w:r>
    <w:r>
      <w:rPr>
        <w:sz w:val="14"/>
        <w:szCs w:val="14"/>
        <w:lang w:val="fr-CA"/>
      </w:rPr>
      <w:t xml:space="preserve"> - </w:t>
    </w:r>
    <w:r w:rsidR="00776362">
      <w:rPr>
        <w:sz w:val="14"/>
        <w:szCs w:val="14"/>
        <w:lang w:val="fr-CA"/>
      </w:rPr>
      <w:t>Bureau</w:t>
    </w:r>
    <w:r w:rsidR="008E435B">
      <w:rPr>
        <w:sz w:val="14"/>
        <w:szCs w:val="14"/>
        <w:lang w:val="fr-CA"/>
      </w:rPr>
      <w:t xml:space="preserve"> des </w:t>
    </w:r>
    <w:r w:rsidR="00BF618D">
      <w:rPr>
        <w:sz w:val="14"/>
        <w:szCs w:val="14"/>
        <w:lang w:val="fr-CA"/>
      </w:rPr>
      <w:t>a</w:t>
    </w:r>
    <w:r w:rsidR="00C34127" w:rsidRPr="00C34127">
      <w:rPr>
        <w:sz w:val="14"/>
        <w:szCs w:val="14"/>
        <w:lang w:val="fr-CA"/>
      </w:rPr>
      <w:t>dmissions</w:t>
    </w:r>
    <w:r w:rsidR="008E435B">
      <w:rPr>
        <w:sz w:val="14"/>
        <w:szCs w:val="14"/>
        <w:lang w:val="fr-CA"/>
      </w:rPr>
      <w:t xml:space="preserve"> | Faculté de </w:t>
    </w:r>
    <w:r w:rsidR="00C34127" w:rsidRPr="00C34127">
      <w:rPr>
        <w:sz w:val="14"/>
        <w:szCs w:val="14"/>
        <w:lang w:val="fr-CA"/>
      </w:rPr>
      <w:t>Mé</w:t>
    </w:r>
    <w:r w:rsidR="002E58DB" w:rsidRPr="00C34127">
      <w:rPr>
        <w:sz w:val="14"/>
        <w:szCs w:val="14"/>
        <w:lang w:val="fr-CA"/>
      </w:rPr>
      <w:t>d</w:t>
    </w:r>
    <w:r w:rsidR="00C34127" w:rsidRPr="00C34127">
      <w:rPr>
        <w:sz w:val="14"/>
        <w:szCs w:val="14"/>
        <w:lang w:val="fr-CA"/>
      </w:rPr>
      <w:t>e</w:t>
    </w:r>
    <w:r w:rsidR="008E435B">
      <w:rPr>
        <w:sz w:val="14"/>
        <w:szCs w:val="14"/>
        <w:lang w:val="fr-CA"/>
      </w:rPr>
      <w:t>cine |</w:t>
    </w:r>
    <w:r w:rsidR="00C34127" w:rsidRPr="00C34127">
      <w:rPr>
        <w:sz w:val="14"/>
        <w:szCs w:val="14"/>
        <w:lang w:val="fr-CA"/>
      </w:rPr>
      <w:t xml:space="preserve"> Université</w:t>
    </w:r>
    <w:r w:rsidR="002E58DB" w:rsidRPr="00C34127">
      <w:rPr>
        <w:sz w:val="14"/>
        <w:szCs w:val="14"/>
        <w:lang w:val="fr-CA"/>
      </w:rPr>
      <w:t xml:space="preserve"> McGill </w:t>
    </w:r>
    <w:r w:rsidR="00D03738" w:rsidRPr="00C34127">
      <w:rPr>
        <w:sz w:val="14"/>
        <w:szCs w:val="14"/>
        <w:lang w:val="fr-CA"/>
      </w:rPr>
      <w:t xml:space="preserve">Page </w:t>
    </w:r>
    <w:r w:rsidR="00D03738" w:rsidRPr="00932143">
      <w:rPr>
        <w:sz w:val="14"/>
        <w:szCs w:val="14"/>
        <w:lang w:val="en-US"/>
      </w:rPr>
      <w:fldChar w:fldCharType="begin"/>
    </w:r>
    <w:r w:rsidR="00D03738" w:rsidRPr="00C34127">
      <w:rPr>
        <w:sz w:val="14"/>
        <w:szCs w:val="14"/>
        <w:lang w:val="fr-CA"/>
      </w:rPr>
      <w:instrText>PAGE</w:instrText>
    </w:r>
    <w:r w:rsidR="00D03738" w:rsidRPr="00932143">
      <w:rPr>
        <w:sz w:val="14"/>
        <w:szCs w:val="14"/>
      </w:rPr>
      <w:fldChar w:fldCharType="separate"/>
    </w:r>
    <w:r w:rsidR="00904134">
      <w:rPr>
        <w:noProof/>
        <w:sz w:val="14"/>
        <w:szCs w:val="14"/>
        <w:lang w:val="fr-CA"/>
      </w:rPr>
      <w:t>1</w:t>
    </w:r>
    <w:r w:rsidR="00D03738" w:rsidRPr="00932143">
      <w:rPr>
        <w:sz w:val="14"/>
        <w:szCs w:val="14"/>
      </w:rPr>
      <w:fldChar w:fldCharType="end"/>
    </w:r>
    <w:r w:rsidR="00D03738">
      <w:rPr>
        <w:sz w:val="14"/>
        <w:szCs w:val="14"/>
        <w:lang w:val="fr-CA"/>
      </w:rPr>
      <w:t xml:space="preserve"> de</w:t>
    </w:r>
    <w:r w:rsidR="00D03738" w:rsidRPr="00C34127">
      <w:rPr>
        <w:sz w:val="14"/>
        <w:szCs w:val="14"/>
        <w:lang w:val="fr-CA"/>
      </w:rPr>
      <w:t xml:space="preserve"> </w:t>
    </w:r>
    <w:r w:rsidR="00D03738" w:rsidRPr="00932143">
      <w:rPr>
        <w:sz w:val="14"/>
        <w:szCs w:val="14"/>
        <w:lang w:val="en-US"/>
      </w:rPr>
      <w:fldChar w:fldCharType="begin"/>
    </w:r>
    <w:r w:rsidR="00D03738" w:rsidRPr="00C34127">
      <w:rPr>
        <w:sz w:val="14"/>
        <w:szCs w:val="14"/>
        <w:lang w:val="fr-CA"/>
      </w:rPr>
      <w:instrText>NUMPAGES</w:instrText>
    </w:r>
    <w:r w:rsidR="00D03738" w:rsidRPr="00932143">
      <w:rPr>
        <w:sz w:val="14"/>
        <w:szCs w:val="14"/>
      </w:rPr>
      <w:fldChar w:fldCharType="separate"/>
    </w:r>
    <w:r w:rsidR="00904134">
      <w:rPr>
        <w:noProof/>
        <w:sz w:val="14"/>
        <w:szCs w:val="14"/>
        <w:lang w:val="fr-CA"/>
      </w:rPr>
      <w:t>2</w:t>
    </w:r>
    <w:r w:rsidR="00D03738" w:rsidRPr="00932143">
      <w:rPr>
        <w:sz w:val="14"/>
        <w:szCs w:val="14"/>
      </w:rPr>
      <w:fldChar w:fldCharType="end"/>
    </w:r>
  </w:p>
  <w:p w:rsidR="002E58DB" w:rsidRPr="00C34127" w:rsidRDefault="002E58DB">
    <w:pPr>
      <w:jc w:val="center"/>
      <w:rPr>
        <w:sz w:val="14"/>
        <w:szCs w:val="14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1D" w:rsidRDefault="00C03B1D" w:rsidP="00A96F31">
      <w:r>
        <w:separator/>
      </w:r>
    </w:p>
  </w:footnote>
  <w:footnote w:type="continuationSeparator" w:id="0">
    <w:p w:rsidR="00C03B1D" w:rsidRDefault="00C03B1D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DB" w:rsidRDefault="00904134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31"/>
    <w:rsid w:val="00074C49"/>
    <w:rsid w:val="00093D03"/>
    <w:rsid w:val="000C3A2E"/>
    <w:rsid w:val="000D46FF"/>
    <w:rsid w:val="000E41CD"/>
    <w:rsid w:val="000E7F15"/>
    <w:rsid w:val="000F2768"/>
    <w:rsid w:val="0013109E"/>
    <w:rsid w:val="0016230B"/>
    <w:rsid w:val="001F438B"/>
    <w:rsid w:val="001F7C2D"/>
    <w:rsid w:val="00237CBE"/>
    <w:rsid w:val="0026647C"/>
    <w:rsid w:val="002A2F9D"/>
    <w:rsid w:val="002A7E81"/>
    <w:rsid w:val="002C42F9"/>
    <w:rsid w:val="002D0EED"/>
    <w:rsid w:val="002D416A"/>
    <w:rsid w:val="002E58DB"/>
    <w:rsid w:val="002F13A5"/>
    <w:rsid w:val="002F68B0"/>
    <w:rsid w:val="003368BE"/>
    <w:rsid w:val="003369D8"/>
    <w:rsid w:val="0034095C"/>
    <w:rsid w:val="00392927"/>
    <w:rsid w:val="00392B0D"/>
    <w:rsid w:val="003A42A4"/>
    <w:rsid w:val="003F7A4A"/>
    <w:rsid w:val="004173CB"/>
    <w:rsid w:val="00426DA5"/>
    <w:rsid w:val="004311C1"/>
    <w:rsid w:val="004444BC"/>
    <w:rsid w:val="004527FF"/>
    <w:rsid w:val="00495EF9"/>
    <w:rsid w:val="004E6044"/>
    <w:rsid w:val="00532ECF"/>
    <w:rsid w:val="0055023D"/>
    <w:rsid w:val="005925E7"/>
    <w:rsid w:val="005A33FB"/>
    <w:rsid w:val="005A44F7"/>
    <w:rsid w:val="005B68C7"/>
    <w:rsid w:val="00614B9B"/>
    <w:rsid w:val="00645D3C"/>
    <w:rsid w:val="00661309"/>
    <w:rsid w:val="0066559B"/>
    <w:rsid w:val="006836C4"/>
    <w:rsid w:val="006A2236"/>
    <w:rsid w:val="006D2A32"/>
    <w:rsid w:val="006E34C1"/>
    <w:rsid w:val="00702A62"/>
    <w:rsid w:val="0070365D"/>
    <w:rsid w:val="007339C7"/>
    <w:rsid w:val="007609AD"/>
    <w:rsid w:val="00776362"/>
    <w:rsid w:val="007A7D8A"/>
    <w:rsid w:val="007B587B"/>
    <w:rsid w:val="007B7AD6"/>
    <w:rsid w:val="007E0FE4"/>
    <w:rsid w:val="0081107E"/>
    <w:rsid w:val="00813434"/>
    <w:rsid w:val="008278BF"/>
    <w:rsid w:val="00890273"/>
    <w:rsid w:val="008A7F12"/>
    <w:rsid w:val="008B2F9F"/>
    <w:rsid w:val="008E3080"/>
    <w:rsid w:val="008E435B"/>
    <w:rsid w:val="00904134"/>
    <w:rsid w:val="00935F28"/>
    <w:rsid w:val="00965E13"/>
    <w:rsid w:val="009948FF"/>
    <w:rsid w:val="009952B4"/>
    <w:rsid w:val="009B7620"/>
    <w:rsid w:val="009D2BB3"/>
    <w:rsid w:val="009E79FB"/>
    <w:rsid w:val="00A0445F"/>
    <w:rsid w:val="00A20F1D"/>
    <w:rsid w:val="00A25E26"/>
    <w:rsid w:val="00A36E73"/>
    <w:rsid w:val="00A513C3"/>
    <w:rsid w:val="00A72556"/>
    <w:rsid w:val="00A96F31"/>
    <w:rsid w:val="00AD2F10"/>
    <w:rsid w:val="00AE5844"/>
    <w:rsid w:val="00B0518E"/>
    <w:rsid w:val="00B4563D"/>
    <w:rsid w:val="00B7518D"/>
    <w:rsid w:val="00B76672"/>
    <w:rsid w:val="00B76960"/>
    <w:rsid w:val="00BB5B64"/>
    <w:rsid w:val="00BE2568"/>
    <w:rsid w:val="00BE42D9"/>
    <w:rsid w:val="00BF2697"/>
    <w:rsid w:val="00BF618D"/>
    <w:rsid w:val="00C03B1D"/>
    <w:rsid w:val="00C04BE1"/>
    <w:rsid w:val="00C07DC6"/>
    <w:rsid w:val="00C34127"/>
    <w:rsid w:val="00C4329A"/>
    <w:rsid w:val="00C64D84"/>
    <w:rsid w:val="00C704A6"/>
    <w:rsid w:val="00C76BD6"/>
    <w:rsid w:val="00C82EBE"/>
    <w:rsid w:val="00CA00C2"/>
    <w:rsid w:val="00CA5DC9"/>
    <w:rsid w:val="00CF6D79"/>
    <w:rsid w:val="00D03738"/>
    <w:rsid w:val="00D24D92"/>
    <w:rsid w:val="00D51181"/>
    <w:rsid w:val="00D5550C"/>
    <w:rsid w:val="00DC33A3"/>
    <w:rsid w:val="00DD16BE"/>
    <w:rsid w:val="00DF682A"/>
    <w:rsid w:val="00E21BA4"/>
    <w:rsid w:val="00E32C2E"/>
    <w:rsid w:val="00E91D5D"/>
    <w:rsid w:val="00EA2D90"/>
    <w:rsid w:val="00EC751B"/>
    <w:rsid w:val="00EE56FE"/>
    <w:rsid w:val="00EE5BAC"/>
    <w:rsid w:val="00EF11B5"/>
    <w:rsid w:val="00F02BAC"/>
    <w:rsid w:val="00F33CC0"/>
    <w:rsid w:val="00F74A8D"/>
    <w:rsid w:val="00FA5DD2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E72AA26-B64E-4185-9043-924B9008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30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15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15"/>
    <w:rPr>
      <w:rFonts w:ascii="Arial" w:eastAsia="MS Mincho" w:hAnsi="Arial" w:cs="Times New Roman"/>
      <w:b/>
      <w:bCs/>
      <w:color w:val="00000A"/>
      <w:sz w:val="20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8E3080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022225"/>
    <w:rsid w:val="00055DC6"/>
    <w:rsid w:val="005D472C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A0C883-50BB-49A1-B83F-3DB73CA1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Kate Hooton, Ms.</cp:lastModifiedBy>
  <cp:revision>2</cp:revision>
  <cp:lastPrinted>2015-08-25T18:48:00Z</cp:lastPrinted>
  <dcterms:created xsi:type="dcterms:W3CDTF">2019-07-25T17:17:00Z</dcterms:created>
  <dcterms:modified xsi:type="dcterms:W3CDTF">2019-07-25T17:17:00Z</dcterms:modified>
</cp:coreProperties>
</file>