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C7" w:rsidRDefault="00C065C7" w:rsidP="00C065C7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0D3DFD" wp14:editId="4E0FE9FA">
            <wp:simplePos x="0" y="0"/>
            <wp:positionH relativeFrom="column">
              <wp:posOffset>-466255</wp:posOffset>
            </wp:positionH>
            <wp:positionV relativeFrom="paragraph">
              <wp:posOffset>-601345</wp:posOffset>
            </wp:positionV>
            <wp:extent cx="1754505" cy="41095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-Red, high res, 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5C7" w:rsidRDefault="00B67129" w:rsidP="00B67129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STUDY PLAN</w:t>
      </w:r>
      <w:r w:rsidR="00534120" w:rsidRPr="00294AD9">
        <w:rPr>
          <w:rFonts w:ascii="Georgia" w:hAnsi="Georgia"/>
        </w:rPr>
        <w:t xml:space="preserve"> FOR </w:t>
      </w:r>
      <w:r w:rsidR="0057088E">
        <w:rPr>
          <w:rFonts w:ascii="Georgia" w:hAnsi="Georgia"/>
        </w:rPr>
        <w:t>KINESIOLOGY</w:t>
      </w:r>
      <w:r w:rsidR="00534120" w:rsidRPr="00294AD9">
        <w:rPr>
          <w:rFonts w:ascii="Georgia" w:hAnsi="Georgia"/>
        </w:rPr>
        <w:t xml:space="preserve"> MINOR</w:t>
      </w:r>
    </w:p>
    <w:p w:rsidR="00B67129" w:rsidRPr="00B67129" w:rsidRDefault="00B67129" w:rsidP="00B67129">
      <w:pPr>
        <w:pBdr>
          <w:bottom w:val="single" w:sz="6" w:space="1" w:color="auto"/>
        </w:pBdr>
        <w:jc w:val="center"/>
        <w:rPr>
          <w:rFonts w:ascii="Georgia" w:hAnsi="Georgia"/>
        </w:rPr>
      </w:pPr>
    </w:p>
    <w:p w:rsidR="00C065C7" w:rsidRPr="00CE1252" w:rsidRDefault="00C065C7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b/>
          <w:color w:val="444444"/>
          <w:spacing w:val="3"/>
          <w:sz w:val="18"/>
          <w:szCs w:val="18"/>
        </w:rPr>
      </w:pPr>
      <w:r w:rsidRPr="00CE1252">
        <w:rPr>
          <w:rFonts w:ascii="Georgia" w:hAnsi="Georgia"/>
          <w:b/>
          <w:color w:val="444444"/>
          <w:spacing w:val="3"/>
          <w:sz w:val="18"/>
          <w:szCs w:val="18"/>
        </w:rPr>
        <w:t xml:space="preserve">Student, please complete this section: </w:t>
      </w:r>
    </w:p>
    <w:p w:rsidR="00C065C7" w:rsidRPr="00CE1252" w:rsidRDefault="00C065C7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18"/>
          <w:szCs w:val="18"/>
        </w:rPr>
      </w:pPr>
    </w:p>
    <w:p w:rsidR="00534120" w:rsidRPr="00CE1252" w:rsidRDefault="0053412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18"/>
          <w:szCs w:val="18"/>
        </w:rPr>
      </w:pPr>
      <w:r w:rsidRPr="00CE1252">
        <w:rPr>
          <w:rFonts w:ascii="Georgia" w:hAnsi="Georgia"/>
          <w:color w:val="444444"/>
          <w:spacing w:val="3"/>
          <w:sz w:val="18"/>
          <w:szCs w:val="18"/>
        </w:rPr>
        <w:t>Name: ___________________________________</w:t>
      </w:r>
      <w:r w:rsidRPr="00CE1252">
        <w:rPr>
          <w:rFonts w:ascii="Georgia" w:hAnsi="Georgia"/>
          <w:color w:val="444444"/>
          <w:spacing w:val="3"/>
          <w:sz w:val="18"/>
          <w:szCs w:val="18"/>
        </w:rPr>
        <w:tab/>
        <w:t>McGill ID: ___________________</w:t>
      </w:r>
      <w:r w:rsidR="00CE1252" w:rsidRPr="00CE1252">
        <w:rPr>
          <w:rFonts w:ascii="Georgia" w:hAnsi="Georgia"/>
          <w:color w:val="444444"/>
          <w:spacing w:val="3"/>
          <w:sz w:val="18"/>
          <w:szCs w:val="18"/>
        </w:rPr>
        <w:t>_________</w:t>
      </w:r>
    </w:p>
    <w:p w:rsidR="00534120" w:rsidRPr="00CE1252" w:rsidRDefault="0053412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18"/>
          <w:szCs w:val="18"/>
        </w:rPr>
      </w:pPr>
      <w:bookmarkStart w:id="0" w:name="_GoBack"/>
      <w:bookmarkEnd w:id="0"/>
    </w:p>
    <w:p w:rsidR="00534120" w:rsidRPr="00CE1252" w:rsidRDefault="00BA22E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18"/>
          <w:szCs w:val="18"/>
        </w:rPr>
      </w:pPr>
      <w:r w:rsidRPr="00CE1252">
        <w:rPr>
          <w:rFonts w:ascii="Georgia" w:hAnsi="Georgia"/>
          <w:b/>
          <w:color w:val="444444"/>
          <w:spacing w:val="3"/>
          <w:sz w:val="18"/>
          <w:szCs w:val="18"/>
        </w:rPr>
        <w:t>Prospective schedule of completion</w:t>
      </w:r>
      <w:r w:rsidR="0057088E" w:rsidRPr="00CE1252">
        <w:rPr>
          <w:rFonts w:ascii="Georgia" w:hAnsi="Georgia"/>
          <w:b/>
          <w:color w:val="444444"/>
          <w:spacing w:val="3"/>
          <w:sz w:val="18"/>
          <w:szCs w:val="18"/>
        </w:rPr>
        <w:t xml:space="preserve"> (24 credits)</w:t>
      </w:r>
      <w:r w:rsidRPr="00CE1252">
        <w:rPr>
          <w:rFonts w:ascii="Georgia" w:hAnsi="Georgia"/>
          <w:color w:val="444444"/>
          <w:spacing w:val="3"/>
          <w:sz w:val="18"/>
          <w:szCs w:val="18"/>
        </w:rPr>
        <w:t xml:space="preserve">: </w:t>
      </w:r>
    </w:p>
    <w:p w:rsidR="00BA22E0" w:rsidRDefault="00BA22E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731"/>
        <w:gridCol w:w="2084"/>
      </w:tblGrid>
      <w:tr w:rsidR="00BA22E0" w:rsidRPr="00294AD9" w:rsidTr="006E08BB">
        <w:tc>
          <w:tcPr>
            <w:tcW w:w="1165" w:type="dxa"/>
          </w:tcPr>
          <w:p w:rsidR="00BA22E0" w:rsidRPr="00294AD9" w:rsidRDefault="00BA22E0" w:rsidP="00BA22E0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</w:pPr>
            <w:r w:rsidRPr="00294AD9"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  <w:t>Group</w:t>
            </w:r>
          </w:p>
        </w:tc>
        <w:tc>
          <w:tcPr>
            <w:tcW w:w="6030" w:type="dxa"/>
          </w:tcPr>
          <w:p w:rsidR="00BA22E0" w:rsidRPr="00294AD9" w:rsidRDefault="00BA22E0" w:rsidP="00BA22E0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</w:pPr>
            <w:r w:rsidRPr="00294AD9"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  <w:t>Course</w:t>
            </w:r>
          </w:p>
        </w:tc>
        <w:tc>
          <w:tcPr>
            <w:tcW w:w="2155" w:type="dxa"/>
          </w:tcPr>
          <w:p w:rsidR="00BA22E0" w:rsidRPr="00294AD9" w:rsidRDefault="00BA22E0" w:rsidP="00BA22E0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</w:pPr>
            <w:r w:rsidRPr="00294AD9">
              <w:rPr>
                <w:rFonts w:ascii="Georgia" w:hAnsi="Georgia"/>
                <w:b/>
                <w:color w:val="444444"/>
                <w:spacing w:val="3"/>
                <w:sz w:val="18"/>
                <w:szCs w:val="18"/>
              </w:rPr>
              <w:t>Semester</w:t>
            </w:r>
          </w:p>
        </w:tc>
      </w:tr>
      <w:tr w:rsidR="00BA22E0" w:rsidRPr="00294AD9" w:rsidTr="006E08BB">
        <w:tc>
          <w:tcPr>
            <w:tcW w:w="116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 w:rsidRPr="00294AD9"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Required</w:t>
            </w:r>
          </w:p>
        </w:tc>
        <w:tc>
          <w:tcPr>
            <w:tcW w:w="6030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 xml:space="preserve">EDKP 206: Biomechanics of Human Movement 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BA22E0" w:rsidRPr="00294AD9" w:rsidTr="006E08BB">
        <w:tc>
          <w:tcPr>
            <w:tcW w:w="1165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Required</w:t>
            </w:r>
          </w:p>
        </w:tc>
        <w:tc>
          <w:tcPr>
            <w:tcW w:w="6030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261: Motor Development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BA22E0" w:rsidRPr="00294AD9" w:rsidTr="006E08BB">
        <w:tc>
          <w:tcPr>
            <w:tcW w:w="1165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Required</w:t>
            </w:r>
          </w:p>
        </w:tc>
        <w:tc>
          <w:tcPr>
            <w:tcW w:w="6030" w:type="dxa"/>
          </w:tcPr>
          <w:p w:rsidR="00BA22E0" w:rsidRPr="00294AD9" w:rsidRDefault="0057088E" w:rsidP="00BA22E0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 xml:space="preserve">EDKP 395: Exercise Physiology 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BA22E0" w:rsidRPr="00294AD9" w:rsidTr="006E08BB">
        <w:tc>
          <w:tcPr>
            <w:tcW w:w="1165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Required</w:t>
            </w:r>
          </w:p>
        </w:tc>
        <w:tc>
          <w:tcPr>
            <w:tcW w:w="6030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PHGY 209: Mammalian Physiology</w:t>
            </w:r>
            <w:r w:rsidR="00294AD9" w:rsidRPr="00294AD9"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BA22E0" w:rsidRPr="00294AD9" w:rsidTr="006E08BB">
        <w:tc>
          <w:tcPr>
            <w:tcW w:w="1165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Required</w:t>
            </w:r>
          </w:p>
        </w:tc>
        <w:tc>
          <w:tcPr>
            <w:tcW w:w="6030" w:type="dxa"/>
          </w:tcPr>
          <w:p w:rsidR="00BA22E0" w:rsidRPr="00294AD9" w:rsidRDefault="0057088E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PHGY 210: Mammalian Physiology 2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BA22E0" w:rsidRPr="00294AD9" w:rsidTr="006E08BB">
        <w:tc>
          <w:tcPr>
            <w:tcW w:w="1165" w:type="dxa"/>
          </w:tcPr>
          <w:p w:rsidR="00BA22E0" w:rsidRDefault="00CE1252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Complementary</w:t>
            </w:r>
          </w:p>
          <w:p w:rsidR="00CE1252" w:rsidRPr="00294AD9" w:rsidRDefault="00CE1252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(9 credits)</w:t>
            </w:r>
          </w:p>
        </w:tc>
        <w:tc>
          <w:tcPr>
            <w:tcW w:w="6030" w:type="dxa"/>
          </w:tcPr>
          <w:p w:rsidR="00BA22E0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 xml:space="preserve">EDKP 330: Physical Activity &amp; Health 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394: Historical Perspectives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396: Adapted Physical Activity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405: Sport in Society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444: Ergonomics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445: Exercise Metabolism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446: Physical Activity &amp; Ageing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447: Motor Control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448: Exercise &amp; Health Psychology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 xml:space="preserve">EDKP 449: Exercise Pathophysiology 2 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485: Exercise Pathophysiology 1</w:t>
            </w:r>
          </w:p>
          <w:p w:rsidR="00CE1252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495: Scientific Principles of Training</w:t>
            </w:r>
          </w:p>
          <w:p w:rsidR="00CE1252" w:rsidRPr="00B67129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</w:pPr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>EDKP 498: Sport Psychology</w:t>
            </w:r>
          </w:p>
          <w:p w:rsidR="00CE1252" w:rsidRPr="00B67129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</w:pPr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 xml:space="preserve">EDKP 542: </w:t>
            </w:r>
            <w:proofErr w:type="spellStart"/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>Environmental</w:t>
            </w:r>
            <w:proofErr w:type="spellEnd"/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>Exercise</w:t>
            </w:r>
            <w:proofErr w:type="spellEnd"/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67129">
              <w:rPr>
                <w:rFonts w:ascii="Georgia" w:hAnsi="Georgia"/>
                <w:color w:val="444444"/>
                <w:spacing w:val="3"/>
                <w:sz w:val="18"/>
                <w:szCs w:val="18"/>
                <w:lang w:val="fr-CA"/>
              </w:rPr>
              <w:t>Physiology</w:t>
            </w:r>
            <w:proofErr w:type="spellEnd"/>
          </w:p>
          <w:p w:rsidR="00CE1252" w:rsidRPr="00294AD9" w:rsidRDefault="00CE1252" w:rsidP="00294AD9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  <w:r>
              <w:rPr>
                <w:rFonts w:ascii="Georgia" w:hAnsi="Georgia"/>
                <w:color w:val="444444"/>
                <w:spacing w:val="3"/>
                <w:sz w:val="18"/>
                <w:szCs w:val="18"/>
              </w:rPr>
              <w:t>EDKP 566: Advanced Biomechanics Theory</w:t>
            </w:r>
          </w:p>
        </w:tc>
        <w:tc>
          <w:tcPr>
            <w:tcW w:w="2155" w:type="dxa"/>
          </w:tcPr>
          <w:p w:rsidR="00BA22E0" w:rsidRPr="00294AD9" w:rsidRDefault="00BA22E0" w:rsidP="00C065C7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</w:tbl>
    <w:p w:rsidR="00BA22E0" w:rsidRPr="00BA22E0" w:rsidRDefault="00BA22E0" w:rsidP="00CE1252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i/>
          <w:color w:val="444444"/>
          <w:spacing w:val="3"/>
          <w:sz w:val="16"/>
          <w:szCs w:val="16"/>
        </w:rPr>
      </w:pPr>
    </w:p>
    <w:sectPr w:rsidR="00BA22E0" w:rsidRPr="00BA22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16" w:rsidRDefault="008B5016" w:rsidP="00C065C7">
      <w:pPr>
        <w:spacing w:after="0" w:line="240" w:lineRule="auto"/>
      </w:pPr>
      <w:r>
        <w:separator/>
      </w:r>
    </w:p>
  </w:endnote>
  <w:endnote w:type="continuationSeparator" w:id="0">
    <w:p w:rsidR="008B5016" w:rsidRDefault="008B5016" w:rsidP="00C0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16" w:rsidRDefault="008B5016" w:rsidP="00C065C7">
      <w:pPr>
        <w:spacing w:after="0" w:line="240" w:lineRule="auto"/>
      </w:pPr>
      <w:r>
        <w:separator/>
      </w:r>
    </w:p>
  </w:footnote>
  <w:footnote w:type="continuationSeparator" w:id="0">
    <w:p w:rsidR="008B5016" w:rsidRDefault="008B5016" w:rsidP="00C0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C7" w:rsidRDefault="00C065C7" w:rsidP="00C065C7">
    <w:pPr>
      <w:pStyle w:val="Header"/>
      <w:jc w:val="right"/>
      <w:rPr>
        <w:rFonts w:ascii="Georgia" w:hAnsi="Georgia"/>
        <w:lang w:val="en-US"/>
      </w:rPr>
    </w:pPr>
    <w:r>
      <w:rPr>
        <w:rFonts w:ascii="Georgia" w:hAnsi="Georgia"/>
        <w:lang w:val="en-US"/>
      </w:rPr>
      <w:t>Internships &amp; Student Affairs Office</w:t>
    </w:r>
  </w:p>
  <w:p w:rsidR="00C065C7" w:rsidRPr="00C065C7" w:rsidRDefault="00C065C7" w:rsidP="00C065C7">
    <w:pPr>
      <w:pStyle w:val="Header"/>
      <w:jc w:val="right"/>
      <w:rPr>
        <w:rFonts w:ascii="Georgia" w:hAnsi="Georgia"/>
        <w:lang w:val="en-US"/>
      </w:rPr>
    </w:pPr>
    <w:r>
      <w:rPr>
        <w:rFonts w:ascii="Georgia" w:hAnsi="Georgia"/>
        <w:lang w:val="en-US"/>
      </w:rPr>
      <w:t>Faculty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4A47"/>
    <w:multiLevelType w:val="hybridMultilevel"/>
    <w:tmpl w:val="B6E29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7"/>
    <w:rsid w:val="000E7DA9"/>
    <w:rsid w:val="001E217C"/>
    <w:rsid w:val="002560BC"/>
    <w:rsid w:val="00294AD9"/>
    <w:rsid w:val="00314B63"/>
    <w:rsid w:val="00500829"/>
    <w:rsid w:val="00534120"/>
    <w:rsid w:val="0057088E"/>
    <w:rsid w:val="00695E18"/>
    <w:rsid w:val="006E08BB"/>
    <w:rsid w:val="007161C8"/>
    <w:rsid w:val="00803D68"/>
    <w:rsid w:val="008810AB"/>
    <w:rsid w:val="008B5016"/>
    <w:rsid w:val="00935DB4"/>
    <w:rsid w:val="009E39C6"/>
    <w:rsid w:val="00B67129"/>
    <w:rsid w:val="00B82A9F"/>
    <w:rsid w:val="00BA22E0"/>
    <w:rsid w:val="00C065C7"/>
    <w:rsid w:val="00CE1252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4E115-40D0-4C23-BD9E-32D725B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5C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C7"/>
  </w:style>
  <w:style w:type="paragraph" w:styleId="Footer">
    <w:name w:val="footer"/>
    <w:basedOn w:val="Normal"/>
    <w:link w:val="FooterChar"/>
    <w:uiPriority w:val="99"/>
    <w:unhideWhenUsed/>
    <w:rsid w:val="00C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C7"/>
  </w:style>
  <w:style w:type="character" w:styleId="Hyperlink">
    <w:name w:val="Hyperlink"/>
    <w:basedOn w:val="DefaultParagraphFont"/>
    <w:uiPriority w:val="99"/>
    <w:unhideWhenUsed/>
    <w:rsid w:val="00534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Smith, Ms.</dc:creator>
  <cp:keywords/>
  <dc:description/>
  <cp:lastModifiedBy>Vanessa Smith, Ms.</cp:lastModifiedBy>
  <cp:revision>2</cp:revision>
  <dcterms:created xsi:type="dcterms:W3CDTF">2015-03-23T20:07:00Z</dcterms:created>
  <dcterms:modified xsi:type="dcterms:W3CDTF">2015-03-23T20:07:00Z</dcterms:modified>
</cp:coreProperties>
</file>