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E490" w14:textId="42122BD1" w:rsidR="00862515" w:rsidRPr="00207C97" w:rsidRDefault="00862515" w:rsidP="00D2629C">
      <w:pPr>
        <w:pStyle w:val="NormalWeb"/>
        <w:jc w:val="center"/>
        <w:rPr>
          <w:rFonts w:asciiTheme="majorHAnsi" w:hAnsiTheme="majorHAnsi"/>
          <w:sz w:val="40"/>
          <w:szCs w:val="40"/>
          <w:lang w:val="fr-CA"/>
        </w:rPr>
      </w:pPr>
      <w:r w:rsidRPr="00207C97">
        <w:rPr>
          <w:rFonts w:asciiTheme="majorHAnsi" w:hAnsiTheme="majorHAnsi"/>
          <w:b/>
          <w:bCs/>
          <w:sz w:val="40"/>
          <w:szCs w:val="40"/>
          <w:lang w:val="fr-CA"/>
        </w:rPr>
        <w:t>PRIX DU RECTEUR</w:t>
      </w:r>
    </w:p>
    <w:p w14:paraId="34693AF6" w14:textId="77777777" w:rsidR="00862515" w:rsidRPr="00207C97" w:rsidRDefault="00862515" w:rsidP="00D2629C">
      <w:pPr>
        <w:pStyle w:val="NormalWeb"/>
        <w:jc w:val="center"/>
        <w:rPr>
          <w:rFonts w:asciiTheme="majorHAnsi" w:hAnsiTheme="majorHAnsi"/>
          <w:sz w:val="22"/>
          <w:szCs w:val="22"/>
          <w:lang w:val="fr-CA"/>
        </w:rPr>
      </w:pPr>
      <w:r w:rsidRPr="00207C97">
        <w:rPr>
          <w:rFonts w:asciiTheme="majorHAnsi" w:hAnsiTheme="majorHAnsi"/>
          <w:b/>
          <w:bCs/>
          <w:sz w:val="22"/>
          <w:szCs w:val="22"/>
          <w:lang w:val="fr-CA"/>
        </w:rPr>
        <w:t>PERSONNEL ADMINISTRATIF ET DE SOUTIEN</w:t>
      </w:r>
    </w:p>
    <w:p w14:paraId="4407B041" w14:textId="77777777" w:rsidR="00862515" w:rsidRPr="00207C97" w:rsidRDefault="00862515" w:rsidP="00D2629C">
      <w:pPr>
        <w:pStyle w:val="NormalWeb"/>
        <w:jc w:val="center"/>
        <w:rPr>
          <w:rFonts w:asciiTheme="majorHAnsi" w:hAnsiTheme="majorHAnsi"/>
          <w:sz w:val="22"/>
          <w:szCs w:val="22"/>
          <w:lang w:val="fr-CA"/>
        </w:rPr>
      </w:pPr>
      <w:r w:rsidRPr="00207C97">
        <w:rPr>
          <w:rFonts w:asciiTheme="majorHAnsi" w:hAnsiTheme="majorHAnsi"/>
          <w:b/>
          <w:bCs/>
          <w:sz w:val="22"/>
          <w:szCs w:val="22"/>
          <w:lang w:val="fr-CA"/>
        </w:rPr>
        <w:t>Période de nomination :</w:t>
      </w:r>
      <w:r w:rsidRPr="00207C97">
        <w:rPr>
          <w:rFonts w:asciiTheme="majorHAnsi" w:hAnsiTheme="majorHAnsi"/>
          <w:sz w:val="22"/>
          <w:szCs w:val="22"/>
          <w:lang w:val="fr-CA"/>
        </w:rPr>
        <w:t xml:space="preserve"> </w:t>
      </w:r>
      <w:r w:rsidRPr="00207C97">
        <w:rPr>
          <w:rFonts w:asciiTheme="majorHAnsi" w:hAnsiTheme="majorHAnsi"/>
          <w:b/>
          <w:bCs/>
          <w:sz w:val="22"/>
          <w:szCs w:val="22"/>
          <w:lang w:val="fr-CA"/>
        </w:rPr>
        <w:t>DU 1ER AVRIL 2023 AU 31 MARS 2024</w:t>
      </w:r>
    </w:p>
    <w:p w14:paraId="760192FD" w14:textId="35A449A7" w:rsidR="00862515" w:rsidRPr="00207C97" w:rsidRDefault="00862515" w:rsidP="00862515">
      <w:pPr>
        <w:pStyle w:val="NormalWeb"/>
        <w:rPr>
          <w:rFonts w:asciiTheme="majorHAnsi" w:hAnsiTheme="majorHAnsi"/>
          <w:lang w:val="fr-CA"/>
        </w:rPr>
      </w:pPr>
      <w:r w:rsidRPr="00207C97">
        <w:rPr>
          <w:rFonts w:asciiTheme="majorHAnsi" w:hAnsiTheme="majorHAnsi"/>
          <w:lang w:val="fr-CA"/>
        </w:rPr>
        <w:t xml:space="preserve">Ce </w:t>
      </w:r>
      <w:r w:rsidR="00D05C45">
        <w:rPr>
          <w:rFonts w:asciiTheme="majorHAnsi" w:hAnsiTheme="majorHAnsi"/>
          <w:lang w:val="fr-CA"/>
        </w:rPr>
        <w:t>pri</w:t>
      </w:r>
      <w:r w:rsidR="00CA3218">
        <w:rPr>
          <w:rFonts w:asciiTheme="majorHAnsi" w:hAnsiTheme="majorHAnsi"/>
          <w:lang w:val="fr-CA"/>
        </w:rPr>
        <w:t xml:space="preserve">x </w:t>
      </w:r>
      <w:r w:rsidRPr="00207C97">
        <w:rPr>
          <w:rFonts w:asciiTheme="majorHAnsi" w:hAnsiTheme="majorHAnsi"/>
          <w:lang w:val="fr-CA"/>
        </w:rPr>
        <w:t xml:space="preserve">est conçu pour reconnaître le travail et les contributions exceptionnels </w:t>
      </w:r>
      <w:r w:rsidR="00521951" w:rsidRPr="00A32D6D">
        <w:rPr>
          <w:rFonts w:asciiTheme="majorHAnsi" w:hAnsiTheme="majorHAnsi"/>
          <w:lang w:val="fr-CA"/>
        </w:rPr>
        <w:t>des employés</w:t>
      </w:r>
      <w:r w:rsidR="00521951">
        <w:rPr>
          <w:rFonts w:asciiTheme="majorHAnsi" w:hAnsiTheme="majorHAnsi"/>
          <w:lang w:val="fr-CA"/>
        </w:rPr>
        <w:t>.</w:t>
      </w:r>
      <w:r w:rsidRPr="00207C97">
        <w:rPr>
          <w:rFonts w:asciiTheme="majorHAnsi" w:hAnsiTheme="majorHAnsi"/>
          <w:lang w:val="fr-CA"/>
        </w:rPr>
        <w:t xml:space="preserve"> </w:t>
      </w:r>
      <w:r w:rsidR="00521951" w:rsidRPr="00207C97">
        <w:rPr>
          <w:rFonts w:asciiTheme="majorHAnsi" w:hAnsiTheme="majorHAnsi"/>
          <w:lang w:val="fr-CA"/>
        </w:rPr>
        <w:t>Un</w:t>
      </w:r>
      <w:r w:rsidRPr="00207C97">
        <w:rPr>
          <w:rFonts w:asciiTheme="majorHAnsi" w:hAnsiTheme="majorHAnsi"/>
          <w:lang w:val="fr-CA"/>
        </w:rPr>
        <w:t xml:space="preserve"> total de 25 000 $ en prix est décerné chaque année !</w:t>
      </w:r>
    </w:p>
    <w:p w14:paraId="3570EAE6" w14:textId="395EC778" w:rsidR="00862515" w:rsidRPr="00207C97" w:rsidRDefault="00521951" w:rsidP="00862515">
      <w:pPr>
        <w:pStyle w:val="NormalWeb"/>
        <w:rPr>
          <w:rFonts w:asciiTheme="majorHAnsi" w:hAnsiTheme="majorHAnsi"/>
          <w:lang w:val="fr-CA"/>
        </w:rPr>
      </w:pPr>
      <w:r w:rsidRPr="00A32D6D">
        <w:rPr>
          <w:rFonts w:asciiTheme="majorHAnsi" w:hAnsiTheme="majorHAnsi"/>
          <w:lang w:val="fr-CA"/>
        </w:rPr>
        <w:t>Chaque</w:t>
      </w:r>
      <w:r w:rsidR="00A32D6D" w:rsidRPr="00A32D6D">
        <w:rPr>
          <w:rFonts w:asciiTheme="majorHAnsi" w:hAnsiTheme="majorHAnsi"/>
          <w:lang w:val="fr-CA"/>
        </w:rPr>
        <w:t xml:space="preserve"> candidature</w:t>
      </w:r>
      <w:r>
        <w:rPr>
          <w:rFonts w:asciiTheme="majorHAnsi" w:hAnsiTheme="majorHAnsi"/>
          <w:lang w:val="fr-CA"/>
        </w:rPr>
        <w:t xml:space="preserve"> </w:t>
      </w:r>
      <w:r w:rsidRPr="00A32D6D">
        <w:rPr>
          <w:rFonts w:asciiTheme="majorHAnsi" w:hAnsiTheme="majorHAnsi"/>
          <w:lang w:val="fr-CA"/>
        </w:rPr>
        <w:t>est</w:t>
      </w:r>
      <w:r w:rsidR="00862515" w:rsidRPr="00207C97">
        <w:rPr>
          <w:rFonts w:asciiTheme="majorHAnsi" w:hAnsiTheme="majorHAnsi"/>
          <w:lang w:val="fr-CA"/>
        </w:rPr>
        <w:t xml:space="preserve"> </w:t>
      </w:r>
      <w:r w:rsidR="00A32D6D" w:rsidRPr="00207C97">
        <w:rPr>
          <w:rFonts w:asciiTheme="majorHAnsi" w:hAnsiTheme="majorHAnsi"/>
          <w:lang w:val="fr-CA"/>
        </w:rPr>
        <w:t>évaluée</w:t>
      </w:r>
      <w:r w:rsidR="00862515" w:rsidRPr="00207C97">
        <w:rPr>
          <w:rFonts w:asciiTheme="majorHAnsi" w:hAnsiTheme="majorHAnsi"/>
          <w:lang w:val="fr-CA"/>
        </w:rPr>
        <w:t xml:space="preserve"> et un prix de 5 000 $ est décerné dans </w:t>
      </w:r>
      <w:r w:rsidR="00862515" w:rsidRPr="00207C97">
        <w:rPr>
          <w:rFonts w:asciiTheme="majorHAnsi" w:hAnsiTheme="majorHAnsi"/>
          <w:b/>
          <w:bCs/>
          <w:lang w:val="fr-CA"/>
        </w:rPr>
        <w:t>chacune</w:t>
      </w:r>
      <w:r w:rsidR="00862515" w:rsidRPr="00207C97">
        <w:rPr>
          <w:rFonts w:asciiTheme="majorHAnsi" w:hAnsiTheme="majorHAnsi"/>
          <w:lang w:val="fr-CA"/>
        </w:rPr>
        <w:t xml:space="preserve"> des cinq catégories suivantes :</w:t>
      </w:r>
    </w:p>
    <w:p w14:paraId="37983BA2" w14:textId="77777777" w:rsidR="00207C97" w:rsidRPr="00207C97" w:rsidRDefault="004C59CF" w:rsidP="00207C97">
      <w:pPr>
        <w:pStyle w:val="ListParagraph"/>
        <w:numPr>
          <w:ilvl w:val="0"/>
          <w:numId w:val="5"/>
        </w:numPr>
        <w:rPr>
          <w:rFonts w:asciiTheme="majorHAnsi" w:eastAsia="Times New Roman" w:hAnsiTheme="majorHAnsi" w:cs="Times New Roman"/>
          <w:kern w:val="0"/>
          <w:sz w:val="24"/>
          <w:szCs w:val="24"/>
          <w:lang w:val="fr-CA" w:eastAsia="en-CA"/>
          <w14:ligatures w14:val="none"/>
        </w:rPr>
      </w:pPr>
      <w:r w:rsidRPr="00207C97">
        <w:rPr>
          <w:rFonts w:asciiTheme="majorHAnsi" w:eastAsia="Times New Roman" w:hAnsiTheme="majorHAnsi" w:cs="Times New Roman"/>
          <w:kern w:val="0"/>
          <w:sz w:val="24"/>
          <w:szCs w:val="24"/>
          <w:lang w:val="fr-CA" w:eastAsia="en-CA"/>
          <w14:ligatures w14:val="none"/>
        </w:rPr>
        <w:t>Cadres et employés exclus</w:t>
      </w:r>
    </w:p>
    <w:p w14:paraId="45D7D061" w14:textId="77777777" w:rsidR="00207C97" w:rsidRPr="00207C97" w:rsidRDefault="00207C97" w:rsidP="00207C97">
      <w:pPr>
        <w:pStyle w:val="ListParagraph"/>
        <w:numPr>
          <w:ilvl w:val="0"/>
          <w:numId w:val="5"/>
        </w:numPr>
        <w:rPr>
          <w:rFonts w:asciiTheme="majorHAnsi" w:eastAsia="Times New Roman" w:hAnsiTheme="majorHAnsi" w:cs="Times New Roman"/>
          <w:color w:val="000000"/>
          <w:kern w:val="0"/>
          <w:sz w:val="24"/>
          <w:szCs w:val="24"/>
          <w:lang w:val="fr-CA" w:eastAsia="en-CA"/>
          <w14:ligatures w14:val="none"/>
        </w:rPr>
      </w:pPr>
      <w:r w:rsidRPr="00207C97">
        <w:rPr>
          <w:rFonts w:asciiTheme="majorHAnsi" w:eastAsia="Times New Roman" w:hAnsiTheme="majorHAnsi" w:cs="Times New Roman"/>
          <w:color w:val="000000"/>
          <w:kern w:val="0"/>
          <w:sz w:val="24"/>
          <w:szCs w:val="24"/>
          <w:lang w:val="fr-CA" w:eastAsia="en-CA"/>
          <w14:ligatures w14:val="none"/>
        </w:rPr>
        <w:t>Personnel de bureau</w:t>
      </w:r>
    </w:p>
    <w:p w14:paraId="1D7677CA" w14:textId="3F2BDAA0" w:rsidR="00207C97" w:rsidRPr="00207C97" w:rsidRDefault="00207C97" w:rsidP="00207C97">
      <w:pPr>
        <w:pStyle w:val="ListParagraph"/>
        <w:numPr>
          <w:ilvl w:val="0"/>
          <w:numId w:val="5"/>
        </w:numPr>
        <w:rPr>
          <w:rFonts w:asciiTheme="majorHAnsi" w:eastAsia="Times New Roman" w:hAnsiTheme="majorHAnsi" w:cs="Times New Roman"/>
          <w:color w:val="000000"/>
          <w:kern w:val="0"/>
          <w:sz w:val="24"/>
          <w:szCs w:val="24"/>
          <w:lang w:val="fr-CA" w:eastAsia="en-CA"/>
          <w14:ligatures w14:val="none"/>
        </w:rPr>
      </w:pPr>
      <w:r w:rsidRPr="00207C97">
        <w:rPr>
          <w:rFonts w:asciiTheme="majorHAnsi" w:eastAsia="Times New Roman" w:hAnsiTheme="majorHAnsi" w:cs="Times New Roman"/>
          <w:color w:val="000000"/>
          <w:kern w:val="0"/>
          <w:sz w:val="24"/>
          <w:szCs w:val="24"/>
          <w:lang w:val="fr-CA" w:eastAsia="en-CA"/>
          <w14:ligatures w14:val="none"/>
        </w:rPr>
        <w:t>Assistants</w:t>
      </w:r>
      <w:r w:rsidR="00A32D6D">
        <w:rPr>
          <w:rFonts w:asciiTheme="majorHAnsi" w:eastAsia="Times New Roman" w:hAnsiTheme="majorHAnsi" w:cs="Times New Roman"/>
          <w:color w:val="000000"/>
          <w:kern w:val="0"/>
          <w:sz w:val="24"/>
          <w:szCs w:val="24"/>
          <w:lang w:val="fr-CA" w:eastAsia="en-CA"/>
          <w14:ligatures w14:val="none"/>
        </w:rPr>
        <w:t>(</w:t>
      </w:r>
      <w:r w:rsidR="00521951" w:rsidRPr="00A32D6D">
        <w:rPr>
          <w:rFonts w:asciiTheme="majorHAnsi" w:eastAsia="Times New Roman" w:hAnsiTheme="majorHAnsi" w:cs="Times New Roman"/>
          <w:color w:val="000000"/>
          <w:kern w:val="0"/>
          <w:sz w:val="24"/>
          <w:szCs w:val="24"/>
          <w:lang w:val="fr-CA" w:eastAsia="en-CA"/>
          <w14:ligatures w14:val="none"/>
        </w:rPr>
        <w:t>es</w:t>
      </w:r>
      <w:r w:rsidR="00A32D6D">
        <w:rPr>
          <w:rFonts w:asciiTheme="majorHAnsi" w:eastAsia="Times New Roman" w:hAnsiTheme="majorHAnsi" w:cs="Times New Roman"/>
          <w:color w:val="000000"/>
          <w:kern w:val="0"/>
          <w:sz w:val="24"/>
          <w:szCs w:val="24"/>
          <w:lang w:val="fr-CA" w:eastAsia="en-CA"/>
          <w14:ligatures w14:val="none"/>
        </w:rPr>
        <w:t>)</w:t>
      </w:r>
      <w:r w:rsidRPr="00207C97">
        <w:rPr>
          <w:rFonts w:asciiTheme="majorHAnsi" w:eastAsia="Times New Roman" w:hAnsiTheme="majorHAnsi" w:cs="Times New Roman"/>
          <w:color w:val="000000"/>
          <w:kern w:val="0"/>
          <w:sz w:val="24"/>
          <w:szCs w:val="24"/>
          <w:lang w:val="fr-CA" w:eastAsia="en-CA"/>
          <w14:ligatures w14:val="none"/>
        </w:rPr>
        <w:t xml:space="preserve"> techniques/de </w:t>
      </w:r>
      <w:r w:rsidRPr="00A32D6D">
        <w:rPr>
          <w:rFonts w:asciiTheme="majorHAnsi" w:eastAsia="Times New Roman" w:hAnsiTheme="majorHAnsi" w:cs="Times New Roman"/>
          <w:color w:val="000000"/>
          <w:kern w:val="0"/>
          <w:sz w:val="24"/>
          <w:szCs w:val="24"/>
          <w:lang w:val="fr-CA" w:eastAsia="en-CA"/>
          <w14:ligatures w14:val="none"/>
        </w:rPr>
        <w:t>bibliothèque et infirmier</w:t>
      </w:r>
      <w:r w:rsidR="00521951" w:rsidRPr="00A32D6D">
        <w:rPr>
          <w:rFonts w:asciiTheme="majorHAnsi" w:eastAsia="Times New Roman" w:hAnsiTheme="majorHAnsi" w:cs="Times New Roman"/>
          <w:color w:val="000000"/>
          <w:kern w:val="0"/>
          <w:sz w:val="24"/>
          <w:szCs w:val="24"/>
          <w:lang w:val="fr-CA" w:eastAsia="en-CA"/>
          <w14:ligatures w14:val="none"/>
        </w:rPr>
        <w:t>s</w:t>
      </w:r>
      <w:r w:rsidR="00A32D6D" w:rsidRPr="00A32D6D">
        <w:rPr>
          <w:rFonts w:asciiTheme="majorHAnsi" w:eastAsia="Times New Roman" w:hAnsiTheme="majorHAnsi" w:cs="Times New Roman"/>
          <w:color w:val="000000"/>
          <w:kern w:val="0"/>
          <w:sz w:val="24"/>
          <w:szCs w:val="24"/>
          <w:lang w:val="fr-CA" w:eastAsia="en-CA"/>
          <w14:ligatures w14:val="none"/>
        </w:rPr>
        <w:t>(</w:t>
      </w:r>
      <w:r w:rsidR="00521951" w:rsidRPr="00A32D6D">
        <w:rPr>
          <w:rFonts w:asciiTheme="majorHAnsi" w:eastAsia="Times New Roman" w:hAnsiTheme="majorHAnsi" w:cs="Times New Roman"/>
          <w:color w:val="000000"/>
          <w:kern w:val="0"/>
          <w:sz w:val="24"/>
          <w:szCs w:val="24"/>
          <w:lang w:val="fr-CA" w:eastAsia="en-CA"/>
          <w14:ligatures w14:val="none"/>
        </w:rPr>
        <w:t>ère</w:t>
      </w:r>
      <w:r w:rsidRPr="00A32D6D">
        <w:rPr>
          <w:rFonts w:asciiTheme="majorHAnsi" w:eastAsia="Times New Roman" w:hAnsiTheme="majorHAnsi" w:cs="Times New Roman"/>
          <w:color w:val="000000"/>
          <w:kern w:val="0"/>
          <w:sz w:val="24"/>
          <w:szCs w:val="24"/>
          <w:lang w:val="fr-CA" w:eastAsia="en-CA"/>
          <w14:ligatures w14:val="none"/>
        </w:rPr>
        <w:t>s</w:t>
      </w:r>
      <w:r w:rsidR="00A32D6D" w:rsidRPr="00A32D6D">
        <w:rPr>
          <w:rFonts w:asciiTheme="majorHAnsi" w:eastAsia="Times New Roman" w:hAnsiTheme="majorHAnsi" w:cs="Times New Roman"/>
          <w:color w:val="000000"/>
          <w:kern w:val="0"/>
          <w:sz w:val="24"/>
          <w:szCs w:val="24"/>
          <w:lang w:val="fr-CA" w:eastAsia="en-CA"/>
          <w14:ligatures w14:val="none"/>
        </w:rPr>
        <w:t>)</w:t>
      </w:r>
    </w:p>
    <w:p w14:paraId="28E59E69" w14:textId="77777777" w:rsidR="00207C97" w:rsidRPr="00B65B05" w:rsidRDefault="00862515" w:rsidP="00207C97">
      <w:pPr>
        <w:pStyle w:val="ListParagraph"/>
        <w:numPr>
          <w:ilvl w:val="0"/>
          <w:numId w:val="5"/>
        </w:numPr>
        <w:rPr>
          <w:rFonts w:asciiTheme="majorHAnsi" w:hAnsiTheme="majorHAnsi"/>
          <w:sz w:val="24"/>
          <w:szCs w:val="24"/>
          <w:lang w:val="fr-CA"/>
        </w:rPr>
      </w:pPr>
      <w:r w:rsidRPr="00B65B05">
        <w:rPr>
          <w:rFonts w:asciiTheme="majorHAnsi" w:hAnsiTheme="majorHAnsi"/>
          <w:sz w:val="24"/>
          <w:szCs w:val="24"/>
          <w:lang w:val="fr-CA"/>
        </w:rPr>
        <w:t>Métiers et services</w:t>
      </w:r>
    </w:p>
    <w:p w14:paraId="49C71A5C" w14:textId="0C1BFDD5" w:rsidR="00862515" w:rsidRPr="00B65B05" w:rsidRDefault="00862515" w:rsidP="00207C97">
      <w:pPr>
        <w:pStyle w:val="ListParagraph"/>
        <w:numPr>
          <w:ilvl w:val="0"/>
          <w:numId w:val="5"/>
        </w:numPr>
        <w:rPr>
          <w:rFonts w:asciiTheme="majorHAnsi" w:eastAsia="Times New Roman" w:hAnsiTheme="majorHAnsi" w:cs="Times New Roman"/>
          <w:kern w:val="0"/>
          <w:sz w:val="24"/>
          <w:szCs w:val="24"/>
          <w:lang w:val="fr-CA" w:eastAsia="en-CA"/>
          <w14:ligatures w14:val="none"/>
        </w:rPr>
      </w:pPr>
      <w:r w:rsidRPr="00B65B05">
        <w:rPr>
          <w:rFonts w:asciiTheme="majorHAnsi" w:hAnsiTheme="majorHAnsi"/>
          <w:sz w:val="24"/>
          <w:szCs w:val="24"/>
          <w:lang w:val="fr-CA"/>
        </w:rPr>
        <w:t>Projets d'équipe (le prix est partagé entre les membres de l'équipe)</w:t>
      </w:r>
    </w:p>
    <w:p w14:paraId="764B1C14" w14:textId="673B5272" w:rsidR="00862515" w:rsidRPr="00207C97" w:rsidRDefault="00862515" w:rsidP="00862515">
      <w:pPr>
        <w:pStyle w:val="NormalWeb"/>
        <w:rPr>
          <w:rFonts w:asciiTheme="majorHAnsi" w:hAnsiTheme="majorHAnsi"/>
          <w:lang w:val="fr-CA"/>
        </w:rPr>
      </w:pPr>
      <w:r w:rsidRPr="00207C97">
        <w:rPr>
          <w:rFonts w:asciiTheme="majorHAnsi" w:hAnsiTheme="majorHAnsi"/>
          <w:lang w:val="fr-CA"/>
        </w:rPr>
        <w:t>Le prix comprend également une reconnaissance publique lors de la cérémonie de remise des diplômes d'automne</w:t>
      </w:r>
      <w:r w:rsidR="00521951">
        <w:rPr>
          <w:rFonts w:asciiTheme="majorHAnsi" w:hAnsiTheme="majorHAnsi"/>
          <w:lang w:val="fr-CA"/>
        </w:rPr>
        <w:t xml:space="preserve"> </w:t>
      </w:r>
      <w:r w:rsidR="00521951" w:rsidRPr="00E10D34">
        <w:rPr>
          <w:rFonts w:asciiTheme="majorHAnsi" w:hAnsiTheme="majorHAnsi"/>
          <w:lang w:val="fr-CA"/>
        </w:rPr>
        <w:t>ainsi qu’un</w:t>
      </w:r>
      <w:r w:rsidRPr="00207C97">
        <w:rPr>
          <w:rFonts w:asciiTheme="majorHAnsi" w:hAnsiTheme="majorHAnsi"/>
          <w:lang w:val="fr-CA"/>
        </w:rPr>
        <w:t xml:space="preserve"> </w:t>
      </w:r>
      <w:r w:rsidR="00CD6A36">
        <w:rPr>
          <w:rFonts w:asciiTheme="majorHAnsi" w:hAnsiTheme="majorHAnsi"/>
          <w:lang w:val="fr-CA"/>
        </w:rPr>
        <w:t>cocktail</w:t>
      </w:r>
      <w:r w:rsidRPr="00207C97">
        <w:rPr>
          <w:rFonts w:asciiTheme="majorHAnsi" w:hAnsiTheme="majorHAnsi"/>
          <w:lang w:val="fr-CA"/>
        </w:rPr>
        <w:t xml:space="preserve"> avec le </w:t>
      </w:r>
      <w:r w:rsidR="00080981">
        <w:rPr>
          <w:rFonts w:asciiTheme="majorHAnsi" w:hAnsiTheme="majorHAnsi"/>
          <w:lang w:val="fr-CA"/>
        </w:rPr>
        <w:t>recteur</w:t>
      </w:r>
      <w:r w:rsidRPr="00207C97">
        <w:rPr>
          <w:rFonts w:asciiTheme="majorHAnsi" w:hAnsiTheme="majorHAnsi"/>
          <w:lang w:val="fr-CA"/>
        </w:rPr>
        <w:t xml:space="preserve"> et le vice-chancelier.</w:t>
      </w:r>
    </w:p>
    <w:p w14:paraId="3A81113E" w14:textId="68917BE3" w:rsidR="00862515" w:rsidRPr="00207C97" w:rsidRDefault="00862515" w:rsidP="00862515">
      <w:pPr>
        <w:pStyle w:val="NormalWeb"/>
        <w:rPr>
          <w:rFonts w:asciiTheme="majorHAnsi" w:hAnsiTheme="majorHAnsi"/>
          <w:lang w:val="fr-CA"/>
        </w:rPr>
      </w:pPr>
      <w:r w:rsidRPr="00207C97">
        <w:rPr>
          <w:rFonts w:asciiTheme="majorHAnsi" w:hAnsiTheme="majorHAnsi"/>
          <w:lang w:val="fr-CA"/>
        </w:rPr>
        <w:t>Pour augmenter les chances de sélection de votre candidat, donnez des exemples de ses performances. Votre candidature n'a pas besoin d'être longue, mais elle doit être précise. Les décisions relatives au vote seront prises en fonction</w:t>
      </w:r>
      <w:r w:rsidR="00BB2233">
        <w:rPr>
          <w:rFonts w:asciiTheme="majorHAnsi" w:hAnsiTheme="majorHAnsi"/>
          <w:lang w:val="fr-CA"/>
        </w:rPr>
        <w:t xml:space="preserve"> des </w:t>
      </w:r>
      <w:r w:rsidR="00BB2233" w:rsidRPr="00EF7074">
        <w:rPr>
          <w:rFonts w:asciiTheme="majorHAnsi" w:hAnsiTheme="majorHAnsi"/>
          <w:lang w:val="fr-CA"/>
        </w:rPr>
        <w:t>critères suivants</w:t>
      </w:r>
      <w:r w:rsidRPr="00207C97">
        <w:rPr>
          <w:rFonts w:asciiTheme="majorHAnsi" w:hAnsiTheme="majorHAnsi"/>
          <w:lang w:val="fr-CA"/>
        </w:rPr>
        <w:t>:</w:t>
      </w:r>
    </w:p>
    <w:p w14:paraId="48C1E502" w14:textId="5F30022F" w:rsidR="00BF3F6F" w:rsidRPr="00207C97" w:rsidRDefault="00862515" w:rsidP="00BF3F6F">
      <w:pPr>
        <w:pStyle w:val="NormalWeb"/>
        <w:numPr>
          <w:ilvl w:val="0"/>
          <w:numId w:val="2"/>
        </w:numPr>
        <w:rPr>
          <w:rFonts w:asciiTheme="majorHAnsi" w:hAnsiTheme="majorHAnsi"/>
          <w:lang w:val="fr-CA"/>
        </w:rPr>
      </w:pPr>
      <w:r w:rsidRPr="00207C97">
        <w:rPr>
          <w:rFonts w:asciiTheme="majorHAnsi" w:hAnsiTheme="majorHAnsi"/>
          <w:b/>
          <w:bCs/>
          <w:lang w:val="fr-CA"/>
        </w:rPr>
        <w:t>Qualité du travail :</w:t>
      </w:r>
      <w:r w:rsidRPr="00207C97">
        <w:rPr>
          <w:rFonts w:asciiTheme="majorHAnsi" w:hAnsiTheme="majorHAnsi"/>
          <w:lang w:val="fr-CA"/>
        </w:rPr>
        <w:t xml:space="preserve"> Démontre une capacité exceptionnelle dans les tâches associées au poste, fait preuve d'une grande motivation et assume volontiers des responsabilités supplémentaires.</w:t>
      </w:r>
      <w:r w:rsidR="00BF3F6F" w:rsidRPr="00207C97">
        <w:rPr>
          <w:rFonts w:asciiTheme="majorHAnsi" w:hAnsiTheme="majorHAnsi"/>
          <w:lang w:val="fr-CA"/>
        </w:rPr>
        <w:br/>
      </w:r>
    </w:p>
    <w:p w14:paraId="249D603C" w14:textId="486EA4ED" w:rsidR="00862515" w:rsidRPr="00207C97" w:rsidRDefault="00862515" w:rsidP="00E30FEB">
      <w:pPr>
        <w:pStyle w:val="NormalWeb"/>
        <w:numPr>
          <w:ilvl w:val="0"/>
          <w:numId w:val="2"/>
        </w:numPr>
        <w:rPr>
          <w:rFonts w:asciiTheme="majorHAnsi" w:hAnsiTheme="majorHAnsi"/>
          <w:lang w:val="fr-CA"/>
        </w:rPr>
      </w:pPr>
      <w:r w:rsidRPr="00207C97">
        <w:rPr>
          <w:rFonts w:asciiTheme="majorHAnsi" w:hAnsiTheme="majorHAnsi"/>
          <w:b/>
          <w:bCs/>
          <w:lang w:val="fr-CA"/>
        </w:rPr>
        <w:t xml:space="preserve">Excellence </w:t>
      </w:r>
      <w:r w:rsidR="00910A99">
        <w:rPr>
          <w:rFonts w:asciiTheme="majorHAnsi" w:hAnsiTheme="majorHAnsi"/>
          <w:b/>
          <w:bCs/>
          <w:lang w:val="fr-CA"/>
        </w:rPr>
        <w:t>envers les</w:t>
      </w:r>
      <w:r w:rsidRPr="00207C97">
        <w:rPr>
          <w:rFonts w:asciiTheme="majorHAnsi" w:hAnsiTheme="majorHAnsi"/>
          <w:b/>
          <w:bCs/>
          <w:lang w:val="fr-CA"/>
        </w:rPr>
        <w:t xml:space="preserve"> client</w:t>
      </w:r>
      <w:r w:rsidR="00910A99">
        <w:rPr>
          <w:rFonts w:asciiTheme="majorHAnsi" w:hAnsiTheme="majorHAnsi"/>
          <w:b/>
          <w:bCs/>
          <w:lang w:val="fr-CA"/>
        </w:rPr>
        <w:t>s</w:t>
      </w:r>
      <w:r w:rsidRPr="00207C97">
        <w:rPr>
          <w:rFonts w:asciiTheme="majorHAnsi" w:hAnsiTheme="majorHAnsi"/>
          <w:b/>
          <w:bCs/>
          <w:lang w:val="fr-CA"/>
        </w:rPr>
        <w:t>:</w:t>
      </w:r>
      <w:r w:rsidRPr="00207C97">
        <w:rPr>
          <w:rFonts w:asciiTheme="majorHAnsi" w:hAnsiTheme="majorHAnsi"/>
          <w:lang w:val="fr-CA"/>
        </w:rPr>
        <w:t xml:space="preserve"> Se comporte toujours de manière courtoise et utile avec les professeurs, les étudiants, les autres employés et les invités de l'université.</w:t>
      </w:r>
      <w:r w:rsidR="00BF3F6F" w:rsidRPr="00207C97">
        <w:rPr>
          <w:rFonts w:asciiTheme="majorHAnsi" w:hAnsiTheme="majorHAnsi"/>
          <w:lang w:val="fr-CA"/>
        </w:rPr>
        <w:br/>
      </w:r>
    </w:p>
    <w:p w14:paraId="448197DE" w14:textId="014DB906" w:rsidR="00862515" w:rsidRPr="00207C97" w:rsidRDefault="001C1E01" w:rsidP="00E30FEB">
      <w:pPr>
        <w:pStyle w:val="NormalWeb"/>
        <w:numPr>
          <w:ilvl w:val="0"/>
          <w:numId w:val="2"/>
        </w:numPr>
        <w:rPr>
          <w:rFonts w:asciiTheme="majorHAnsi" w:hAnsiTheme="majorHAnsi"/>
          <w:lang w:val="fr-CA"/>
        </w:rPr>
      </w:pPr>
      <w:r>
        <w:rPr>
          <w:rFonts w:asciiTheme="majorHAnsi" w:hAnsiTheme="majorHAnsi"/>
          <w:b/>
          <w:bCs/>
          <w:lang w:val="fr-CA"/>
        </w:rPr>
        <w:t>Esprit d’i</w:t>
      </w:r>
      <w:r w:rsidR="00862515" w:rsidRPr="00207C97">
        <w:rPr>
          <w:rFonts w:asciiTheme="majorHAnsi" w:hAnsiTheme="majorHAnsi"/>
          <w:b/>
          <w:bCs/>
          <w:lang w:val="fr-CA"/>
        </w:rPr>
        <w:t>nitiative :</w:t>
      </w:r>
      <w:r w:rsidR="00862515" w:rsidRPr="00207C97">
        <w:rPr>
          <w:rFonts w:asciiTheme="majorHAnsi" w:hAnsiTheme="majorHAnsi"/>
          <w:lang w:val="fr-CA"/>
        </w:rPr>
        <w:t xml:space="preserve"> Suggère des améliorations dans les méthodes/procédures afin d'accroître l'efficacité globale des opérations de l'université.</w:t>
      </w:r>
      <w:r w:rsidR="00BF3F6F" w:rsidRPr="00207C97">
        <w:rPr>
          <w:rFonts w:asciiTheme="majorHAnsi" w:hAnsiTheme="majorHAnsi"/>
          <w:lang w:val="fr-CA"/>
        </w:rPr>
        <w:br/>
      </w:r>
    </w:p>
    <w:p w14:paraId="40F9B981" w14:textId="063BAB68" w:rsidR="00862515" w:rsidRPr="00207C97" w:rsidRDefault="00862515" w:rsidP="00E30FEB">
      <w:pPr>
        <w:pStyle w:val="NormalWeb"/>
        <w:numPr>
          <w:ilvl w:val="0"/>
          <w:numId w:val="2"/>
        </w:numPr>
        <w:rPr>
          <w:rFonts w:asciiTheme="majorHAnsi" w:hAnsiTheme="majorHAnsi"/>
          <w:lang w:val="fr-CA"/>
        </w:rPr>
      </w:pPr>
      <w:r w:rsidRPr="00207C97">
        <w:rPr>
          <w:rFonts w:asciiTheme="majorHAnsi" w:hAnsiTheme="majorHAnsi"/>
          <w:b/>
          <w:bCs/>
          <w:lang w:val="fr-CA"/>
        </w:rPr>
        <w:t>Innovation</w:t>
      </w:r>
      <w:r w:rsidR="0073028A">
        <w:rPr>
          <w:rFonts w:asciiTheme="majorHAnsi" w:hAnsiTheme="majorHAnsi"/>
          <w:b/>
          <w:bCs/>
          <w:lang w:val="fr-CA"/>
        </w:rPr>
        <w:t xml:space="preserve"> et c</w:t>
      </w:r>
      <w:r w:rsidRPr="00207C97">
        <w:rPr>
          <w:rFonts w:asciiTheme="majorHAnsi" w:hAnsiTheme="majorHAnsi"/>
          <w:b/>
          <w:bCs/>
          <w:lang w:val="fr-CA"/>
        </w:rPr>
        <w:t>réativité :</w:t>
      </w:r>
      <w:r w:rsidRPr="00207C97">
        <w:rPr>
          <w:rFonts w:asciiTheme="majorHAnsi" w:hAnsiTheme="majorHAnsi"/>
          <w:lang w:val="fr-CA"/>
        </w:rPr>
        <w:t xml:space="preserve"> Favorise l'ouverture d'esprit, promeut une culture créative sur le lieu de travail, </w:t>
      </w:r>
      <w:r w:rsidRPr="00BB2233">
        <w:rPr>
          <w:rFonts w:asciiTheme="majorHAnsi" w:hAnsiTheme="majorHAnsi"/>
          <w:lang w:val="fr-CA"/>
        </w:rPr>
        <w:t>sort des</w:t>
      </w:r>
      <w:r w:rsidRPr="00207C97">
        <w:rPr>
          <w:rFonts w:asciiTheme="majorHAnsi" w:hAnsiTheme="majorHAnsi"/>
          <w:lang w:val="fr-CA"/>
        </w:rPr>
        <w:t xml:space="preserve"> sentiers battus, fait preuve de capacités de résolution de problèmes et trouve des moyens novateurs et créatifs qui sont avantageux pour l'environnement de travail.</w:t>
      </w:r>
      <w:r w:rsidR="00BF3F6F" w:rsidRPr="00207C97">
        <w:rPr>
          <w:rFonts w:asciiTheme="majorHAnsi" w:hAnsiTheme="majorHAnsi"/>
          <w:lang w:val="fr-CA"/>
        </w:rPr>
        <w:br/>
      </w:r>
    </w:p>
    <w:p w14:paraId="474E70F7" w14:textId="2939DADF" w:rsidR="00862515" w:rsidRPr="00207C97" w:rsidRDefault="00862515" w:rsidP="00E30FEB">
      <w:pPr>
        <w:pStyle w:val="NormalWeb"/>
        <w:numPr>
          <w:ilvl w:val="0"/>
          <w:numId w:val="2"/>
        </w:numPr>
        <w:rPr>
          <w:rFonts w:asciiTheme="majorHAnsi" w:hAnsiTheme="majorHAnsi"/>
          <w:lang w:val="fr-CA"/>
        </w:rPr>
      </w:pPr>
      <w:r w:rsidRPr="00207C97">
        <w:rPr>
          <w:rFonts w:asciiTheme="majorHAnsi" w:hAnsiTheme="majorHAnsi"/>
          <w:b/>
          <w:bCs/>
          <w:lang w:val="fr-CA"/>
        </w:rPr>
        <w:t>Travail d'équipe :</w:t>
      </w:r>
      <w:r w:rsidRPr="00207C97">
        <w:rPr>
          <w:rFonts w:asciiTheme="majorHAnsi" w:hAnsiTheme="majorHAnsi"/>
          <w:lang w:val="fr-CA"/>
        </w:rPr>
        <w:t xml:space="preserve"> Établir des relations solides, accroître l'importance de la collaboration interculturelle, promouvoir la culture d'équipe, montrer l'exemple, instaurer la confiance </w:t>
      </w:r>
      <w:r w:rsidRPr="00207C97">
        <w:rPr>
          <w:rFonts w:asciiTheme="majorHAnsi" w:hAnsiTheme="majorHAnsi"/>
          <w:lang w:val="fr-CA"/>
        </w:rPr>
        <w:lastRenderedPageBreak/>
        <w:t>et le respect et cultiver une communication ouverte</w:t>
      </w:r>
      <w:r w:rsidRPr="00207C97">
        <w:rPr>
          <w:rFonts w:asciiTheme="majorHAnsi" w:hAnsiTheme="majorHAnsi"/>
          <w:b/>
          <w:bCs/>
          <w:lang w:val="fr-CA"/>
        </w:rPr>
        <w:t>.</w:t>
      </w:r>
      <w:r w:rsidR="00BF3F6F" w:rsidRPr="00207C97">
        <w:rPr>
          <w:rFonts w:asciiTheme="majorHAnsi" w:hAnsiTheme="majorHAnsi"/>
          <w:b/>
          <w:bCs/>
          <w:lang w:val="fr-CA"/>
        </w:rPr>
        <w:br/>
      </w:r>
    </w:p>
    <w:p w14:paraId="27508B2C" w14:textId="2B8E7787" w:rsidR="00862515" w:rsidRPr="00207C97" w:rsidRDefault="00862515" w:rsidP="00E30FEB">
      <w:pPr>
        <w:pStyle w:val="NormalWeb"/>
        <w:numPr>
          <w:ilvl w:val="0"/>
          <w:numId w:val="2"/>
        </w:numPr>
        <w:rPr>
          <w:rFonts w:asciiTheme="majorHAnsi" w:hAnsiTheme="majorHAnsi"/>
          <w:lang w:val="fr-CA"/>
        </w:rPr>
      </w:pPr>
      <w:r w:rsidRPr="00207C97">
        <w:rPr>
          <w:rFonts w:asciiTheme="majorHAnsi" w:hAnsiTheme="majorHAnsi"/>
          <w:b/>
          <w:bCs/>
          <w:lang w:val="fr-CA"/>
        </w:rPr>
        <w:t>Service à la communauté :</w:t>
      </w:r>
      <w:r w:rsidRPr="00207C97">
        <w:rPr>
          <w:rFonts w:asciiTheme="majorHAnsi" w:hAnsiTheme="majorHAnsi"/>
          <w:lang w:val="fr-CA"/>
        </w:rPr>
        <w:t xml:space="preserve"> Construire une culture commune qui encourage le bénévolat et les pratiques saines sur le lieu de travail.</w:t>
      </w:r>
      <w:r w:rsidR="00BF3F6F" w:rsidRPr="00207C97">
        <w:rPr>
          <w:rFonts w:asciiTheme="majorHAnsi" w:hAnsiTheme="majorHAnsi"/>
          <w:lang w:val="fr-CA"/>
        </w:rPr>
        <w:br/>
      </w:r>
    </w:p>
    <w:p w14:paraId="57F7EFD9" w14:textId="4CA8EEF0" w:rsidR="00862515" w:rsidRPr="00207C97" w:rsidRDefault="00862515" w:rsidP="00E30FEB">
      <w:pPr>
        <w:pStyle w:val="NormalWeb"/>
        <w:numPr>
          <w:ilvl w:val="0"/>
          <w:numId w:val="2"/>
        </w:numPr>
        <w:rPr>
          <w:rFonts w:asciiTheme="majorHAnsi" w:hAnsiTheme="majorHAnsi"/>
          <w:lang w:val="fr-CA"/>
        </w:rPr>
      </w:pPr>
      <w:r w:rsidRPr="00207C97">
        <w:rPr>
          <w:rFonts w:asciiTheme="majorHAnsi" w:hAnsiTheme="majorHAnsi"/>
          <w:b/>
          <w:bCs/>
          <w:lang w:val="fr-CA"/>
        </w:rPr>
        <w:t>Durabilité :</w:t>
      </w:r>
      <w:r w:rsidRPr="00207C97">
        <w:rPr>
          <w:rFonts w:asciiTheme="majorHAnsi" w:hAnsiTheme="majorHAnsi"/>
          <w:lang w:val="fr-CA"/>
        </w:rPr>
        <w:t xml:space="preserve"> Apporte une contribution significative à l'université. Encourage les comportements durables, les meilleures pratiques et soutient les initiatives en faveur de l'environnement sur le lieu de travail.</w:t>
      </w:r>
    </w:p>
    <w:p w14:paraId="5DB94201" w14:textId="77777777" w:rsidR="00862515" w:rsidRPr="00207C97" w:rsidRDefault="00862515" w:rsidP="00862515">
      <w:pPr>
        <w:pStyle w:val="NormalWeb"/>
        <w:rPr>
          <w:rFonts w:asciiTheme="majorHAnsi" w:hAnsiTheme="majorHAnsi"/>
          <w:lang w:val="fr-CA"/>
        </w:rPr>
      </w:pPr>
      <w:r w:rsidRPr="00207C97">
        <w:rPr>
          <w:rFonts w:asciiTheme="majorHAnsi" w:hAnsiTheme="majorHAnsi"/>
          <w:lang w:val="fr-CA"/>
        </w:rPr>
        <w:t>Les candidatures non fondées ne seront pas prises en considération. N'oubliez pas que le comité consultatif ne connaît peut-être pas personnellement votre candidat ; son vote se fondera sur les détails que vous lui fournirez.</w:t>
      </w:r>
    </w:p>
    <w:p w14:paraId="272608F7" w14:textId="77777777" w:rsidR="00862515" w:rsidRPr="00207C97" w:rsidRDefault="00862515" w:rsidP="00862515">
      <w:pPr>
        <w:pStyle w:val="NormalWeb"/>
        <w:rPr>
          <w:rFonts w:asciiTheme="majorHAnsi" w:hAnsiTheme="majorHAnsi"/>
          <w:sz w:val="18"/>
          <w:szCs w:val="18"/>
          <w:lang w:val="fr-CA"/>
        </w:rPr>
      </w:pPr>
      <w:r w:rsidRPr="00207C97">
        <w:rPr>
          <w:rFonts w:asciiTheme="majorHAnsi" w:hAnsiTheme="majorHAnsi"/>
          <w:b/>
          <w:bCs/>
          <w:i/>
          <w:iCs/>
          <w:sz w:val="18"/>
          <w:szCs w:val="18"/>
          <w:lang w:val="fr-CA"/>
        </w:rPr>
        <w:t>Remarque : les personnes qui proposent des candidats doivent remplir un formulaire distinct pour chaque candidature, y compris pour le projet d'équipe.</w:t>
      </w:r>
    </w:p>
    <w:p w14:paraId="28A9301A" w14:textId="77777777" w:rsidR="00C46D05" w:rsidRPr="00207C97" w:rsidRDefault="00C46D05">
      <w:pPr>
        <w:rPr>
          <w:rFonts w:asciiTheme="majorHAnsi" w:hAnsiTheme="majorHAnsi"/>
          <w:lang w:val="fr-CA"/>
        </w:rPr>
      </w:pPr>
    </w:p>
    <w:sectPr w:rsidR="00C46D05" w:rsidRPr="00207C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1A3"/>
    <w:multiLevelType w:val="multilevel"/>
    <w:tmpl w:val="896A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32BC2"/>
    <w:multiLevelType w:val="hybridMultilevel"/>
    <w:tmpl w:val="FE443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615604"/>
    <w:multiLevelType w:val="hybridMultilevel"/>
    <w:tmpl w:val="19F8945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424186"/>
    <w:multiLevelType w:val="hybridMultilevel"/>
    <w:tmpl w:val="D69827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25E446D"/>
    <w:multiLevelType w:val="multilevel"/>
    <w:tmpl w:val="8C6E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7287109">
    <w:abstractNumId w:val="1"/>
  </w:num>
  <w:num w:numId="2" w16cid:durableId="656879066">
    <w:abstractNumId w:val="2"/>
  </w:num>
  <w:num w:numId="3" w16cid:durableId="1443915977">
    <w:abstractNumId w:val="4"/>
  </w:num>
  <w:num w:numId="4" w16cid:durableId="746079175">
    <w:abstractNumId w:val="0"/>
  </w:num>
  <w:num w:numId="5" w16cid:durableId="1375420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15"/>
    <w:rsid w:val="00080981"/>
    <w:rsid w:val="001C1E01"/>
    <w:rsid w:val="00207C97"/>
    <w:rsid w:val="00390290"/>
    <w:rsid w:val="00417EE3"/>
    <w:rsid w:val="0042066D"/>
    <w:rsid w:val="00422DF3"/>
    <w:rsid w:val="004C59CF"/>
    <w:rsid w:val="00521951"/>
    <w:rsid w:val="0073028A"/>
    <w:rsid w:val="00815B37"/>
    <w:rsid w:val="00862515"/>
    <w:rsid w:val="00910A99"/>
    <w:rsid w:val="00A32D6D"/>
    <w:rsid w:val="00A712DF"/>
    <w:rsid w:val="00B65B05"/>
    <w:rsid w:val="00BB2233"/>
    <w:rsid w:val="00BF3F6F"/>
    <w:rsid w:val="00C46D05"/>
    <w:rsid w:val="00CA3218"/>
    <w:rsid w:val="00CD6A36"/>
    <w:rsid w:val="00D05C45"/>
    <w:rsid w:val="00D2629C"/>
    <w:rsid w:val="00E10D34"/>
    <w:rsid w:val="00E30FEB"/>
    <w:rsid w:val="00EF70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2625"/>
  <w15:chartTrackingRefBased/>
  <w15:docId w15:val="{A97ACCF0-7FA9-4761-AB5A-B9D73F51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5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25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25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25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25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25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25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25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25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5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25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25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25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25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25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25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25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2515"/>
    <w:rPr>
      <w:rFonts w:eastAsiaTheme="majorEastAsia" w:cstheme="majorBidi"/>
      <w:color w:val="272727" w:themeColor="text1" w:themeTint="D8"/>
    </w:rPr>
  </w:style>
  <w:style w:type="paragraph" w:styleId="Title">
    <w:name w:val="Title"/>
    <w:basedOn w:val="Normal"/>
    <w:next w:val="Normal"/>
    <w:link w:val="TitleChar"/>
    <w:uiPriority w:val="10"/>
    <w:qFormat/>
    <w:rsid w:val="008625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5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25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25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2515"/>
    <w:pPr>
      <w:spacing w:before="160"/>
      <w:jc w:val="center"/>
    </w:pPr>
    <w:rPr>
      <w:i/>
      <w:iCs/>
      <w:color w:val="404040" w:themeColor="text1" w:themeTint="BF"/>
    </w:rPr>
  </w:style>
  <w:style w:type="character" w:customStyle="1" w:styleId="QuoteChar">
    <w:name w:val="Quote Char"/>
    <w:basedOn w:val="DefaultParagraphFont"/>
    <w:link w:val="Quote"/>
    <w:uiPriority w:val="29"/>
    <w:rsid w:val="00862515"/>
    <w:rPr>
      <w:i/>
      <w:iCs/>
      <w:color w:val="404040" w:themeColor="text1" w:themeTint="BF"/>
    </w:rPr>
  </w:style>
  <w:style w:type="paragraph" w:styleId="ListParagraph">
    <w:name w:val="List Paragraph"/>
    <w:basedOn w:val="Normal"/>
    <w:uiPriority w:val="34"/>
    <w:qFormat/>
    <w:rsid w:val="00862515"/>
    <w:pPr>
      <w:ind w:left="720"/>
      <w:contextualSpacing/>
    </w:pPr>
  </w:style>
  <w:style w:type="character" w:styleId="IntenseEmphasis">
    <w:name w:val="Intense Emphasis"/>
    <w:basedOn w:val="DefaultParagraphFont"/>
    <w:uiPriority w:val="21"/>
    <w:qFormat/>
    <w:rsid w:val="00862515"/>
    <w:rPr>
      <w:i/>
      <w:iCs/>
      <w:color w:val="0F4761" w:themeColor="accent1" w:themeShade="BF"/>
    </w:rPr>
  </w:style>
  <w:style w:type="paragraph" w:styleId="IntenseQuote">
    <w:name w:val="Intense Quote"/>
    <w:basedOn w:val="Normal"/>
    <w:next w:val="Normal"/>
    <w:link w:val="IntenseQuoteChar"/>
    <w:uiPriority w:val="30"/>
    <w:qFormat/>
    <w:rsid w:val="008625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2515"/>
    <w:rPr>
      <w:i/>
      <w:iCs/>
      <w:color w:val="0F4761" w:themeColor="accent1" w:themeShade="BF"/>
    </w:rPr>
  </w:style>
  <w:style w:type="character" w:styleId="IntenseReference">
    <w:name w:val="Intense Reference"/>
    <w:basedOn w:val="DefaultParagraphFont"/>
    <w:uiPriority w:val="32"/>
    <w:qFormat/>
    <w:rsid w:val="00862515"/>
    <w:rPr>
      <w:b/>
      <w:bCs/>
      <w:smallCaps/>
      <w:color w:val="0F4761" w:themeColor="accent1" w:themeShade="BF"/>
      <w:spacing w:val="5"/>
    </w:rPr>
  </w:style>
  <w:style w:type="paragraph" w:styleId="NormalWeb">
    <w:name w:val="Normal (Web)"/>
    <w:basedOn w:val="Normal"/>
    <w:uiPriority w:val="99"/>
    <w:semiHidden/>
    <w:unhideWhenUsed/>
    <w:rsid w:val="0086251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451879">
      <w:bodyDiv w:val="1"/>
      <w:marLeft w:val="0"/>
      <w:marRight w:val="0"/>
      <w:marTop w:val="0"/>
      <w:marBottom w:val="0"/>
      <w:divBdr>
        <w:top w:val="none" w:sz="0" w:space="0" w:color="auto"/>
        <w:left w:val="none" w:sz="0" w:space="0" w:color="auto"/>
        <w:bottom w:val="none" w:sz="0" w:space="0" w:color="auto"/>
        <w:right w:val="none" w:sz="0" w:space="0" w:color="auto"/>
      </w:divBdr>
    </w:div>
    <w:div w:id="1035883497">
      <w:bodyDiv w:val="1"/>
      <w:marLeft w:val="0"/>
      <w:marRight w:val="0"/>
      <w:marTop w:val="0"/>
      <w:marBottom w:val="0"/>
      <w:divBdr>
        <w:top w:val="none" w:sz="0" w:space="0" w:color="auto"/>
        <w:left w:val="none" w:sz="0" w:space="0" w:color="auto"/>
        <w:bottom w:val="none" w:sz="0" w:space="0" w:color="auto"/>
        <w:right w:val="none" w:sz="0" w:space="0" w:color="auto"/>
      </w:divBdr>
    </w:div>
    <w:div w:id="1455908628">
      <w:bodyDiv w:val="1"/>
      <w:marLeft w:val="0"/>
      <w:marRight w:val="0"/>
      <w:marTop w:val="0"/>
      <w:marBottom w:val="0"/>
      <w:divBdr>
        <w:top w:val="none" w:sz="0" w:space="0" w:color="auto"/>
        <w:left w:val="none" w:sz="0" w:space="0" w:color="auto"/>
        <w:bottom w:val="none" w:sz="0" w:space="0" w:color="auto"/>
        <w:right w:val="none" w:sz="0" w:space="0" w:color="auto"/>
      </w:divBdr>
    </w:div>
    <w:div w:id="1635333054">
      <w:bodyDiv w:val="1"/>
      <w:marLeft w:val="0"/>
      <w:marRight w:val="0"/>
      <w:marTop w:val="0"/>
      <w:marBottom w:val="0"/>
      <w:divBdr>
        <w:top w:val="none" w:sz="0" w:space="0" w:color="auto"/>
        <w:left w:val="none" w:sz="0" w:space="0" w:color="auto"/>
        <w:bottom w:val="none" w:sz="0" w:space="0" w:color="auto"/>
        <w:right w:val="none" w:sz="0" w:space="0" w:color="auto"/>
      </w:divBdr>
    </w:div>
    <w:div w:id="18962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Cunzo</dc:creator>
  <cp:keywords/>
  <dc:description/>
  <cp:lastModifiedBy>Alessandra Cunzo</cp:lastModifiedBy>
  <cp:revision>10</cp:revision>
  <dcterms:created xsi:type="dcterms:W3CDTF">2024-02-28T16:07:00Z</dcterms:created>
  <dcterms:modified xsi:type="dcterms:W3CDTF">2024-04-03T20:38:00Z</dcterms:modified>
</cp:coreProperties>
</file>