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950B" w14:textId="77777777" w:rsidR="00FC4C96" w:rsidRPr="00722997" w:rsidRDefault="00FC4C96" w:rsidP="00FC4C96">
      <w:pPr>
        <w:pStyle w:val="NormalWeb"/>
        <w:shd w:val="clear" w:color="auto" w:fill="FFFFFF"/>
        <w:spacing w:before="0" w:beforeAutospacing="0" w:line="360" w:lineRule="auto"/>
        <w:jc w:val="center"/>
        <w:rPr>
          <w:rFonts w:ascii="Lato" w:hAnsi="Lato"/>
          <w:color w:val="494C4E"/>
          <w:sz w:val="56"/>
          <w:szCs w:val="56"/>
        </w:rPr>
      </w:pPr>
      <w:r w:rsidRPr="00722997">
        <w:rPr>
          <w:rFonts w:ascii="Lato" w:hAnsi="Lato"/>
          <w:b/>
          <w:bCs/>
          <w:color w:val="B30059"/>
          <w:sz w:val="56"/>
          <w:szCs w:val="56"/>
        </w:rPr>
        <w:t>Important Principles of Effective Feedback</w:t>
      </w:r>
    </w:p>
    <w:p w14:paraId="556C9359" w14:textId="1AEEB297" w:rsidR="00FC4C96" w:rsidRPr="00FC4C96" w:rsidRDefault="00FC4C96" w:rsidP="00FC4C96">
      <w:pPr>
        <w:pStyle w:val="NormalWeb"/>
        <w:shd w:val="clear" w:color="auto" w:fill="FFFFFF"/>
        <w:spacing w:before="0" w:beforeAutospacing="0" w:line="360" w:lineRule="auto"/>
        <w:rPr>
          <w:rFonts w:ascii="Lato" w:hAnsi="Lato"/>
          <w:color w:val="494C4E"/>
          <w:sz w:val="28"/>
          <w:szCs w:val="28"/>
        </w:rPr>
      </w:pPr>
      <w:r w:rsidRPr="00FC4C96">
        <w:rPr>
          <w:rFonts w:ascii="Lato" w:hAnsi="Lato"/>
          <w:color w:val="494C4E"/>
          <w:sz w:val="28"/>
          <w:szCs w:val="28"/>
        </w:rPr>
        <w:t>Let’s consider feedback with three important ideas in mind – th</w:t>
      </w:r>
      <w:r w:rsidRPr="00FC4C96">
        <w:rPr>
          <w:rFonts w:ascii="Lato" w:hAnsi="Lato"/>
          <w:color w:val="000000"/>
          <w:sz w:val="28"/>
          <w:szCs w:val="28"/>
        </w:rPr>
        <w:t>e </w:t>
      </w:r>
      <w:r w:rsidRPr="00FC4C96">
        <w:rPr>
          <w:rStyle w:val="Strong"/>
          <w:rFonts w:ascii="Lato" w:hAnsi="Lato"/>
          <w:color w:val="000000"/>
          <w:sz w:val="28"/>
          <w:szCs w:val="28"/>
        </w:rPr>
        <w:t>content</w:t>
      </w:r>
      <w:r w:rsidRPr="00FC4C96">
        <w:rPr>
          <w:rFonts w:ascii="Lato" w:hAnsi="Lato"/>
          <w:color w:val="000000"/>
          <w:sz w:val="28"/>
          <w:szCs w:val="28"/>
        </w:rPr>
        <w:t>, the </w:t>
      </w:r>
      <w:r w:rsidRPr="00FC4C96">
        <w:rPr>
          <w:rStyle w:val="Strong"/>
          <w:rFonts w:ascii="Lato" w:hAnsi="Lato"/>
          <w:color w:val="000000"/>
          <w:sz w:val="28"/>
          <w:szCs w:val="28"/>
        </w:rPr>
        <w:t>process</w:t>
      </w:r>
      <w:r w:rsidRPr="00FC4C96">
        <w:rPr>
          <w:rFonts w:ascii="Lato" w:hAnsi="Lato"/>
          <w:color w:val="000000"/>
          <w:sz w:val="28"/>
          <w:szCs w:val="28"/>
        </w:rPr>
        <w:t>, and building an </w:t>
      </w:r>
      <w:r w:rsidRPr="00FC4C96">
        <w:rPr>
          <w:rStyle w:val="Strong"/>
          <w:rFonts w:ascii="Lato" w:hAnsi="Lato"/>
          <w:color w:val="000000"/>
          <w:sz w:val="28"/>
          <w:szCs w:val="28"/>
        </w:rPr>
        <w:t>educational alliance</w:t>
      </w:r>
      <w:r w:rsidRPr="00FC4C96">
        <w:rPr>
          <w:rFonts w:ascii="Lato" w:hAnsi="Lato"/>
          <w:color w:val="000000"/>
          <w:sz w:val="28"/>
          <w:szCs w:val="28"/>
        </w:rPr>
        <w:t>.</w:t>
      </w:r>
      <w:r w:rsidRPr="00FC4C96">
        <w:rPr>
          <w:rFonts w:ascii="Lato" w:hAnsi="Lato"/>
          <w:color w:val="494C4E"/>
          <w:sz w:val="28"/>
          <w:szCs w:val="28"/>
        </w:rPr>
        <w:t xml:space="preserve">  These three ideas are </w:t>
      </w:r>
      <w:r w:rsidR="00722997" w:rsidRPr="00FC4C96">
        <w:rPr>
          <w:rFonts w:ascii="Lato" w:hAnsi="Lato"/>
          <w:color w:val="494C4E"/>
          <w:sz w:val="28"/>
          <w:szCs w:val="28"/>
        </w:rPr>
        <w:t>interconnected,</w:t>
      </w:r>
      <w:r w:rsidRPr="00FC4C96">
        <w:rPr>
          <w:rFonts w:ascii="Lato" w:hAnsi="Lato"/>
          <w:color w:val="494C4E"/>
          <w:sz w:val="28"/>
          <w:szCs w:val="28"/>
        </w:rPr>
        <w:t> and all require attention.</w:t>
      </w:r>
    </w:p>
    <w:p w14:paraId="415D9AB1" w14:textId="7C5FCE71" w:rsidR="00FC4C96" w:rsidRPr="00FC4C96" w:rsidRDefault="00FC4C96" w:rsidP="00FC4C96">
      <w:pPr>
        <w:pStyle w:val="NormalWeb"/>
        <w:shd w:val="clear" w:color="auto" w:fill="FFFFFF"/>
        <w:spacing w:before="0" w:beforeAutospacing="0" w:line="360" w:lineRule="auto"/>
        <w:jc w:val="center"/>
        <w:rPr>
          <w:rFonts w:ascii="Lato" w:hAnsi="Lato"/>
          <w:color w:val="494C4E"/>
        </w:rPr>
      </w:pPr>
      <w:r w:rsidRPr="00FC4C96">
        <w:rPr>
          <w:rFonts w:ascii="Lato" w:hAnsi="Lato"/>
          <w:noProof/>
          <w:color w:val="494C4E"/>
        </w:rPr>
        <w:drawing>
          <wp:inline distT="0" distB="0" distL="0" distR="0" wp14:anchorId="6AAA3A7C" wp14:editId="0DBA8DDD">
            <wp:extent cx="3636335" cy="3998394"/>
            <wp:effectExtent l="0" t="0" r="2540" b="2540"/>
            <wp:docPr id="1931302744" name="Picture 1" descr="A green circles around a clip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302744" name="Picture 1" descr="A green circles around a clipboar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7922" cy="4000139"/>
                    </a:xfrm>
                    <a:prstGeom prst="rect">
                      <a:avLst/>
                    </a:prstGeom>
                    <a:noFill/>
                    <a:ln>
                      <a:noFill/>
                    </a:ln>
                  </pic:spPr>
                </pic:pic>
              </a:graphicData>
            </a:graphic>
          </wp:inline>
        </w:drawing>
      </w:r>
    </w:p>
    <w:p w14:paraId="3F045E94" w14:textId="77777777" w:rsidR="00FC4C96" w:rsidRPr="00FC4C96" w:rsidRDefault="00FC4C96" w:rsidP="00FC4C96">
      <w:pPr>
        <w:pStyle w:val="NormalWeb"/>
        <w:shd w:val="clear" w:color="auto" w:fill="FFFFFF"/>
        <w:spacing w:before="0" w:beforeAutospacing="0" w:line="360" w:lineRule="auto"/>
        <w:rPr>
          <w:rFonts w:ascii="Lato" w:hAnsi="Lato"/>
          <w:color w:val="494C4E"/>
        </w:rPr>
      </w:pPr>
      <w:r w:rsidRPr="00FC4C96">
        <w:rPr>
          <w:rFonts w:ascii="Lato" w:hAnsi="Lato"/>
          <w:color w:val="494C4E"/>
          <w:sz w:val="29"/>
          <w:szCs w:val="29"/>
        </w:rPr>
        <w:t>The content of a feedback discussion is represented in the image above by a clipboard and refers to what is being communicated.   </w:t>
      </w:r>
    </w:p>
    <w:p w14:paraId="25AD2B49" w14:textId="77777777" w:rsidR="00FC4C96" w:rsidRPr="00FC4C96" w:rsidRDefault="00FC4C96" w:rsidP="00FC4C96">
      <w:pPr>
        <w:pStyle w:val="NormalWeb"/>
        <w:shd w:val="clear" w:color="auto" w:fill="FFFFFF"/>
        <w:spacing w:before="0" w:beforeAutospacing="0" w:line="360" w:lineRule="auto"/>
        <w:rPr>
          <w:rFonts w:ascii="Lato" w:hAnsi="Lato"/>
          <w:color w:val="494C4E"/>
        </w:rPr>
      </w:pPr>
      <w:r w:rsidRPr="00FC4C96">
        <w:rPr>
          <w:rFonts w:ascii="Lato" w:hAnsi="Lato"/>
          <w:color w:val="494C4E"/>
          <w:sz w:val="29"/>
          <w:szCs w:val="29"/>
        </w:rPr>
        <w:lastRenderedPageBreak/>
        <w:t xml:space="preserve">The </w:t>
      </w:r>
      <w:r w:rsidRPr="00FC4C96">
        <w:rPr>
          <w:rFonts w:ascii="Lato" w:hAnsi="Lato"/>
          <w:b/>
          <w:bCs/>
          <w:color w:val="494C4E"/>
          <w:sz w:val="29"/>
          <w:szCs w:val="29"/>
        </w:rPr>
        <w:t>process</w:t>
      </w:r>
      <w:r w:rsidRPr="00FC4C96">
        <w:rPr>
          <w:rFonts w:ascii="Lato" w:hAnsi="Lato"/>
          <w:color w:val="494C4E"/>
          <w:sz w:val="29"/>
          <w:szCs w:val="29"/>
        </w:rPr>
        <w:t>, represented by the circle, is the framework within which the </w:t>
      </w:r>
      <w:r w:rsidRPr="00FC4C96">
        <w:rPr>
          <w:rFonts w:ascii="Lato" w:hAnsi="Lato"/>
          <w:b/>
          <w:bCs/>
          <w:color w:val="494C4E"/>
          <w:sz w:val="29"/>
          <w:szCs w:val="29"/>
        </w:rPr>
        <w:t>content</w:t>
      </w:r>
      <w:r w:rsidRPr="00FC4C96">
        <w:rPr>
          <w:rFonts w:ascii="Lato" w:hAnsi="Lato"/>
          <w:color w:val="494C4E"/>
          <w:sz w:val="29"/>
          <w:szCs w:val="29"/>
        </w:rPr>
        <w:t xml:space="preserve"> is communicated to the learner.   </w:t>
      </w:r>
    </w:p>
    <w:p w14:paraId="7F6248FC" w14:textId="77777777" w:rsidR="00FC4C96" w:rsidRPr="00FC4C96" w:rsidRDefault="00FC4C96" w:rsidP="00FC4C96">
      <w:pPr>
        <w:pStyle w:val="NormalWeb"/>
        <w:shd w:val="clear" w:color="auto" w:fill="FFFFFF"/>
        <w:spacing w:before="0" w:beforeAutospacing="0" w:line="360" w:lineRule="auto"/>
        <w:rPr>
          <w:rFonts w:ascii="Lato" w:hAnsi="Lato"/>
          <w:color w:val="494C4E"/>
        </w:rPr>
      </w:pPr>
      <w:r w:rsidRPr="00FC4C96">
        <w:rPr>
          <w:rFonts w:ascii="Lato" w:hAnsi="Lato"/>
          <w:color w:val="494C4E"/>
          <w:sz w:val="29"/>
          <w:szCs w:val="29"/>
        </w:rPr>
        <w:t xml:space="preserve">An </w:t>
      </w:r>
      <w:r w:rsidRPr="00FC4C96">
        <w:rPr>
          <w:rFonts w:ascii="Lato" w:hAnsi="Lato"/>
          <w:b/>
          <w:bCs/>
          <w:color w:val="494C4E"/>
          <w:sz w:val="29"/>
          <w:szCs w:val="29"/>
        </w:rPr>
        <w:t>educational alliance</w:t>
      </w:r>
      <w:r w:rsidRPr="00FC4C96">
        <w:rPr>
          <w:rFonts w:ascii="Lato" w:hAnsi="Lato"/>
          <w:color w:val="494C4E"/>
          <w:sz w:val="29"/>
          <w:szCs w:val="29"/>
        </w:rPr>
        <w:t xml:space="preserve"> is the relationship or connection between the teacher and learner that supports the feedback dialogue.</w:t>
      </w:r>
    </w:p>
    <w:p w14:paraId="7896F7F6" w14:textId="5AA2F308" w:rsidR="00FC4C96" w:rsidRPr="00FC4C96" w:rsidRDefault="00FC4C96" w:rsidP="00FC4C96">
      <w:pPr>
        <w:pStyle w:val="NormalWeb"/>
        <w:shd w:val="clear" w:color="auto" w:fill="FFFFFF"/>
        <w:spacing w:before="0" w:beforeAutospacing="0" w:line="360" w:lineRule="auto"/>
        <w:rPr>
          <w:rFonts w:ascii="Lato" w:hAnsi="Lato"/>
          <w:color w:val="494C4E"/>
        </w:rPr>
      </w:pPr>
      <w:r>
        <w:rPr>
          <w:rFonts w:ascii="Lato" w:hAnsi="Lato"/>
          <w:color w:val="494C4E"/>
          <w:sz w:val="29"/>
          <w:szCs w:val="29"/>
        </w:rPr>
        <w:t>Below</w:t>
      </w:r>
      <w:r w:rsidRPr="00FC4C96">
        <w:rPr>
          <w:rFonts w:ascii="Lato" w:hAnsi="Lato"/>
          <w:color w:val="494C4E"/>
          <w:sz w:val="29"/>
          <w:szCs w:val="29"/>
        </w:rPr>
        <w:t xml:space="preserve"> we will examine each in turn.</w:t>
      </w:r>
    </w:p>
    <w:p w14:paraId="628CFFC1" w14:textId="3B8CD14A" w:rsidR="00FC4C96" w:rsidRPr="00FC4C96" w:rsidRDefault="00FC4C96" w:rsidP="00FC4C96">
      <w:pPr>
        <w:spacing w:line="360" w:lineRule="auto"/>
        <w:rPr>
          <w:rFonts w:ascii="Lato" w:hAnsi="Lato"/>
          <w:b/>
          <w:bCs/>
          <w:color w:val="008080"/>
          <w:sz w:val="52"/>
          <w:szCs w:val="52"/>
        </w:rPr>
      </w:pPr>
      <w:r w:rsidRPr="00FC4C96">
        <w:rPr>
          <w:rFonts w:ascii="Lato" w:hAnsi="Lato"/>
          <w:b/>
          <w:bCs/>
          <w:color w:val="008080"/>
          <w:sz w:val="52"/>
          <w:szCs w:val="52"/>
        </w:rPr>
        <w:t>Educational Alliance:</w:t>
      </w:r>
    </w:p>
    <w:p w14:paraId="62689FCA" w14:textId="77777777" w:rsidR="00FC4C96" w:rsidRPr="00FC4C96" w:rsidRDefault="00FC4C96" w:rsidP="00FC4C96">
      <w:pPr>
        <w:pStyle w:val="NormalWeb"/>
        <w:spacing w:before="0" w:beforeAutospacing="0" w:line="360" w:lineRule="auto"/>
        <w:rPr>
          <w:rFonts w:ascii="Lato" w:hAnsi="Lato"/>
          <w:color w:val="494C4E"/>
          <w:sz w:val="28"/>
          <w:szCs w:val="28"/>
        </w:rPr>
      </w:pPr>
      <w:r w:rsidRPr="00FC4C96">
        <w:rPr>
          <w:rStyle w:val="Strong"/>
          <w:rFonts w:ascii="Lato" w:hAnsi="Lato"/>
          <w:color w:val="494C4E"/>
          <w:sz w:val="28"/>
          <w:szCs w:val="28"/>
        </w:rPr>
        <w:t>What do we mean by an educational alliance?</w:t>
      </w:r>
    </w:p>
    <w:p w14:paraId="62C6E85D" w14:textId="232E572F" w:rsidR="00FC4C96" w:rsidRPr="00FC4C96" w:rsidRDefault="00FC4C96" w:rsidP="00FC4C96">
      <w:pPr>
        <w:pStyle w:val="NormalWeb"/>
        <w:spacing w:before="0" w:beforeAutospacing="0" w:line="360" w:lineRule="auto"/>
        <w:rPr>
          <w:rFonts w:ascii="Lato" w:hAnsi="Lato"/>
          <w:color w:val="494C4E"/>
          <w:sz w:val="28"/>
          <w:szCs w:val="28"/>
        </w:rPr>
      </w:pPr>
      <w:r w:rsidRPr="00FC4C96">
        <w:rPr>
          <w:rFonts w:ascii="Lato" w:hAnsi="Lato"/>
          <w:noProof/>
          <w:color w:val="494C4E"/>
          <w:sz w:val="28"/>
          <w:szCs w:val="28"/>
        </w:rPr>
        <w:drawing>
          <wp:inline distT="0" distB="0" distL="0" distR="0" wp14:anchorId="0494FADD" wp14:editId="25DCD043">
            <wp:extent cx="5943600" cy="3070860"/>
            <wp:effectExtent l="0" t="0" r="0" b="0"/>
            <wp:docPr id="655009771" name="Picture 2"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cehold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070860"/>
                    </a:xfrm>
                    <a:prstGeom prst="rect">
                      <a:avLst/>
                    </a:prstGeom>
                    <a:noFill/>
                    <a:ln>
                      <a:noFill/>
                    </a:ln>
                  </pic:spPr>
                </pic:pic>
              </a:graphicData>
            </a:graphic>
          </wp:inline>
        </w:drawing>
      </w:r>
    </w:p>
    <w:p w14:paraId="03CD2BC7" w14:textId="24F0197F" w:rsidR="00FC4C96" w:rsidRPr="00FC4C96" w:rsidRDefault="00FC4C96" w:rsidP="00FC4C96">
      <w:pPr>
        <w:pStyle w:val="NormalWeb"/>
        <w:spacing w:before="0" w:beforeAutospacing="0" w:line="360" w:lineRule="auto"/>
        <w:rPr>
          <w:rFonts w:ascii="Lato" w:hAnsi="Lato"/>
          <w:color w:val="494C4E"/>
          <w:sz w:val="28"/>
          <w:szCs w:val="28"/>
        </w:rPr>
      </w:pPr>
      <w:r w:rsidRPr="00FC4C96">
        <w:rPr>
          <w:rFonts w:ascii="Lato" w:hAnsi="Lato"/>
          <w:color w:val="494C4E"/>
          <w:sz w:val="28"/>
          <w:szCs w:val="28"/>
        </w:rPr>
        <w:t xml:space="preserve">Relationship building is important to good teaching because feedback depends on the learning relationship.  For feedback to be really heard, the learner must see that the teacher cares about them and their </w:t>
      </w:r>
      <w:r w:rsidRPr="00FC4C96">
        <w:rPr>
          <w:rFonts w:ascii="Lato" w:hAnsi="Lato"/>
          <w:color w:val="494C4E"/>
          <w:sz w:val="28"/>
          <w:szCs w:val="28"/>
        </w:rPr>
        <w:lastRenderedPageBreak/>
        <w:t>growth.  Having a strong educational alliance therefore directly affects feedback validity and uptake. </w:t>
      </w:r>
    </w:p>
    <w:p w14:paraId="71152BA9" w14:textId="77777777" w:rsidR="00FC4C96" w:rsidRPr="00FC4C96" w:rsidRDefault="00FC4C96" w:rsidP="00FC4C96">
      <w:pPr>
        <w:pStyle w:val="NormalWeb"/>
        <w:spacing w:before="0" w:beforeAutospacing="0" w:line="360" w:lineRule="auto"/>
        <w:rPr>
          <w:rFonts w:ascii="Lato" w:hAnsi="Lato"/>
          <w:color w:val="494C4E"/>
          <w:sz w:val="28"/>
          <w:szCs w:val="28"/>
        </w:rPr>
      </w:pPr>
      <w:r w:rsidRPr="00FC4C96">
        <w:rPr>
          <w:rFonts w:ascii="Lato" w:hAnsi="Lato"/>
          <w:color w:val="494C4E"/>
          <w:sz w:val="28"/>
          <w:szCs w:val="28"/>
        </w:rPr>
        <w:t>An educational alliance is the foundation upon which feedback dialogues happen and strong educational alliances improve the incorporation of feedback into practice.</w:t>
      </w:r>
    </w:p>
    <w:p w14:paraId="6ED65534" w14:textId="21FDBD20" w:rsidR="00FC4C96" w:rsidRPr="00FC4C96" w:rsidRDefault="00FC4C96" w:rsidP="00FC4C96">
      <w:pPr>
        <w:spacing w:line="360" w:lineRule="auto"/>
        <w:rPr>
          <w:rFonts w:ascii="Lato" w:hAnsi="Lato"/>
          <w:b/>
          <w:bCs/>
          <w:color w:val="008080"/>
          <w:sz w:val="52"/>
          <w:szCs w:val="52"/>
        </w:rPr>
      </w:pPr>
      <w:r w:rsidRPr="00FC4C96">
        <w:rPr>
          <w:rFonts w:ascii="Lato" w:hAnsi="Lato"/>
          <w:b/>
          <w:bCs/>
          <w:color w:val="008080"/>
          <w:sz w:val="52"/>
          <w:szCs w:val="52"/>
        </w:rPr>
        <w:t>Content</w:t>
      </w:r>
    </w:p>
    <w:p w14:paraId="5B529B18" w14:textId="77777777" w:rsidR="00FC4C96" w:rsidRPr="00FC4C96" w:rsidRDefault="00FC4C96" w:rsidP="00FC4C96">
      <w:pPr>
        <w:pStyle w:val="NormalWeb"/>
        <w:spacing w:before="0" w:beforeAutospacing="0" w:line="360" w:lineRule="auto"/>
        <w:rPr>
          <w:rFonts w:ascii="Lato" w:hAnsi="Lato"/>
          <w:color w:val="494C4E"/>
          <w:sz w:val="28"/>
          <w:szCs w:val="28"/>
        </w:rPr>
      </w:pPr>
      <w:r w:rsidRPr="00FC4C96">
        <w:rPr>
          <w:rStyle w:val="Strong"/>
          <w:rFonts w:ascii="Lato" w:hAnsi="Lato"/>
          <w:color w:val="494C4E"/>
          <w:sz w:val="28"/>
          <w:szCs w:val="28"/>
        </w:rPr>
        <w:t>What do we give feedback on?</w:t>
      </w:r>
    </w:p>
    <w:p w14:paraId="0B14CEF9" w14:textId="16D2F849" w:rsidR="00FC4C96" w:rsidRPr="00FC4C96" w:rsidRDefault="00FC4C96" w:rsidP="00FC4C96">
      <w:pPr>
        <w:pStyle w:val="NormalWeb"/>
        <w:spacing w:before="0" w:beforeAutospacing="0" w:line="360" w:lineRule="auto"/>
        <w:rPr>
          <w:rFonts w:ascii="Lato" w:hAnsi="Lato"/>
          <w:color w:val="494C4E"/>
          <w:sz w:val="28"/>
          <w:szCs w:val="28"/>
        </w:rPr>
      </w:pPr>
      <w:r w:rsidRPr="00FC4C96">
        <w:rPr>
          <w:rFonts w:ascii="Lato" w:hAnsi="Lato"/>
          <w:color w:val="494C4E"/>
          <w:sz w:val="28"/>
          <w:szCs w:val="28"/>
        </w:rPr>
        <w:t>As a teacher, you carefully choose content each time you teach.  There are many things you could discuss, but you make decisions on the content you are sharing based on your learning objectives and the needs of the students.  The same goes for content in feedback.  This content comes from the observations you have made of your learner's performance and the preliminary educational assessment you make from this data.  </w:t>
      </w:r>
    </w:p>
    <w:p w14:paraId="3854E579" w14:textId="77777777" w:rsidR="00FC4C96" w:rsidRPr="00FC4C96" w:rsidRDefault="00FC4C96" w:rsidP="00FC4C96">
      <w:pPr>
        <w:pStyle w:val="NormalWeb"/>
        <w:spacing w:before="0" w:beforeAutospacing="0" w:line="360" w:lineRule="auto"/>
        <w:rPr>
          <w:rFonts w:ascii="Lato" w:hAnsi="Lato"/>
          <w:color w:val="494C4E"/>
          <w:sz w:val="28"/>
          <w:szCs w:val="28"/>
        </w:rPr>
      </w:pPr>
      <w:r w:rsidRPr="00FC4C96">
        <w:rPr>
          <w:rFonts w:ascii="Lato" w:hAnsi="Lato"/>
          <w:color w:val="494C4E"/>
          <w:sz w:val="28"/>
          <w:szCs w:val="28"/>
        </w:rPr>
        <w:t>Here is one model that can be used to help you consider the content of your feedback.</w:t>
      </w:r>
    </w:p>
    <w:p w14:paraId="1363E3F6" w14:textId="24AA5ABE" w:rsidR="00FC4C96" w:rsidRPr="00FA3A38" w:rsidRDefault="00FA3A38" w:rsidP="00FC4C96">
      <w:pPr>
        <w:spacing w:line="360" w:lineRule="auto"/>
        <w:rPr>
          <w:rStyle w:val="Hyperlink"/>
          <w:rFonts w:ascii="Lato" w:hAnsi="Lato"/>
          <w:sz w:val="28"/>
          <w:szCs w:val="28"/>
        </w:rPr>
      </w:pPr>
      <w:r>
        <w:rPr>
          <w:rStyle w:val="Strong"/>
          <w:rFonts w:ascii="Lato" w:hAnsi="Lato"/>
          <w:color w:val="0070C0"/>
          <w:sz w:val="28"/>
          <w:szCs w:val="28"/>
          <w:u w:val="single"/>
          <w:shd w:val="clear" w:color="auto" w:fill="F7F7F7"/>
        </w:rPr>
        <w:fldChar w:fldCharType="begin"/>
      </w:r>
      <w:r>
        <w:rPr>
          <w:rStyle w:val="Strong"/>
          <w:rFonts w:ascii="Lato" w:hAnsi="Lato"/>
          <w:color w:val="0070C0"/>
          <w:sz w:val="28"/>
          <w:szCs w:val="28"/>
          <w:u w:val="single"/>
          <w:shd w:val="clear" w:color="auto" w:fill="F7F7F7"/>
        </w:rPr>
        <w:instrText>HYPERLINK "https://www.mcgill.ca/familymed/files/familymed/soap_document.pdf" \t "_blank"</w:instrText>
      </w:r>
      <w:r>
        <w:rPr>
          <w:rStyle w:val="Strong"/>
          <w:rFonts w:ascii="Lato" w:hAnsi="Lato"/>
          <w:color w:val="0070C0"/>
          <w:sz w:val="28"/>
          <w:szCs w:val="28"/>
          <w:u w:val="single"/>
          <w:shd w:val="clear" w:color="auto" w:fill="F7F7F7"/>
        </w:rPr>
      </w:r>
      <w:r>
        <w:rPr>
          <w:rStyle w:val="Strong"/>
          <w:rFonts w:ascii="Lato" w:hAnsi="Lato"/>
          <w:color w:val="0070C0"/>
          <w:sz w:val="28"/>
          <w:szCs w:val="28"/>
          <w:u w:val="single"/>
          <w:shd w:val="clear" w:color="auto" w:fill="F7F7F7"/>
        </w:rPr>
        <w:fldChar w:fldCharType="separate"/>
      </w:r>
      <w:r w:rsidR="00FC4C96" w:rsidRPr="00FA3A38">
        <w:rPr>
          <w:rStyle w:val="Hyperlink"/>
          <w:rFonts w:ascii="Lato" w:hAnsi="Lato"/>
          <w:sz w:val="28"/>
          <w:szCs w:val="28"/>
          <w:shd w:val="clear" w:color="auto" w:fill="F7F7F7"/>
        </w:rPr>
        <w:t>SO</w:t>
      </w:r>
      <w:r w:rsidR="00FC4C96" w:rsidRPr="00FA3A38">
        <w:rPr>
          <w:rStyle w:val="Hyperlink"/>
          <w:rFonts w:ascii="Lato" w:hAnsi="Lato"/>
          <w:sz w:val="28"/>
          <w:szCs w:val="28"/>
          <w:shd w:val="clear" w:color="auto" w:fill="F7F7F7"/>
        </w:rPr>
        <w:t>AP</w:t>
      </w:r>
      <w:r w:rsidR="00FC4C96" w:rsidRPr="00FA3A38">
        <w:rPr>
          <w:rStyle w:val="Hyperlink"/>
          <w:rFonts w:ascii="Lato" w:hAnsi="Lato"/>
          <w:sz w:val="28"/>
          <w:szCs w:val="28"/>
          <w:shd w:val="clear" w:color="auto" w:fill="F7F7F7"/>
        </w:rPr>
        <w:t xml:space="preserve"> Model </w:t>
      </w:r>
    </w:p>
    <w:p w14:paraId="4A2D44F4" w14:textId="5BA5C133" w:rsidR="00FC4C96" w:rsidRPr="00FC4C96" w:rsidRDefault="00FA3A38" w:rsidP="00FC4C96">
      <w:pPr>
        <w:spacing w:line="360" w:lineRule="auto"/>
        <w:rPr>
          <w:rFonts w:ascii="Lato" w:hAnsi="Lato"/>
          <w:b/>
          <w:bCs/>
          <w:color w:val="008080"/>
          <w:sz w:val="52"/>
          <w:szCs w:val="52"/>
        </w:rPr>
      </w:pPr>
      <w:r>
        <w:rPr>
          <w:rStyle w:val="Strong"/>
          <w:rFonts w:ascii="Lato" w:hAnsi="Lato"/>
          <w:color w:val="0070C0"/>
          <w:sz w:val="28"/>
          <w:szCs w:val="28"/>
          <w:u w:val="single"/>
          <w:shd w:val="clear" w:color="auto" w:fill="F7F7F7"/>
        </w:rPr>
        <w:fldChar w:fldCharType="end"/>
      </w:r>
      <w:r w:rsidR="00FC4C96" w:rsidRPr="00FC4C96">
        <w:rPr>
          <w:rFonts w:ascii="Lato" w:hAnsi="Lato"/>
          <w:b/>
          <w:bCs/>
          <w:color w:val="008080"/>
          <w:sz w:val="52"/>
          <w:szCs w:val="52"/>
        </w:rPr>
        <w:t>Process</w:t>
      </w:r>
    </w:p>
    <w:p w14:paraId="46249A85" w14:textId="77777777" w:rsidR="00FC4C96" w:rsidRPr="00FC4C96" w:rsidRDefault="00FC4C96" w:rsidP="00FC4C96">
      <w:pPr>
        <w:pStyle w:val="NormalWeb"/>
        <w:spacing w:before="0" w:beforeAutospacing="0" w:line="360" w:lineRule="auto"/>
        <w:rPr>
          <w:rFonts w:ascii="Lato" w:hAnsi="Lato"/>
          <w:color w:val="494C4E"/>
          <w:sz w:val="28"/>
          <w:szCs w:val="28"/>
        </w:rPr>
      </w:pPr>
      <w:r w:rsidRPr="00FC4C96">
        <w:rPr>
          <w:rStyle w:val="Strong"/>
          <w:rFonts w:ascii="Lato" w:hAnsi="Lato"/>
          <w:color w:val="494C4E"/>
          <w:sz w:val="28"/>
          <w:szCs w:val="28"/>
        </w:rPr>
        <w:t>What are key elements in the process of giving feedback?</w:t>
      </w:r>
    </w:p>
    <w:p w14:paraId="0548BA62" w14:textId="77777777" w:rsidR="00FC4C96" w:rsidRPr="00FC4C96" w:rsidRDefault="00FC4C96" w:rsidP="00FC4C96">
      <w:pPr>
        <w:pStyle w:val="NormalWeb"/>
        <w:spacing w:before="0" w:beforeAutospacing="0" w:line="360" w:lineRule="auto"/>
        <w:rPr>
          <w:rFonts w:ascii="Lato" w:hAnsi="Lato"/>
          <w:color w:val="494C4E"/>
          <w:sz w:val="28"/>
          <w:szCs w:val="28"/>
        </w:rPr>
      </w:pPr>
      <w:r w:rsidRPr="00FC4C96">
        <w:rPr>
          <w:rFonts w:ascii="Lato" w:hAnsi="Lato"/>
          <w:color w:val="494C4E"/>
          <w:sz w:val="28"/>
          <w:szCs w:val="28"/>
        </w:rPr>
        <w:lastRenderedPageBreak/>
        <w:t>Feedback should be timely, honest, given without judgment in a safe space.  It should invite self-reflection and consider the emotional impact on the learner.</w:t>
      </w:r>
    </w:p>
    <w:p w14:paraId="522301D0" w14:textId="77777777" w:rsidR="00FC4C96" w:rsidRPr="00FC4C96" w:rsidRDefault="00FC4C96" w:rsidP="00FC4C96">
      <w:pPr>
        <w:pStyle w:val="NormalWeb"/>
        <w:spacing w:before="0" w:beforeAutospacing="0" w:line="360" w:lineRule="auto"/>
        <w:rPr>
          <w:rFonts w:ascii="Lato" w:hAnsi="Lato"/>
          <w:color w:val="494C4E"/>
          <w:sz w:val="28"/>
          <w:szCs w:val="28"/>
        </w:rPr>
      </w:pPr>
      <w:r w:rsidRPr="00FC4C96">
        <w:rPr>
          <w:rFonts w:ascii="Lato" w:hAnsi="Lato"/>
          <w:color w:val="494C4E"/>
          <w:sz w:val="28"/>
          <w:szCs w:val="28"/>
        </w:rPr>
        <w:t>Review the following document to learn more about the anatomy of a feedback session. </w:t>
      </w:r>
    </w:p>
    <w:p w14:paraId="24097BF4" w14:textId="1AC6DB75" w:rsidR="00FC4C96" w:rsidRPr="00FA3A38" w:rsidRDefault="00FA3A38" w:rsidP="00FC4C96">
      <w:pPr>
        <w:pStyle w:val="NormalWeb"/>
        <w:spacing w:before="0" w:beforeAutospacing="0" w:line="360" w:lineRule="auto"/>
        <w:rPr>
          <w:rStyle w:val="Hyperlink"/>
          <w:rFonts w:ascii="Lato" w:hAnsi="Lato"/>
          <w:b/>
          <w:bCs/>
          <w:sz w:val="28"/>
          <w:szCs w:val="28"/>
        </w:rPr>
      </w:pPr>
      <w:r>
        <w:rPr>
          <w:rFonts w:ascii="Lato" w:hAnsi="Lato"/>
          <w:b/>
          <w:bCs/>
          <w:sz w:val="28"/>
          <w:szCs w:val="28"/>
        </w:rPr>
        <w:fldChar w:fldCharType="begin"/>
      </w:r>
      <w:r>
        <w:rPr>
          <w:rFonts w:ascii="Lato" w:hAnsi="Lato"/>
          <w:b/>
          <w:bCs/>
          <w:sz w:val="28"/>
          <w:szCs w:val="28"/>
        </w:rPr>
        <w:instrText>HYPERLINK "https://www.mcgill.ca/familymed/files/familymed/anatomy_of_a_feedback_session_ab_edited_20211020.pdf"</w:instrText>
      </w:r>
      <w:r>
        <w:rPr>
          <w:rFonts w:ascii="Lato" w:hAnsi="Lato"/>
          <w:b/>
          <w:bCs/>
          <w:sz w:val="28"/>
          <w:szCs w:val="28"/>
        </w:rPr>
      </w:r>
      <w:r>
        <w:rPr>
          <w:rFonts w:ascii="Lato" w:hAnsi="Lato"/>
          <w:b/>
          <w:bCs/>
          <w:sz w:val="28"/>
          <w:szCs w:val="28"/>
        </w:rPr>
        <w:fldChar w:fldCharType="separate"/>
      </w:r>
      <w:r w:rsidR="00FC4C96" w:rsidRPr="00FA3A38">
        <w:rPr>
          <w:rStyle w:val="Hyperlink"/>
          <w:rFonts w:ascii="Lato" w:hAnsi="Lato"/>
          <w:b/>
          <w:bCs/>
          <w:sz w:val="28"/>
          <w:szCs w:val="28"/>
        </w:rPr>
        <w:t>Anato</w:t>
      </w:r>
      <w:r w:rsidR="00FC4C96" w:rsidRPr="00FA3A38">
        <w:rPr>
          <w:rStyle w:val="Hyperlink"/>
          <w:rFonts w:ascii="Lato" w:hAnsi="Lato"/>
          <w:b/>
          <w:bCs/>
          <w:sz w:val="28"/>
          <w:szCs w:val="28"/>
        </w:rPr>
        <w:t>my of a feedback session</w:t>
      </w:r>
    </w:p>
    <w:p w14:paraId="0AFD1D3C" w14:textId="7A1DBBB9" w:rsidR="00FC4C96" w:rsidRDefault="00FA3A38" w:rsidP="00FC4C96">
      <w:pPr>
        <w:spacing w:line="360" w:lineRule="auto"/>
        <w:rPr>
          <w:rFonts w:ascii="Lato" w:hAnsi="Lato"/>
        </w:rPr>
      </w:pPr>
      <w:r>
        <w:rPr>
          <w:rFonts w:ascii="Lato" w:eastAsia="Times New Roman" w:hAnsi="Lato" w:cs="Times New Roman"/>
          <w:b/>
          <w:bCs/>
          <w:kern w:val="0"/>
          <w:sz w:val="28"/>
          <w:szCs w:val="28"/>
          <w:lang w:eastAsia="en-CA"/>
          <w14:ligatures w14:val="none"/>
        </w:rPr>
        <w:fldChar w:fldCharType="end"/>
      </w:r>
    </w:p>
    <w:p w14:paraId="2C08E176" w14:textId="77777777" w:rsidR="00FC4C96" w:rsidRPr="00FC4C96" w:rsidRDefault="00FC4C96" w:rsidP="00FC4C96">
      <w:pPr>
        <w:spacing w:line="360" w:lineRule="auto"/>
        <w:rPr>
          <w:rFonts w:ascii="Lato" w:hAnsi="Lato"/>
        </w:rPr>
      </w:pPr>
    </w:p>
    <w:p w14:paraId="607CE776" w14:textId="43BF475A" w:rsidR="00FC4C96" w:rsidRPr="00FC4C96" w:rsidRDefault="00FC4C96" w:rsidP="00FC4C96">
      <w:pPr>
        <w:spacing w:line="360" w:lineRule="auto"/>
        <w:rPr>
          <w:rFonts w:ascii="Lato" w:hAnsi="Lato"/>
        </w:rPr>
      </w:pPr>
    </w:p>
    <w:sectPr w:rsidR="00FC4C96" w:rsidRPr="00FC4C96">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8EEFE" w14:textId="77777777" w:rsidR="00982316" w:rsidRDefault="00982316" w:rsidP="00FC4C96">
      <w:pPr>
        <w:spacing w:after="0" w:line="240" w:lineRule="auto"/>
      </w:pPr>
      <w:r>
        <w:separator/>
      </w:r>
    </w:p>
  </w:endnote>
  <w:endnote w:type="continuationSeparator" w:id="0">
    <w:p w14:paraId="50AE982C" w14:textId="77777777" w:rsidR="00982316" w:rsidRDefault="00982316" w:rsidP="00FC4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0FEE" w14:textId="001AA3F4" w:rsidR="00FC4C96" w:rsidRPr="00FC4C96" w:rsidRDefault="00FC4C96" w:rsidP="00FC4C96">
    <w:pPr>
      <w:spacing w:line="360" w:lineRule="auto"/>
      <w:rPr>
        <w:rFonts w:ascii="Lato" w:hAnsi="Lato"/>
        <w:sz w:val="20"/>
        <w:szCs w:val="20"/>
      </w:rPr>
    </w:pPr>
    <w:r w:rsidRPr="00FC4C96">
      <w:rPr>
        <w:rFonts w:ascii="Lato" w:hAnsi="Lato"/>
        <w:color w:val="494C4E"/>
        <w:sz w:val="20"/>
        <w:szCs w:val="20"/>
        <w:shd w:val="clear" w:color="auto" w:fill="FFFFFF"/>
      </w:rPr>
      <w:t xml:space="preserve">This material </w:t>
    </w:r>
    <w:r>
      <w:rPr>
        <w:rFonts w:ascii="Lato" w:hAnsi="Lato"/>
        <w:color w:val="494C4E"/>
        <w:sz w:val="20"/>
        <w:szCs w:val="20"/>
        <w:shd w:val="clear" w:color="auto" w:fill="FFFFFF"/>
      </w:rPr>
      <w:t>was</w:t>
    </w:r>
    <w:r w:rsidRPr="00FC4C96">
      <w:rPr>
        <w:rFonts w:ascii="Lato" w:hAnsi="Lato"/>
        <w:color w:val="494C4E"/>
        <w:sz w:val="20"/>
        <w:szCs w:val="20"/>
        <w:shd w:val="clear" w:color="auto" w:fill="FFFFFF"/>
      </w:rPr>
      <w:t xml:space="preserve"> provided by the Faculty of Medicine's Faculty Development Office.  This material was created for a course called Your Teaching Journey at McGill and is presented by Dr Michelle </w:t>
    </w:r>
    <w:proofErr w:type="spellStart"/>
    <w:r w:rsidRPr="00FC4C96">
      <w:rPr>
        <w:rFonts w:ascii="Lato" w:hAnsi="Lato"/>
        <w:color w:val="494C4E"/>
        <w:sz w:val="20"/>
        <w:szCs w:val="20"/>
        <w:shd w:val="clear" w:color="auto" w:fill="FFFFFF"/>
      </w:rPr>
      <w:t>Ellizov</w:t>
    </w:r>
    <w:proofErr w:type="spellEnd"/>
    <w:r w:rsidRPr="00FC4C96">
      <w:rPr>
        <w:rFonts w:ascii="Lato" w:hAnsi="Lato"/>
        <w:color w:val="494C4E"/>
        <w:sz w:val="20"/>
        <w:szCs w:val="20"/>
        <w:shd w:val="clear" w:color="auto" w:fill="FFFFFF"/>
      </w:rPr>
      <w:t>, Associate Dean, Faculty Development, Faculty of Medicine, McGill University.</w:t>
    </w:r>
  </w:p>
  <w:p w14:paraId="25520BC9" w14:textId="77777777" w:rsidR="00FC4C96" w:rsidRDefault="00FC4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6911" w14:textId="77777777" w:rsidR="00982316" w:rsidRDefault="00982316" w:rsidP="00FC4C96">
      <w:pPr>
        <w:spacing w:after="0" w:line="240" w:lineRule="auto"/>
      </w:pPr>
      <w:r>
        <w:separator/>
      </w:r>
    </w:p>
  </w:footnote>
  <w:footnote w:type="continuationSeparator" w:id="0">
    <w:p w14:paraId="106900E4" w14:textId="77777777" w:rsidR="00982316" w:rsidRDefault="00982316" w:rsidP="00FC4C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96"/>
    <w:rsid w:val="00481C68"/>
    <w:rsid w:val="00722997"/>
    <w:rsid w:val="00982316"/>
    <w:rsid w:val="00FA3A38"/>
    <w:rsid w:val="00FC4C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D673"/>
  <w15:chartTrackingRefBased/>
  <w15:docId w15:val="{166ED2DA-0368-430A-BD00-3C40B189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C96"/>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Strong">
    <w:name w:val="Strong"/>
    <w:basedOn w:val="DefaultParagraphFont"/>
    <w:uiPriority w:val="22"/>
    <w:qFormat/>
    <w:rsid w:val="00FC4C96"/>
    <w:rPr>
      <w:b/>
      <w:bCs/>
    </w:rPr>
  </w:style>
  <w:style w:type="character" w:styleId="Hyperlink">
    <w:name w:val="Hyperlink"/>
    <w:basedOn w:val="DefaultParagraphFont"/>
    <w:uiPriority w:val="99"/>
    <w:unhideWhenUsed/>
    <w:rsid w:val="00FC4C96"/>
    <w:rPr>
      <w:color w:val="0000FF"/>
      <w:u w:val="single"/>
    </w:rPr>
  </w:style>
  <w:style w:type="paragraph" w:styleId="Header">
    <w:name w:val="header"/>
    <w:basedOn w:val="Normal"/>
    <w:link w:val="HeaderChar"/>
    <w:uiPriority w:val="99"/>
    <w:unhideWhenUsed/>
    <w:rsid w:val="00FC4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C96"/>
  </w:style>
  <w:style w:type="paragraph" w:styleId="Footer">
    <w:name w:val="footer"/>
    <w:basedOn w:val="Normal"/>
    <w:link w:val="FooterChar"/>
    <w:uiPriority w:val="99"/>
    <w:unhideWhenUsed/>
    <w:rsid w:val="00FC4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96"/>
  </w:style>
  <w:style w:type="character" w:styleId="UnresolvedMention">
    <w:name w:val="Unresolved Mention"/>
    <w:basedOn w:val="DefaultParagraphFont"/>
    <w:uiPriority w:val="99"/>
    <w:semiHidden/>
    <w:unhideWhenUsed/>
    <w:rsid w:val="00FA3A38"/>
    <w:rPr>
      <w:color w:val="605E5C"/>
      <w:shd w:val="clear" w:color="auto" w:fill="E1DFDD"/>
    </w:rPr>
  </w:style>
  <w:style w:type="character" w:styleId="FollowedHyperlink">
    <w:name w:val="FollowedHyperlink"/>
    <w:basedOn w:val="DefaultParagraphFont"/>
    <w:uiPriority w:val="99"/>
    <w:semiHidden/>
    <w:unhideWhenUsed/>
    <w:rsid w:val="00FA3A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098349">
      <w:bodyDiv w:val="1"/>
      <w:marLeft w:val="0"/>
      <w:marRight w:val="0"/>
      <w:marTop w:val="0"/>
      <w:marBottom w:val="0"/>
      <w:divBdr>
        <w:top w:val="none" w:sz="0" w:space="0" w:color="auto"/>
        <w:left w:val="none" w:sz="0" w:space="0" w:color="auto"/>
        <w:bottom w:val="none" w:sz="0" w:space="0" w:color="auto"/>
        <w:right w:val="none" w:sz="0" w:space="0" w:color="auto"/>
      </w:divBdr>
    </w:div>
    <w:div w:id="1487164370">
      <w:bodyDiv w:val="1"/>
      <w:marLeft w:val="0"/>
      <w:marRight w:val="0"/>
      <w:marTop w:val="0"/>
      <w:marBottom w:val="0"/>
      <w:divBdr>
        <w:top w:val="none" w:sz="0" w:space="0" w:color="auto"/>
        <w:left w:val="none" w:sz="0" w:space="0" w:color="auto"/>
        <w:bottom w:val="none" w:sz="0" w:space="0" w:color="auto"/>
        <w:right w:val="none" w:sz="0" w:space="0" w:color="auto"/>
      </w:divBdr>
    </w:div>
    <w:div w:id="1817911110">
      <w:bodyDiv w:val="1"/>
      <w:marLeft w:val="0"/>
      <w:marRight w:val="0"/>
      <w:marTop w:val="0"/>
      <w:marBottom w:val="0"/>
      <w:divBdr>
        <w:top w:val="none" w:sz="0" w:space="0" w:color="auto"/>
        <w:left w:val="none" w:sz="0" w:space="0" w:color="auto"/>
        <w:bottom w:val="none" w:sz="0" w:space="0" w:color="auto"/>
        <w:right w:val="none" w:sz="0" w:space="0" w:color="auto"/>
      </w:divBdr>
      <w:divsChild>
        <w:div w:id="1679967076">
          <w:marLeft w:val="827"/>
          <w:marRight w:val="0"/>
          <w:marTop w:val="0"/>
          <w:marBottom w:val="0"/>
          <w:divBdr>
            <w:top w:val="none" w:sz="0" w:space="0" w:color="auto"/>
            <w:left w:val="none" w:sz="0" w:space="0" w:color="auto"/>
            <w:bottom w:val="none" w:sz="0" w:space="0" w:color="auto"/>
            <w:right w:val="none" w:sz="0" w:space="0" w:color="auto"/>
          </w:divBdr>
        </w:div>
      </w:divsChild>
    </w:div>
    <w:div w:id="188347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d4fc31-8dfb-4ecf-9362-5cc1bf58f284" xsi:nil="true"/>
    <lcf76f155ced4ddcb4097134ff3c332f xmlns="477e2bcc-703d-4d3a-8748-99d0c6e9ca29">
      <Terms xmlns="http://schemas.microsoft.com/office/infopath/2007/PartnerControls"/>
    </lcf76f155ced4ddcb4097134ff3c332f>
    <SharedWithUsers xmlns="bcd4fc31-8dfb-4ecf-9362-5cc1bf58f284">
      <UserInfo>
        <DisplayName>Marie Moucarry, Ms.</DisplayName>
        <AccountId>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71BD51DA6CB34F82E9D880FEFE5877" ma:contentTypeVersion="17" ma:contentTypeDescription="Create a new document." ma:contentTypeScope="" ma:versionID="3ef8ad18e5cbdc777b769392090af981">
  <xsd:schema xmlns:xsd="http://www.w3.org/2001/XMLSchema" xmlns:xs="http://www.w3.org/2001/XMLSchema" xmlns:p="http://schemas.microsoft.com/office/2006/metadata/properties" xmlns:ns2="477e2bcc-703d-4d3a-8748-99d0c6e9ca29" xmlns:ns3="bcd4fc31-8dfb-4ecf-9362-5cc1bf58f284" targetNamespace="http://schemas.microsoft.com/office/2006/metadata/properties" ma:root="true" ma:fieldsID="ff3ffa770b94d9e5335ce85e67eea3ca" ns2:_="" ns3:_="">
    <xsd:import namespace="477e2bcc-703d-4d3a-8748-99d0c6e9ca29"/>
    <xsd:import namespace="bcd4fc31-8dfb-4ecf-9362-5cc1bf58f2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2bcc-703d-4d3a-8748-99d0c6e9c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aaf764-73f0-4b4c-b8e1-b7d465e080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4fc31-8dfb-4ecf-9362-5cc1bf58f2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b15794-dc87-4ce6-96fa-945f2c330c5b}" ma:internalName="TaxCatchAll" ma:showField="CatchAllData" ma:web="bcd4fc31-8dfb-4ecf-9362-5cc1bf58f2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F1C99-736B-47B0-ABFC-E79E6FF3AFCB}">
  <ds:schemaRefs>
    <ds:schemaRef ds:uri="http://schemas.microsoft.com/office/2006/metadata/properties"/>
    <ds:schemaRef ds:uri="http://schemas.microsoft.com/office/infopath/2007/PartnerControls"/>
    <ds:schemaRef ds:uri="bcd4fc31-8dfb-4ecf-9362-5cc1bf58f284"/>
    <ds:schemaRef ds:uri="477e2bcc-703d-4d3a-8748-99d0c6e9ca29"/>
  </ds:schemaRefs>
</ds:datastoreItem>
</file>

<file path=customXml/itemProps2.xml><?xml version="1.0" encoding="utf-8"?>
<ds:datastoreItem xmlns:ds="http://schemas.openxmlformats.org/officeDocument/2006/customXml" ds:itemID="{18C41162-81FD-43F0-878C-A9D14775DD32}">
  <ds:schemaRefs>
    <ds:schemaRef ds:uri="http://schemas.microsoft.com/sharepoint/v3/contenttype/forms"/>
  </ds:schemaRefs>
</ds:datastoreItem>
</file>

<file path=customXml/itemProps3.xml><?xml version="1.0" encoding="utf-8"?>
<ds:datastoreItem xmlns:ds="http://schemas.openxmlformats.org/officeDocument/2006/customXml" ds:itemID="{85185E09-81AA-470B-B127-9EF041196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2bcc-703d-4d3a-8748-99d0c6e9ca29"/>
    <ds:schemaRef ds:uri="bcd4fc31-8dfb-4ecf-9362-5cc1bf58f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Tsiri Morrison, Mrs</dc:creator>
  <cp:keywords/>
  <dc:description/>
  <cp:lastModifiedBy>Marie Moucarry, Ms.</cp:lastModifiedBy>
  <cp:revision>2</cp:revision>
  <dcterms:created xsi:type="dcterms:W3CDTF">2023-07-17T19:29:00Z</dcterms:created>
  <dcterms:modified xsi:type="dcterms:W3CDTF">2023-07-17T19:29:00Z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0x0101000A71BD51DA6CB34F82E9D880FEFE5877</vt:lpwstr>
  </property>
  <property fmtid="{D5CDD505-2E9C-101B-9397-08002B2CF9AE}" pid="3" name="MediaServiceImageTags">
    <vt:lpwstr/>
  </property>
</Properties>
</file>