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68E8" w14:textId="77777777" w:rsidR="009A6025" w:rsidRDefault="009A6025" w:rsidP="009A6025"/>
    <w:p w14:paraId="4F1288AF" w14:textId="07C76839" w:rsidR="009D1144" w:rsidRPr="00AF5999" w:rsidRDefault="009D1144" w:rsidP="00AF5999">
      <w:pPr>
        <w:pStyle w:val="Title"/>
        <w:rPr>
          <w:sz w:val="36"/>
          <w:szCs w:val="36"/>
        </w:rPr>
      </w:pPr>
      <w:r w:rsidRPr="00AF5999">
        <w:rPr>
          <w:sz w:val="36"/>
          <w:szCs w:val="36"/>
        </w:rPr>
        <w:t xml:space="preserve">ASIC WORKFORCE </w:t>
      </w:r>
      <w:r w:rsidR="00AF5999" w:rsidRPr="00AF5999">
        <w:rPr>
          <w:sz w:val="36"/>
          <w:szCs w:val="36"/>
        </w:rPr>
        <w:t>SUBCOMMITTEE ACTION PLAN PRIORITIES (DRAFT)</w:t>
      </w:r>
    </w:p>
    <w:p w14:paraId="4A07B3E6" w14:textId="77777777" w:rsidR="009D1144" w:rsidRDefault="009D1144" w:rsidP="00AF5999"/>
    <w:p w14:paraId="4FB0241B" w14:textId="63FBB2D0" w:rsidR="009878BB" w:rsidRPr="00031A6C" w:rsidRDefault="0028180A" w:rsidP="00031A6C">
      <w:pPr>
        <w:pStyle w:val="Heading1"/>
        <w:spacing w:before="0" w:after="120" w:line="240" w:lineRule="auto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Goal</w:t>
      </w:r>
      <w:r w:rsidR="00031A6C" w:rsidRPr="00031A6C">
        <w:rPr>
          <w:rFonts w:cstheme="majorHAnsi"/>
          <w:color w:val="auto"/>
          <w:sz w:val="24"/>
          <w:szCs w:val="24"/>
        </w:rPr>
        <w:t xml:space="preserve"> #1: Increase Representation of Persons with Disabilities</w:t>
      </w: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4389"/>
        <w:gridCol w:w="897"/>
        <w:gridCol w:w="2877"/>
        <w:gridCol w:w="3036"/>
      </w:tblGrid>
      <w:tr w:rsidR="0022427E" w:rsidRPr="0022427E" w14:paraId="62B03AA1" w14:textId="77777777" w:rsidTr="0022427E">
        <w:tc>
          <w:tcPr>
            <w:tcW w:w="4389" w:type="dxa"/>
            <w:shd w:val="clear" w:color="auto" w:fill="000000" w:themeFill="text1"/>
            <w:vAlign w:val="center"/>
          </w:tcPr>
          <w:p w14:paraId="336611C7" w14:textId="00A52798" w:rsidR="005908CF" w:rsidRPr="0022427E" w:rsidRDefault="005908CF" w:rsidP="00C43FD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Objectives</w:t>
            </w:r>
          </w:p>
        </w:tc>
        <w:tc>
          <w:tcPr>
            <w:tcW w:w="897" w:type="dxa"/>
            <w:shd w:val="clear" w:color="auto" w:fill="000000" w:themeFill="text1"/>
            <w:vAlign w:val="center"/>
          </w:tcPr>
          <w:p w14:paraId="2FA04F01" w14:textId="24FE2CFD" w:rsidR="005908CF" w:rsidRPr="0022427E" w:rsidRDefault="005908CF" w:rsidP="00C43FD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2877" w:type="dxa"/>
            <w:shd w:val="clear" w:color="auto" w:fill="000000" w:themeFill="text1"/>
            <w:vAlign w:val="center"/>
          </w:tcPr>
          <w:p w14:paraId="0F5FF730" w14:textId="2EB64E9B" w:rsidR="005908CF" w:rsidRPr="0022427E" w:rsidRDefault="005908CF" w:rsidP="00C43FD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Actions</w:t>
            </w:r>
          </w:p>
        </w:tc>
        <w:tc>
          <w:tcPr>
            <w:tcW w:w="3036" w:type="dxa"/>
            <w:shd w:val="clear" w:color="auto" w:fill="000000" w:themeFill="text1"/>
            <w:vAlign w:val="center"/>
          </w:tcPr>
          <w:p w14:paraId="32C864FE" w14:textId="0C37AFD6" w:rsidR="005908CF" w:rsidRPr="0022427E" w:rsidRDefault="005908CF" w:rsidP="00C43FD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Stakeholders</w:t>
            </w:r>
          </w:p>
          <w:p w14:paraId="3403AD36" w14:textId="7AEB2C7B" w:rsidR="005908CF" w:rsidRPr="0022427E" w:rsidRDefault="005908CF" w:rsidP="00C43FD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  <w:t>(who needs to be involved or consulted)</w:t>
            </w:r>
          </w:p>
        </w:tc>
      </w:tr>
      <w:tr w:rsidR="005908CF" w:rsidRPr="00B96BB5" w14:paraId="35E8F19C" w14:textId="77777777" w:rsidTr="005908CF">
        <w:tc>
          <w:tcPr>
            <w:tcW w:w="4389" w:type="dxa"/>
          </w:tcPr>
          <w:p w14:paraId="4F9EC8FE" w14:textId="1004E7D4" w:rsidR="005908CF" w:rsidRPr="00B96BB5" w:rsidRDefault="005908CF" w:rsidP="00BE30F5">
            <w:pPr>
              <w:widowControl w:val="0"/>
              <w:tabs>
                <w:tab w:val="left" w:pos="1185"/>
                <w:tab w:val="left" w:pos="1186"/>
              </w:tabs>
              <w:autoSpaceDE w:val="0"/>
              <w:autoSpaceDN w:val="0"/>
              <w:ind w:right="32"/>
              <w:jc w:val="both"/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Conduct an end-</w:t>
            </w:r>
            <w:proofErr w:type="gramStart"/>
            <w:r w:rsidRPr="00B96BB5">
              <w:rPr>
                <w:rFonts w:asciiTheme="majorHAnsi" w:hAnsiTheme="majorHAnsi" w:cstheme="majorHAnsi"/>
              </w:rPr>
              <w:t>to-</w:t>
            </w:r>
            <w:proofErr w:type="gramEnd"/>
            <w:r w:rsidRPr="00B96BB5">
              <w:rPr>
                <w:rFonts w:asciiTheme="majorHAnsi" w:hAnsiTheme="majorHAnsi" w:cstheme="majorHAnsi"/>
              </w:rPr>
              <w:t>end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96BB5">
              <w:rPr>
                <w:rFonts w:asciiTheme="majorHAnsi" w:hAnsiTheme="majorHAnsi" w:cstheme="majorHAnsi"/>
              </w:rPr>
              <w:t xml:space="preserve">review of recruitment processes to identify potential barriers for </w:t>
            </w:r>
            <w:proofErr w:type="gramStart"/>
            <w:r w:rsidRPr="00B96BB5">
              <w:rPr>
                <w:rFonts w:asciiTheme="majorHAnsi" w:hAnsiTheme="majorHAnsi" w:cstheme="majorHAnsi"/>
              </w:rPr>
              <w:t>persons</w:t>
            </w:r>
            <w:proofErr w:type="gramEnd"/>
            <w:r w:rsidRPr="00B96BB5">
              <w:rPr>
                <w:rFonts w:asciiTheme="majorHAnsi" w:hAnsiTheme="majorHAnsi" w:cstheme="majorHAnsi"/>
              </w:rPr>
              <w:t xml:space="preserve"> with disabilities and to remove these wherever possible; ensure processes are designed with maximum accessibility in mind.</w:t>
            </w:r>
          </w:p>
        </w:tc>
        <w:tc>
          <w:tcPr>
            <w:tcW w:w="897" w:type="dxa"/>
          </w:tcPr>
          <w:p w14:paraId="6F5E9E36" w14:textId="77777777" w:rsidR="005908CF" w:rsidRDefault="005908CF" w:rsidP="00BE30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  <w:p w14:paraId="025FA009" w14:textId="49BD6E2F" w:rsidR="005908CF" w:rsidRPr="00B96BB5" w:rsidRDefault="005908CF" w:rsidP="00BE30F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708B454C" w14:textId="092D54A3" w:rsidR="005908CF" w:rsidRPr="006748D2" w:rsidRDefault="005908CF" w:rsidP="00BE30F5">
            <w:pPr>
              <w:rPr>
                <w:rFonts w:asciiTheme="majorHAnsi" w:hAnsiTheme="majorHAnsi" w:cstheme="majorHAnsi"/>
                <w:lang w:val="en-CA"/>
              </w:rPr>
            </w:pPr>
            <w:r w:rsidRPr="006748D2">
              <w:rPr>
                <w:rFonts w:asciiTheme="majorHAnsi" w:hAnsiTheme="majorHAnsi" w:cstheme="majorHAnsi"/>
                <w:lang w:val="en-CA"/>
              </w:rPr>
              <w:t>Review current processes (APO an</w:t>
            </w:r>
            <w:r>
              <w:rPr>
                <w:rFonts w:asciiTheme="majorHAnsi" w:hAnsiTheme="majorHAnsi" w:cstheme="majorHAnsi"/>
                <w:lang w:val="en-CA"/>
              </w:rPr>
              <w:t>d Talent Acquisitions)</w:t>
            </w:r>
          </w:p>
        </w:tc>
        <w:tc>
          <w:tcPr>
            <w:tcW w:w="3036" w:type="dxa"/>
          </w:tcPr>
          <w:p w14:paraId="3D4ADDBB" w14:textId="1FA05D73" w:rsidR="005908CF" w:rsidRPr="00232EA0" w:rsidRDefault="005908CF" w:rsidP="00BE30F5">
            <w:pPr>
              <w:rPr>
                <w:rFonts w:asciiTheme="majorHAnsi" w:hAnsiTheme="majorHAnsi" w:cstheme="majorHAnsi"/>
                <w:lang w:val="fr-CA"/>
              </w:rPr>
            </w:pPr>
            <w:r w:rsidRPr="00232EA0">
              <w:rPr>
                <w:rFonts w:asciiTheme="majorHAnsi" w:hAnsiTheme="majorHAnsi" w:cstheme="majorHAnsi"/>
                <w:lang w:val="fr-CA"/>
              </w:rPr>
              <w:t>APO</w:t>
            </w:r>
          </w:p>
          <w:p w14:paraId="434CE0E8" w14:textId="77777777" w:rsidR="005908CF" w:rsidRPr="00232EA0" w:rsidRDefault="005908CF" w:rsidP="00BE30F5">
            <w:pPr>
              <w:rPr>
                <w:rFonts w:asciiTheme="majorHAnsi" w:hAnsiTheme="majorHAnsi" w:cstheme="majorHAnsi"/>
                <w:lang w:val="fr-CA"/>
              </w:rPr>
            </w:pPr>
            <w:r w:rsidRPr="00232EA0">
              <w:rPr>
                <w:rFonts w:asciiTheme="majorHAnsi" w:hAnsiTheme="majorHAnsi" w:cstheme="majorHAnsi"/>
                <w:lang w:val="fr-CA"/>
              </w:rPr>
              <w:t xml:space="preserve">Central HR (Talent Acquisition) </w:t>
            </w:r>
          </w:p>
          <w:p w14:paraId="7519F2C4" w14:textId="3AEA22FC" w:rsidR="005908CF" w:rsidRDefault="005908CF" w:rsidP="00BE30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Hiring units</w:t>
            </w:r>
          </w:p>
          <w:p w14:paraId="298B3597" w14:textId="62AC859F" w:rsidR="005908CF" w:rsidRPr="00B96BB5" w:rsidRDefault="005908CF" w:rsidP="00BE30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Equity Team</w:t>
            </w:r>
          </w:p>
        </w:tc>
      </w:tr>
      <w:tr w:rsidR="005908CF" w:rsidRPr="00B96BB5" w14:paraId="60DE4CE9" w14:textId="77777777" w:rsidTr="005908CF">
        <w:tc>
          <w:tcPr>
            <w:tcW w:w="4389" w:type="dxa"/>
          </w:tcPr>
          <w:p w14:paraId="72590D7A" w14:textId="41C411FE" w:rsidR="005908CF" w:rsidRPr="00B96BB5" w:rsidRDefault="005908CF" w:rsidP="00BE30F5">
            <w:pPr>
              <w:widowControl w:val="0"/>
              <w:tabs>
                <w:tab w:val="left" w:pos="1185"/>
                <w:tab w:val="left" w:pos="1186"/>
              </w:tabs>
              <w:autoSpaceDE w:val="0"/>
              <w:autoSpaceDN w:val="0"/>
              <w:spacing w:before="1" w:line="242" w:lineRule="auto"/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Create an online resource for hiring managers and chairs of search committees</w:t>
            </w:r>
            <w:r w:rsidRPr="00B96BB5">
              <w:rPr>
                <w:rFonts w:asciiTheme="majorHAnsi" w:hAnsiTheme="majorHAnsi" w:cstheme="majorHAnsi"/>
                <w:spacing w:val="-26"/>
              </w:rPr>
              <w:t xml:space="preserve"> </w:t>
            </w:r>
            <w:r w:rsidRPr="00B96BB5">
              <w:rPr>
                <w:rFonts w:asciiTheme="majorHAnsi" w:hAnsiTheme="majorHAnsi" w:cstheme="majorHAnsi"/>
              </w:rPr>
              <w:t>on accessibility considerations in hiring;</w:t>
            </w:r>
          </w:p>
        </w:tc>
        <w:tc>
          <w:tcPr>
            <w:tcW w:w="897" w:type="dxa"/>
          </w:tcPr>
          <w:p w14:paraId="5361C70C" w14:textId="35C0455D" w:rsidR="005908CF" w:rsidRPr="00B96BB5" w:rsidRDefault="005908CF" w:rsidP="00BE30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77" w:type="dxa"/>
          </w:tcPr>
          <w:p w14:paraId="7610B489" w14:textId="4889762C" w:rsidR="005908CF" w:rsidRDefault="005908CF" w:rsidP="00BE30F5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 xml:space="preserve">Review resources available </w:t>
            </w:r>
          </w:p>
          <w:p w14:paraId="3A777328" w14:textId="5A9BBA09" w:rsidR="005908CF" w:rsidRPr="006748D2" w:rsidRDefault="005908CF" w:rsidP="00BE30F5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Update and/or c</w:t>
            </w:r>
            <w:r w:rsidRPr="006748D2">
              <w:rPr>
                <w:rFonts w:asciiTheme="majorHAnsi" w:hAnsiTheme="majorHAnsi" w:cstheme="majorHAnsi"/>
                <w:lang w:val="en-CA"/>
              </w:rPr>
              <w:t>reate guide</w:t>
            </w:r>
          </w:p>
        </w:tc>
        <w:tc>
          <w:tcPr>
            <w:tcW w:w="3036" w:type="dxa"/>
          </w:tcPr>
          <w:p w14:paraId="7D5D6461" w14:textId="048955B3" w:rsidR="005908CF" w:rsidRPr="00232EA0" w:rsidRDefault="005908CF" w:rsidP="00BE30F5">
            <w:pPr>
              <w:rPr>
                <w:rFonts w:asciiTheme="majorHAnsi" w:hAnsiTheme="majorHAnsi" w:cstheme="majorHAnsi"/>
                <w:lang w:val="fr-CA"/>
              </w:rPr>
            </w:pPr>
            <w:r w:rsidRPr="00232EA0">
              <w:rPr>
                <w:rFonts w:asciiTheme="majorHAnsi" w:hAnsiTheme="majorHAnsi" w:cstheme="majorHAnsi"/>
                <w:lang w:val="fr-CA"/>
              </w:rPr>
              <w:t>APO</w:t>
            </w:r>
          </w:p>
          <w:p w14:paraId="473FC968" w14:textId="77777777" w:rsidR="005908CF" w:rsidRPr="00232EA0" w:rsidRDefault="005908CF" w:rsidP="00BE30F5">
            <w:pPr>
              <w:rPr>
                <w:rFonts w:asciiTheme="majorHAnsi" w:hAnsiTheme="majorHAnsi" w:cstheme="majorHAnsi"/>
                <w:lang w:val="fr-CA"/>
              </w:rPr>
            </w:pPr>
            <w:r w:rsidRPr="00232EA0">
              <w:rPr>
                <w:rFonts w:asciiTheme="majorHAnsi" w:hAnsiTheme="majorHAnsi" w:cstheme="majorHAnsi"/>
                <w:lang w:val="fr-CA"/>
              </w:rPr>
              <w:t xml:space="preserve">Central HR (Talent Acquisition) </w:t>
            </w:r>
          </w:p>
          <w:p w14:paraId="7C8924DE" w14:textId="775D096E" w:rsidR="005908CF" w:rsidRDefault="005908CF" w:rsidP="00BE30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Hiring units /Chairs</w:t>
            </w:r>
          </w:p>
          <w:p w14:paraId="691DF804" w14:textId="089CA9E9" w:rsidR="005908CF" w:rsidRPr="00B96BB5" w:rsidRDefault="005908CF" w:rsidP="00BE30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Equity</w:t>
            </w:r>
            <w:r w:rsidR="00A7645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Team</w:t>
            </w:r>
          </w:p>
        </w:tc>
      </w:tr>
    </w:tbl>
    <w:p w14:paraId="37B17565" w14:textId="77777777" w:rsidR="005908CF" w:rsidRDefault="005908CF">
      <w:pPr>
        <w:rPr>
          <w:rFonts w:asciiTheme="majorHAnsi" w:hAnsiTheme="majorHAnsi" w:cstheme="majorHAnsi"/>
        </w:rPr>
      </w:pPr>
    </w:p>
    <w:p w14:paraId="39B2BE01" w14:textId="37F0E26B" w:rsidR="00DB4833" w:rsidRPr="005908CF" w:rsidRDefault="0028180A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</w:rPr>
        <w:t>Goal</w:t>
      </w:r>
      <w:r w:rsidR="00031A6C" w:rsidRPr="005908CF">
        <w:rPr>
          <w:rFonts w:asciiTheme="majorHAnsi" w:hAnsiTheme="majorHAnsi" w:cstheme="majorHAnsi"/>
          <w:b/>
          <w:bCs/>
          <w:sz w:val="24"/>
          <w:szCs w:val="24"/>
        </w:rPr>
        <w:t xml:space="preserve"> #2: Support Faculty and Staff Retention</w:t>
      </w: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4395"/>
        <w:gridCol w:w="897"/>
        <w:gridCol w:w="2930"/>
        <w:gridCol w:w="2977"/>
      </w:tblGrid>
      <w:tr w:rsidR="0022427E" w:rsidRPr="0022427E" w14:paraId="6543E0AC" w14:textId="77777777" w:rsidTr="0022427E">
        <w:tc>
          <w:tcPr>
            <w:tcW w:w="4395" w:type="dxa"/>
            <w:shd w:val="clear" w:color="auto" w:fill="000000" w:themeFill="text1"/>
            <w:vAlign w:val="center"/>
          </w:tcPr>
          <w:p w14:paraId="3933AF0C" w14:textId="465A9ADC" w:rsidR="005908CF" w:rsidRPr="0022427E" w:rsidRDefault="005908CF" w:rsidP="00031A6C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Objectives</w:t>
            </w:r>
          </w:p>
        </w:tc>
        <w:tc>
          <w:tcPr>
            <w:tcW w:w="897" w:type="dxa"/>
            <w:shd w:val="clear" w:color="auto" w:fill="000000" w:themeFill="text1"/>
            <w:vAlign w:val="center"/>
          </w:tcPr>
          <w:p w14:paraId="0ECF4112" w14:textId="7F0A73BB" w:rsidR="005908CF" w:rsidRPr="0022427E" w:rsidRDefault="005908CF" w:rsidP="00031A6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2930" w:type="dxa"/>
            <w:shd w:val="clear" w:color="auto" w:fill="000000" w:themeFill="text1"/>
            <w:vAlign w:val="center"/>
          </w:tcPr>
          <w:p w14:paraId="3D7B6F46" w14:textId="424E23D4" w:rsidR="005908CF" w:rsidRPr="0022427E" w:rsidRDefault="005908CF" w:rsidP="00A43C0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actions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538ADE71" w14:textId="4E3ED50D" w:rsidR="005908CF" w:rsidRPr="0022427E" w:rsidRDefault="005908CF" w:rsidP="00031A6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Stakeholders</w:t>
            </w:r>
          </w:p>
        </w:tc>
      </w:tr>
      <w:tr w:rsidR="005908CF" w:rsidRPr="00B96BB5" w14:paraId="69733BCA" w14:textId="77777777" w:rsidTr="005908CF">
        <w:tc>
          <w:tcPr>
            <w:tcW w:w="4395" w:type="dxa"/>
          </w:tcPr>
          <w:p w14:paraId="66C2F362" w14:textId="77777777" w:rsidR="005908CF" w:rsidRPr="00B96BB5" w:rsidRDefault="005908CF" w:rsidP="00DC2B44">
            <w:pPr>
              <w:widowControl w:val="0"/>
              <w:autoSpaceDE w:val="0"/>
              <w:autoSpaceDN w:val="0"/>
              <w:spacing w:line="237" w:lineRule="auto"/>
              <w:ind w:right="32"/>
              <w:jc w:val="both"/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Create opportunities organized through the Equity Team for faculty, student</w:t>
            </w:r>
            <w:r>
              <w:rPr>
                <w:rFonts w:asciiTheme="majorHAnsi" w:hAnsiTheme="majorHAnsi" w:cstheme="majorHAnsi"/>
              </w:rPr>
              <w:t>s</w:t>
            </w:r>
            <w:r w:rsidRPr="00B96BB5">
              <w:rPr>
                <w:rFonts w:asciiTheme="majorHAnsi" w:hAnsiTheme="majorHAnsi" w:cstheme="majorHAnsi"/>
              </w:rPr>
              <w:t>, and staff with disabilities to come together in</w:t>
            </w:r>
            <w:r w:rsidRPr="00B96BB5">
              <w:rPr>
                <w:rFonts w:asciiTheme="majorHAnsi" w:hAnsiTheme="majorHAnsi" w:cstheme="majorHAnsi"/>
                <w:spacing w:val="3"/>
              </w:rPr>
              <w:t xml:space="preserve"> </w:t>
            </w:r>
            <w:r w:rsidRPr="00B96BB5">
              <w:rPr>
                <w:rFonts w:asciiTheme="majorHAnsi" w:hAnsiTheme="majorHAnsi" w:cstheme="majorHAnsi"/>
              </w:rPr>
              <w:t>community.</w:t>
            </w:r>
          </w:p>
        </w:tc>
        <w:tc>
          <w:tcPr>
            <w:tcW w:w="897" w:type="dxa"/>
          </w:tcPr>
          <w:p w14:paraId="5FFFDD07" w14:textId="172524C9" w:rsidR="005908CF" w:rsidRPr="00B96BB5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930" w:type="dxa"/>
          </w:tcPr>
          <w:p w14:paraId="1A3FA409" w14:textId="77777777" w:rsidR="005908CF" w:rsidRPr="009469E2" w:rsidRDefault="005908CF" w:rsidP="009469E2">
            <w:pPr>
              <w:rPr>
                <w:rFonts w:asciiTheme="majorHAnsi" w:hAnsiTheme="majorHAnsi" w:cstheme="majorHAnsi"/>
                <w:lang w:val="en-CA"/>
              </w:rPr>
            </w:pPr>
            <w:r w:rsidRPr="009469E2">
              <w:rPr>
                <w:rFonts w:asciiTheme="majorHAnsi" w:hAnsiTheme="majorHAnsi" w:cstheme="majorHAnsi"/>
              </w:rPr>
              <w:t>Dec 3</w:t>
            </w:r>
            <w:r w:rsidRPr="009469E2">
              <w:rPr>
                <w:rFonts w:asciiTheme="majorHAnsi" w:hAnsiTheme="majorHAnsi" w:cstheme="majorHAnsi"/>
                <w:vertAlign w:val="superscript"/>
              </w:rPr>
              <w:t>rd</w:t>
            </w:r>
            <w:r w:rsidRPr="009469E2">
              <w:rPr>
                <w:rFonts w:asciiTheme="majorHAnsi" w:hAnsiTheme="majorHAnsi" w:cstheme="majorHAnsi"/>
              </w:rPr>
              <w:t xml:space="preserve"> International Day of Persons with Disabilities events </w:t>
            </w:r>
            <w:r w:rsidRPr="009469E2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7FC725C6" w14:textId="4ED85289" w:rsidR="005908CF" w:rsidRPr="009469E2" w:rsidRDefault="005908CF" w:rsidP="00DC2B44">
            <w:pPr>
              <w:rPr>
                <w:rFonts w:asciiTheme="majorHAnsi" w:hAnsiTheme="majorHAnsi" w:cstheme="majorHAnsi"/>
                <w:lang w:val="en-CA"/>
              </w:rPr>
            </w:pPr>
            <w:r w:rsidRPr="009469E2">
              <w:rPr>
                <w:rFonts w:asciiTheme="majorHAnsi" w:hAnsiTheme="majorHAnsi" w:cstheme="majorHAnsi"/>
              </w:rPr>
              <w:t>Disability ERG meetings with guest presenters/ community building activities</w:t>
            </w:r>
          </w:p>
        </w:tc>
        <w:tc>
          <w:tcPr>
            <w:tcW w:w="2977" w:type="dxa"/>
          </w:tcPr>
          <w:p w14:paraId="75CF3AFE" w14:textId="0462A3CC" w:rsidR="005908CF" w:rsidRPr="00B96BB5" w:rsidRDefault="005908CF" w:rsidP="00DC2B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Equity Team</w:t>
            </w:r>
          </w:p>
        </w:tc>
      </w:tr>
      <w:tr w:rsidR="005908CF" w:rsidRPr="00B96BB5" w14:paraId="50219B2B" w14:textId="77777777" w:rsidTr="005908CF">
        <w:tc>
          <w:tcPr>
            <w:tcW w:w="4395" w:type="dxa"/>
          </w:tcPr>
          <w:p w14:paraId="04C99D70" w14:textId="77777777" w:rsidR="005908CF" w:rsidRPr="00B96BB5" w:rsidRDefault="005908CF" w:rsidP="00DC2B44">
            <w:pPr>
              <w:widowControl w:val="0"/>
              <w:autoSpaceDE w:val="0"/>
              <w:autoSpaceDN w:val="0"/>
              <w:spacing w:line="237" w:lineRule="auto"/>
              <w:ind w:right="32"/>
              <w:jc w:val="both"/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Establish, within the Equity Team, an employee resource group for administrative and support staff with</w:t>
            </w:r>
            <w:r w:rsidRPr="00B96BB5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96BB5">
              <w:rPr>
                <w:rFonts w:asciiTheme="majorHAnsi" w:hAnsiTheme="majorHAnsi" w:cstheme="majorHAnsi"/>
              </w:rPr>
              <w:t>disabilities.</w:t>
            </w:r>
          </w:p>
        </w:tc>
        <w:tc>
          <w:tcPr>
            <w:tcW w:w="897" w:type="dxa"/>
          </w:tcPr>
          <w:p w14:paraId="45A97820" w14:textId="0700F1F7" w:rsidR="005908CF" w:rsidRPr="00B96BB5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930" w:type="dxa"/>
          </w:tcPr>
          <w:p w14:paraId="43ECD158" w14:textId="4E94390F" w:rsidR="005908CF" w:rsidRDefault="005908CF" w:rsidP="00DC2B44">
            <w:pPr>
              <w:rPr>
                <w:rFonts w:asciiTheme="majorHAnsi" w:hAnsiTheme="majorHAnsi" w:cstheme="majorHAnsi"/>
              </w:rPr>
            </w:pPr>
            <w:r w:rsidRPr="009469E2">
              <w:rPr>
                <w:rFonts w:asciiTheme="majorHAnsi" w:hAnsiTheme="majorHAnsi" w:cstheme="majorHAnsi"/>
              </w:rPr>
              <w:t>Disability ERG for staff and faculty  </w:t>
            </w:r>
          </w:p>
        </w:tc>
        <w:tc>
          <w:tcPr>
            <w:tcW w:w="2977" w:type="dxa"/>
          </w:tcPr>
          <w:p w14:paraId="1172446F" w14:textId="71147141" w:rsidR="005908CF" w:rsidRPr="00B96BB5" w:rsidRDefault="005908CF" w:rsidP="00DC2B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Equity Team</w:t>
            </w:r>
          </w:p>
        </w:tc>
      </w:tr>
    </w:tbl>
    <w:p w14:paraId="2606C44F" w14:textId="77777777" w:rsidR="00DB4833" w:rsidRDefault="00DB4833">
      <w:pPr>
        <w:rPr>
          <w:rFonts w:asciiTheme="majorHAnsi" w:hAnsiTheme="majorHAnsi" w:cstheme="majorHAnsi"/>
        </w:rPr>
      </w:pPr>
    </w:p>
    <w:p w14:paraId="0F791CD8" w14:textId="77777777" w:rsidR="00031A6C" w:rsidRDefault="00031A6C">
      <w:pPr>
        <w:rPr>
          <w:rFonts w:asciiTheme="majorHAnsi" w:hAnsiTheme="majorHAnsi" w:cstheme="majorHAnsi"/>
        </w:rPr>
      </w:pPr>
    </w:p>
    <w:p w14:paraId="1D804E1C" w14:textId="77777777" w:rsidR="00031A6C" w:rsidRDefault="00031A6C">
      <w:pPr>
        <w:rPr>
          <w:rFonts w:asciiTheme="majorHAnsi" w:hAnsiTheme="majorHAnsi" w:cstheme="majorHAnsi"/>
        </w:rPr>
      </w:pPr>
    </w:p>
    <w:p w14:paraId="06E7E900" w14:textId="77777777" w:rsidR="00031A6C" w:rsidRDefault="00031A6C">
      <w:pPr>
        <w:rPr>
          <w:rFonts w:asciiTheme="majorHAnsi" w:hAnsiTheme="majorHAnsi" w:cstheme="majorHAnsi"/>
        </w:rPr>
      </w:pPr>
    </w:p>
    <w:p w14:paraId="4963A945" w14:textId="77777777" w:rsidR="00031A6C" w:rsidRDefault="00031A6C">
      <w:pPr>
        <w:rPr>
          <w:rFonts w:asciiTheme="majorHAnsi" w:hAnsiTheme="majorHAnsi" w:cstheme="majorHAnsi"/>
        </w:rPr>
      </w:pPr>
    </w:p>
    <w:p w14:paraId="2F9DE17C" w14:textId="77777777" w:rsidR="00031A6C" w:rsidRDefault="00031A6C">
      <w:pPr>
        <w:rPr>
          <w:rFonts w:asciiTheme="majorHAnsi" w:hAnsiTheme="majorHAnsi" w:cstheme="majorHAnsi"/>
        </w:rPr>
      </w:pPr>
    </w:p>
    <w:p w14:paraId="71E66ACA" w14:textId="77777777" w:rsidR="00031A6C" w:rsidRDefault="00031A6C">
      <w:pPr>
        <w:rPr>
          <w:rFonts w:asciiTheme="majorHAnsi" w:hAnsiTheme="majorHAnsi" w:cstheme="majorHAnsi"/>
        </w:rPr>
      </w:pPr>
    </w:p>
    <w:p w14:paraId="7357D19A" w14:textId="77777777" w:rsidR="00031A6C" w:rsidRDefault="00031A6C">
      <w:pPr>
        <w:rPr>
          <w:rFonts w:asciiTheme="majorHAnsi" w:hAnsiTheme="majorHAnsi" w:cstheme="majorHAnsi"/>
        </w:rPr>
      </w:pPr>
    </w:p>
    <w:p w14:paraId="2471B70E" w14:textId="77777777" w:rsidR="00031A6C" w:rsidRDefault="00031A6C">
      <w:pPr>
        <w:rPr>
          <w:rFonts w:asciiTheme="majorHAnsi" w:hAnsiTheme="majorHAnsi" w:cstheme="majorHAnsi"/>
        </w:rPr>
      </w:pPr>
    </w:p>
    <w:p w14:paraId="5DB62EB2" w14:textId="4B0B48F2" w:rsidR="00DB4833" w:rsidRPr="0028180A" w:rsidRDefault="00586DF9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  <w:r w:rsidR="0028180A">
        <w:rPr>
          <w:rFonts w:asciiTheme="majorHAnsi" w:hAnsiTheme="majorHAnsi" w:cstheme="majorHAnsi"/>
          <w:b/>
          <w:bCs/>
          <w:sz w:val="24"/>
          <w:szCs w:val="24"/>
        </w:rPr>
        <w:lastRenderedPageBreak/>
        <w:t>Goal</w:t>
      </w:r>
      <w:r w:rsidR="00031A6C">
        <w:rPr>
          <w:rFonts w:asciiTheme="majorHAnsi" w:hAnsiTheme="majorHAnsi" w:cstheme="majorHAnsi"/>
          <w:b/>
          <w:bCs/>
          <w:sz w:val="24"/>
          <w:szCs w:val="24"/>
        </w:rPr>
        <w:t xml:space="preserve"> #3</w:t>
      </w:r>
      <w:r w:rsidR="00031A6C" w:rsidRPr="00031A6C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031A6C">
        <w:rPr>
          <w:rFonts w:asciiTheme="majorHAnsi" w:hAnsiTheme="majorHAnsi" w:cstheme="majorHAnsi"/>
          <w:b/>
          <w:bCs/>
          <w:sz w:val="24"/>
          <w:szCs w:val="24"/>
        </w:rPr>
        <w:t>Foster Disability Pride</w:t>
      </w:r>
    </w:p>
    <w:tbl>
      <w:tblPr>
        <w:tblStyle w:val="TableGrid"/>
        <w:tblW w:w="11064" w:type="dxa"/>
        <w:tblInd w:w="-147" w:type="dxa"/>
        <w:tblLook w:val="04A0" w:firstRow="1" w:lastRow="0" w:firstColumn="1" w:lastColumn="0" w:noHBand="0" w:noVBand="1"/>
      </w:tblPr>
      <w:tblGrid>
        <w:gridCol w:w="4340"/>
        <w:gridCol w:w="967"/>
        <w:gridCol w:w="2915"/>
        <w:gridCol w:w="2842"/>
      </w:tblGrid>
      <w:tr w:rsidR="0022427E" w:rsidRPr="0022427E" w14:paraId="03D2A84A" w14:textId="77777777" w:rsidTr="0022427E">
        <w:tc>
          <w:tcPr>
            <w:tcW w:w="4340" w:type="dxa"/>
            <w:shd w:val="clear" w:color="auto" w:fill="000000" w:themeFill="text1"/>
            <w:vAlign w:val="center"/>
          </w:tcPr>
          <w:p w14:paraId="0A84670B" w14:textId="1EAF9288" w:rsidR="005908CF" w:rsidRPr="0022427E" w:rsidRDefault="005908CF" w:rsidP="00031A6C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Objectives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1471D76F" w14:textId="50AE410F" w:rsidR="005908CF" w:rsidRPr="0022427E" w:rsidRDefault="005908CF" w:rsidP="00031A6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2915" w:type="dxa"/>
            <w:shd w:val="clear" w:color="auto" w:fill="000000" w:themeFill="text1"/>
            <w:vAlign w:val="center"/>
          </w:tcPr>
          <w:p w14:paraId="68EC9637" w14:textId="49EADC12" w:rsidR="005908CF" w:rsidRPr="0022427E" w:rsidRDefault="005908CF" w:rsidP="00D0160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Actions</w:t>
            </w:r>
          </w:p>
        </w:tc>
        <w:tc>
          <w:tcPr>
            <w:tcW w:w="2842" w:type="dxa"/>
            <w:shd w:val="clear" w:color="auto" w:fill="000000" w:themeFill="text1"/>
            <w:vAlign w:val="center"/>
          </w:tcPr>
          <w:p w14:paraId="6E6266E8" w14:textId="77705EEF" w:rsidR="005908CF" w:rsidRPr="0022427E" w:rsidRDefault="005908CF" w:rsidP="00031A6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Stakeholders</w:t>
            </w:r>
          </w:p>
        </w:tc>
      </w:tr>
      <w:tr w:rsidR="005908CF" w:rsidRPr="00B96BB5" w14:paraId="2E8F8874" w14:textId="77777777" w:rsidTr="005908CF">
        <w:tc>
          <w:tcPr>
            <w:tcW w:w="4340" w:type="dxa"/>
          </w:tcPr>
          <w:p w14:paraId="0D2DFB6C" w14:textId="77777777" w:rsidR="005908CF" w:rsidRPr="00B96BB5" w:rsidRDefault="005908CF" w:rsidP="00DC2B44">
            <w:pPr>
              <w:widowControl w:val="0"/>
              <w:autoSpaceDE w:val="0"/>
              <w:autoSpaceDN w:val="0"/>
              <w:spacing w:line="237" w:lineRule="auto"/>
              <w:ind w:right="32"/>
              <w:jc w:val="both"/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Revitalize and grow the reach and impact of the employee resource group for disabled staff, including by establishing: an active online forum, regular opportunities to</w:t>
            </w:r>
            <w:r w:rsidRPr="00B96BB5">
              <w:rPr>
                <w:rFonts w:asciiTheme="majorHAnsi" w:hAnsiTheme="majorHAnsi" w:cstheme="majorHAnsi"/>
                <w:spacing w:val="-34"/>
              </w:rPr>
              <w:t xml:space="preserve"> </w:t>
            </w:r>
            <w:r w:rsidRPr="00B96BB5">
              <w:rPr>
                <w:rFonts w:asciiTheme="majorHAnsi" w:hAnsiTheme="majorHAnsi" w:cstheme="majorHAnsi"/>
              </w:rPr>
              <w:t>connect and forge community; and professional development opportunities tailored towards the needs expressed by the</w:t>
            </w:r>
            <w:r w:rsidRPr="00B96BB5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B96BB5">
              <w:rPr>
                <w:rFonts w:asciiTheme="majorHAnsi" w:hAnsiTheme="majorHAnsi" w:cstheme="majorHAnsi"/>
              </w:rPr>
              <w:t>group.</w:t>
            </w:r>
          </w:p>
        </w:tc>
        <w:tc>
          <w:tcPr>
            <w:tcW w:w="967" w:type="dxa"/>
          </w:tcPr>
          <w:p w14:paraId="38131469" w14:textId="532D5608" w:rsidR="005908CF" w:rsidRPr="00B96BB5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915" w:type="dxa"/>
          </w:tcPr>
          <w:p w14:paraId="0EDB501F" w14:textId="7B8FECE1" w:rsidR="005908CF" w:rsidRDefault="005908CF" w:rsidP="00DC2B44">
            <w:pPr>
              <w:rPr>
                <w:rFonts w:asciiTheme="majorHAnsi" w:hAnsiTheme="majorHAnsi" w:cstheme="majorHAnsi"/>
              </w:rPr>
            </w:pPr>
            <w:r w:rsidRPr="00B52809">
              <w:rPr>
                <w:rFonts w:asciiTheme="majorHAnsi" w:hAnsiTheme="majorHAnsi" w:cstheme="majorHAnsi"/>
              </w:rPr>
              <w:t>Disability ERG for staff and faculty meet in person and online, and has an active presence on MS Teams </w:t>
            </w:r>
          </w:p>
        </w:tc>
        <w:tc>
          <w:tcPr>
            <w:tcW w:w="2842" w:type="dxa"/>
          </w:tcPr>
          <w:p w14:paraId="4F02C022" w14:textId="6CBAB5EB" w:rsidR="005908CF" w:rsidRDefault="005908CF" w:rsidP="00DC2B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Equity Team </w:t>
            </w:r>
          </w:p>
          <w:p w14:paraId="3946BB52" w14:textId="04F2767C" w:rsidR="00C12955" w:rsidRPr="00C12955" w:rsidRDefault="00C12955" w:rsidP="00C129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Central HR -Organizational Development Team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91B6D6" w14:textId="0C47CB16" w:rsidR="005908CF" w:rsidRPr="00B96BB5" w:rsidRDefault="005908CF" w:rsidP="00C1295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Subcommittee on Persons with Disabilities</w:t>
            </w:r>
          </w:p>
        </w:tc>
      </w:tr>
      <w:tr w:rsidR="005908CF" w:rsidRPr="00B96BB5" w14:paraId="42048F1B" w14:textId="77777777" w:rsidTr="005908CF">
        <w:tc>
          <w:tcPr>
            <w:tcW w:w="5307" w:type="dxa"/>
            <w:gridSpan w:val="2"/>
          </w:tcPr>
          <w:p w14:paraId="6B9D18CF" w14:textId="39622110" w:rsidR="005908CF" w:rsidRPr="00B96BB5" w:rsidRDefault="005908CF" w:rsidP="00F22810">
            <w:pPr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Undertake multi-pronged efforts to educate staff and faculty about ableism and disability pride, including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915" w:type="dxa"/>
          </w:tcPr>
          <w:p w14:paraId="486BC4F6" w14:textId="77777777" w:rsidR="005908CF" w:rsidRPr="00B96BB5" w:rsidRDefault="005908CF" w:rsidP="00DC2B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14:paraId="04CDA308" w14:textId="7AAF00C5" w:rsidR="005908CF" w:rsidRPr="00B96BB5" w:rsidRDefault="005908CF" w:rsidP="00DC2B44">
            <w:pPr>
              <w:rPr>
                <w:rFonts w:asciiTheme="majorHAnsi" w:hAnsiTheme="majorHAnsi" w:cstheme="majorHAnsi"/>
              </w:rPr>
            </w:pPr>
          </w:p>
        </w:tc>
      </w:tr>
      <w:tr w:rsidR="005908CF" w:rsidRPr="00496003" w14:paraId="48E454D2" w14:textId="77777777" w:rsidTr="005908CF">
        <w:tc>
          <w:tcPr>
            <w:tcW w:w="4340" w:type="dxa"/>
          </w:tcPr>
          <w:p w14:paraId="3885588A" w14:textId="77777777" w:rsidR="005908CF" w:rsidRPr="00DB4D1C" w:rsidRDefault="005908CF" w:rsidP="00D0160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30" w:lineRule="auto"/>
              <w:ind w:left="314" w:right="32" w:hanging="284"/>
              <w:jc w:val="both"/>
              <w:rPr>
                <w:rFonts w:asciiTheme="majorHAnsi" w:hAnsiTheme="majorHAnsi" w:cstheme="majorHAnsi"/>
              </w:rPr>
            </w:pPr>
            <w:r w:rsidRPr="00397075">
              <w:rPr>
                <w:rFonts w:asciiTheme="majorHAnsi" w:hAnsiTheme="majorHAnsi" w:cstheme="majorHAnsi"/>
              </w:rPr>
              <w:t xml:space="preserve">Marking commemorative dates </w:t>
            </w:r>
            <w:proofErr w:type="gramStart"/>
            <w:r w:rsidRPr="00397075">
              <w:rPr>
                <w:rFonts w:asciiTheme="majorHAnsi" w:hAnsiTheme="majorHAnsi" w:cstheme="majorHAnsi"/>
              </w:rPr>
              <w:t>including</w:t>
            </w:r>
            <w:proofErr w:type="gramEnd"/>
            <w:r w:rsidRPr="00397075">
              <w:rPr>
                <w:rFonts w:asciiTheme="majorHAnsi" w:hAnsiTheme="majorHAnsi" w:cstheme="majorHAnsi"/>
              </w:rPr>
              <w:t xml:space="preserve"> the International Day for Persons with Disabilities and Disability Pride</w:t>
            </w:r>
            <w:r w:rsidRPr="00397075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97075">
              <w:rPr>
                <w:rFonts w:asciiTheme="majorHAnsi" w:hAnsiTheme="majorHAnsi" w:cstheme="majorHAnsi"/>
              </w:rPr>
              <w:t>Month.</w:t>
            </w:r>
          </w:p>
        </w:tc>
        <w:tc>
          <w:tcPr>
            <w:tcW w:w="967" w:type="dxa"/>
          </w:tcPr>
          <w:p w14:paraId="316180D9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  <w:p w14:paraId="77F69A67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52890AFD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7772D24E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573CAAF8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06FF92DA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54A16248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2C0B05CD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60A68BA0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6EA27FF8" w14:textId="704764B8" w:rsidR="005908CF" w:rsidRPr="00B96BB5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915" w:type="dxa"/>
          </w:tcPr>
          <w:p w14:paraId="09D91050" w14:textId="79BC5352" w:rsidR="005908CF" w:rsidRPr="00B52809" w:rsidRDefault="005908CF" w:rsidP="00B52809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B52809">
              <w:rPr>
                <w:rFonts w:asciiTheme="majorHAnsi" w:hAnsiTheme="majorHAnsi" w:cstheme="majorHAnsi"/>
              </w:rPr>
              <w:t>nternational Day of Persons with Disabilities with keynote and other events; embedded in the academic mission and in partnership with a different Faculty every year</w:t>
            </w:r>
            <w:r w:rsidRPr="00B52809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67537453" w14:textId="77777777" w:rsidR="005908CF" w:rsidRPr="00B52809" w:rsidRDefault="005908CF" w:rsidP="00B52809">
            <w:pPr>
              <w:rPr>
                <w:rFonts w:asciiTheme="majorHAnsi" w:hAnsiTheme="majorHAnsi" w:cstheme="majorHAnsi"/>
                <w:lang w:val="en-CA"/>
              </w:rPr>
            </w:pPr>
            <w:r w:rsidRPr="00B52809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4A3B9DA5" w14:textId="5636AF72" w:rsidR="005908CF" w:rsidRPr="00B52809" w:rsidRDefault="005908CF" w:rsidP="00DC2B44">
            <w:pPr>
              <w:rPr>
                <w:rFonts w:asciiTheme="majorHAnsi" w:hAnsiTheme="majorHAnsi" w:cstheme="majorHAnsi"/>
                <w:lang w:val="en-CA"/>
              </w:rPr>
            </w:pPr>
            <w:r w:rsidRPr="00B52809">
              <w:rPr>
                <w:rFonts w:asciiTheme="majorHAnsi" w:hAnsiTheme="majorHAnsi" w:cstheme="majorHAnsi"/>
              </w:rPr>
              <w:t xml:space="preserve">Disability Pride Month is recognized and celebrated with posts to social media, What’s New, the McGill Reporter </w:t>
            </w:r>
            <w:proofErr w:type="spellStart"/>
            <w:r w:rsidRPr="00B52809">
              <w:rPr>
                <w:rFonts w:asciiTheme="majorHAnsi" w:hAnsiTheme="majorHAnsi" w:cstheme="majorHAnsi"/>
              </w:rPr>
              <w:t>etc</w:t>
            </w:r>
            <w:proofErr w:type="spellEnd"/>
            <w:r w:rsidRPr="00B52809">
              <w:rPr>
                <w:rFonts w:asciiTheme="majorHAnsi" w:hAnsiTheme="majorHAnsi" w:cstheme="majorHAnsi"/>
                <w:lang w:val="en-CA"/>
              </w:rPr>
              <w:t> </w:t>
            </w:r>
          </w:p>
        </w:tc>
        <w:tc>
          <w:tcPr>
            <w:tcW w:w="2842" w:type="dxa"/>
          </w:tcPr>
          <w:p w14:paraId="0829B0FC" w14:textId="77777777" w:rsidR="005908CF" w:rsidRDefault="005908CF" w:rsidP="00DC2B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Equity Team</w:t>
            </w:r>
          </w:p>
          <w:p w14:paraId="6B144520" w14:textId="64B81A62" w:rsidR="005908CF" w:rsidRPr="00B96BB5" w:rsidRDefault="005908CF" w:rsidP="00DC2B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 partner</w:t>
            </w:r>
            <w:r w:rsidR="00C12955">
              <w:rPr>
                <w:rFonts w:asciiTheme="majorHAnsi" w:hAnsiTheme="majorHAnsi" w:cstheme="majorHAnsi"/>
              </w:rPr>
              <w:t>s</w:t>
            </w:r>
          </w:p>
        </w:tc>
      </w:tr>
      <w:tr w:rsidR="005908CF" w:rsidRPr="00B96BB5" w14:paraId="2CCF9F11" w14:textId="77777777" w:rsidTr="005908CF">
        <w:tc>
          <w:tcPr>
            <w:tcW w:w="4340" w:type="dxa"/>
          </w:tcPr>
          <w:p w14:paraId="7A96D680" w14:textId="77777777" w:rsidR="005908CF" w:rsidRPr="00DB4D1C" w:rsidRDefault="005908CF" w:rsidP="00D0160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" w:line="235" w:lineRule="auto"/>
              <w:ind w:left="314" w:right="32" w:hanging="284"/>
              <w:jc w:val="both"/>
              <w:rPr>
                <w:rFonts w:asciiTheme="majorHAnsi" w:hAnsiTheme="majorHAnsi" w:cstheme="majorHAnsi"/>
              </w:rPr>
            </w:pPr>
            <w:r w:rsidRPr="00397075">
              <w:rPr>
                <w:rFonts w:asciiTheme="majorHAnsi" w:hAnsiTheme="majorHAnsi" w:cstheme="majorHAnsi"/>
              </w:rPr>
              <w:t xml:space="preserve">Increase communications that highlight the contributions of </w:t>
            </w:r>
            <w:proofErr w:type="gramStart"/>
            <w:r w:rsidRPr="00397075">
              <w:rPr>
                <w:rFonts w:asciiTheme="majorHAnsi" w:hAnsiTheme="majorHAnsi" w:cstheme="majorHAnsi"/>
              </w:rPr>
              <w:t>persons</w:t>
            </w:r>
            <w:proofErr w:type="gramEnd"/>
            <w:r w:rsidRPr="00397075">
              <w:rPr>
                <w:rFonts w:asciiTheme="majorHAnsi" w:hAnsiTheme="majorHAnsi" w:cstheme="majorHAnsi"/>
              </w:rPr>
              <w:t xml:space="preserve"> with disabilities to the community and the important ways in which members of the community can boost inclusion for persons with disabilities.</w:t>
            </w:r>
          </w:p>
        </w:tc>
        <w:tc>
          <w:tcPr>
            <w:tcW w:w="967" w:type="dxa"/>
          </w:tcPr>
          <w:p w14:paraId="79CEFCF2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  <w:p w14:paraId="3FD34C5C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34F9418B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0FF529C6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622EF203" w14:textId="77777777" w:rsidR="005908CF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</w:p>
          <w:p w14:paraId="07AFE104" w14:textId="4D3F698A" w:rsidR="005908CF" w:rsidRPr="00B96BB5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915" w:type="dxa"/>
          </w:tcPr>
          <w:p w14:paraId="342BED78" w14:textId="77777777" w:rsidR="005908CF" w:rsidRPr="00B52809" w:rsidRDefault="005908CF" w:rsidP="00B52809">
            <w:pPr>
              <w:rPr>
                <w:rFonts w:asciiTheme="majorHAnsi" w:hAnsiTheme="majorHAnsi" w:cstheme="majorHAnsi"/>
                <w:lang w:val="en-CA"/>
              </w:rPr>
            </w:pPr>
            <w:r w:rsidRPr="00B52809">
              <w:rPr>
                <w:rFonts w:asciiTheme="majorHAnsi" w:hAnsiTheme="majorHAnsi" w:cstheme="majorHAnsi"/>
              </w:rPr>
              <w:t>What’s New and McGill Reporter pieces centering persons with disabilities are published</w:t>
            </w:r>
            <w:r w:rsidRPr="00B52809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1441E718" w14:textId="77777777" w:rsidR="005908CF" w:rsidRPr="00B52809" w:rsidRDefault="005908CF" w:rsidP="00B52809">
            <w:pPr>
              <w:rPr>
                <w:rFonts w:asciiTheme="majorHAnsi" w:hAnsiTheme="majorHAnsi" w:cstheme="majorHAnsi"/>
                <w:lang w:val="en-CA"/>
              </w:rPr>
            </w:pPr>
            <w:r w:rsidRPr="00B52809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7A299886" w14:textId="03B51D6E" w:rsidR="005908CF" w:rsidRPr="00B52809" w:rsidRDefault="005908CF" w:rsidP="00DC2B44">
            <w:pPr>
              <w:rPr>
                <w:rFonts w:asciiTheme="majorHAnsi" w:hAnsiTheme="majorHAnsi" w:cstheme="majorHAnsi"/>
                <w:lang w:val="en-CA"/>
              </w:rPr>
            </w:pPr>
            <w:r w:rsidRPr="00B52809">
              <w:rPr>
                <w:rFonts w:asciiTheme="majorHAnsi" w:hAnsiTheme="majorHAnsi" w:cstheme="majorHAnsi"/>
              </w:rPr>
              <w:t xml:space="preserve">Equity Facebook page included posts </w:t>
            </w:r>
            <w:proofErr w:type="gramStart"/>
            <w:r w:rsidRPr="00B52809">
              <w:rPr>
                <w:rFonts w:asciiTheme="majorHAnsi" w:hAnsiTheme="majorHAnsi" w:cstheme="majorHAnsi"/>
              </w:rPr>
              <w:t>centering</w:t>
            </w:r>
            <w:proofErr w:type="gramEnd"/>
            <w:r w:rsidRPr="00B52809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B52809">
              <w:rPr>
                <w:rFonts w:asciiTheme="majorHAnsi" w:hAnsiTheme="majorHAnsi" w:cstheme="majorHAnsi"/>
              </w:rPr>
              <w:t>persons</w:t>
            </w:r>
            <w:proofErr w:type="gramEnd"/>
            <w:r w:rsidRPr="00B52809">
              <w:rPr>
                <w:rFonts w:asciiTheme="majorHAnsi" w:hAnsiTheme="majorHAnsi" w:cstheme="majorHAnsi"/>
              </w:rPr>
              <w:t xml:space="preserve"> with disabilitie</w:t>
            </w:r>
            <w:r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2842" w:type="dxa"/>
          </w:tcPr>
          <w:p w14:paraId="01581B51" w14:textId="4E605E8B" w:rsidR="005908CF" w:rsidRDefault="005908CF" w:rsidP="00DC2B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Equity Team </w:t>
            </w:r>
          </w:p>
          <w:p w14:paraId="2C1CA321" w14:textId="1CF7136F" w:rsidR="005908CF" w:rsidRPr="00B96BB5" w:rsidRDefault="005908CF" w:rsidP="00DC2B44">
            <w:pPr>
              <w:rPr>
                <w:rFonts w:asciiTheme="majorHAnsi" w:hAnsiTheme="majorHAnsi" w:cstheme="majorHAnsi"/>
              </w:rPr>
            </w:pPr>
          </w:p>
        </w:tc>
      </w:tr>
      <w:tr w:rsidR="005908CF" w:rsidRPr="00B96BB5" w14:paraId="4325C894" w14:textId="77777777" w:rsidTr="005908CF">
        <w:tc>
          <w:tcPr>
            <w:tcW w:w="4340" w:type="dxa"/>
          </w:tcPr>
          <w:p w14:paraId="3416263E" w14:textId="6BB6E11B" w:rsidR="005908CF" w:rsidRPr="00DB4D1C" w:rsidRDefault="005908CF" w:rsidP="00D0160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37" w:lineRule="auto"/>
              <w:ind w:left="314" w:right="32" w:hanging="284"/>
              <w:jc w:val="both"/>
              <w:rPr>
                <w:rFonts w:asciiTheme="majorHAnsi" w:hAnsiTheme="majorHAnsi" w:cstheme="majorHAnsi"/>
              </w:rPr>
            </w:pPr>
            <w:r w:rsidRPr="00397075">
              <w:rPr>
                <w:rFonts w:asciiTheme="majorHAnsi" w:hAnsiTheme="majorHAnsi" w:cstheme="majorHAnsi"/>
              </w:rPr>
              <w:t>Organizational Development and M.H.W. partners will include considerations for persons with a broad range of disabilities when addressing themes of psychological safety, inclusion, diversity, equity, and belonging – reflected in workshops and learning events with principles of universal design and consultative structures that facilitate co-creating a healthier workplace for</w:t>
            </w:r>
            <w:r w:rsidRPr="00397075">
              <w:rPr>
                <w:rFonts w:asciiTheme="majorHAnsi" w:hAnsiTheme="majorHAnsi" w:cstheme="majorHAnsi"/>
                <w:spacing w:val="5"/>
              </w:rPr>
              <w:t xml:space="preserve"> </w:t>
            </w:r>
            <w:r w:rsidRPr="00397075">
              <w:rPr>
                <w:rFonts w:asciiTheme="majorHAnsi" w:hAnsiTheme="majorHAnsi" w:cstheme="majorHAnsi"/>
              </w:rPr>
              <w:t>all.</w:t>
            </w:r>
          </w:p>
        </w:tc>
        <w:tc>
          <w:tcPr>
            <w:tcW w:w="967" w:type="dxa"/>
          </w:tcPr>
          <w:p w14:paraId="50C5F4E9" w14:textId="6217CFEA" w:rsidR="005908CF" w:rsidRPr="00B96BB5" w:rsidRDefault="005908CF" w:rsidP="00B528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915" w:type="dxa"/>
          </w:tcPr>
          <w:p w14:paraId="202B393B" w14:textId="77777777" w:rsidR="005908CF" w:rsidRPr="00062483" w:rsidRDefault="005908CF" w:rsidP="00F22810">
            <w:pPr>
              <w:numPr>
                <w:ilvl w:val="0"/>
                <w:numId w:val="17"/>
              </w:numPr>
              <w:tabs>
                <w:tab w:val="clear" w:pos="720"/>
                <w:tab w:val="num" w:pos="263"/>
              </w:tabs>
              <w:ind w:left="263" w:hanging="263"/>
              <w:rPr>
                <w:rFonts w:asciiTheme="majorHAnsi" w:hAnsiTheme="majorHAnsi" w:cstheme="majorHAnsi"/>
                <w:lang w:val="en-CA"/>
              </w:rPr>
            </w:pPr>
            <w:r w:rsidRPr="00062483">
              <w:rPr>
                <w:rFonts w:asciiTheme="majorHAnsi" w:hAnsiTheme="majorHAnsi" w:cstheme="majorHAnsi"/>
              </w:rPr>
              <w:t>Provide Organizational Development programs and workshops for leaders and administrative staff in accordance with the objective</w:t>
            </w:r>
            <w:r w:rsidRPr="00062483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353F4348" w14:textId="77777777" w:rsidR="005908CF" w:rsidRPr="00062483" w:rsidRDefault="005908CF" w:rsidP="00F22810">
            <w:pPr>
              <w:numPr>
                <w:ilvl w:val="0"/>
                <w:numId w:val="18"/>
              </w:numPr>
              <w:tabs>
                <w:tab w:val="clear" w:pos="720"/>
                <w:tab w:val="num" w:pos="263"/>
              </w:tabs>
              <w:ind w:left="263" w:hanging="263"/>
              <w:rPr>
                <w:rFonts w:asciiTheme="majorHAnsi" w:hAnsiTheme="majorHAnsi" w:cstheme="majorHAnsi"/>
                <w:lang w:val="en-CA"/>
              </w:rPr>
            </w:pPr>
            <w:r w:rsidRPr="00062483">
              <w:rPr>
                <w:rFonts w:asciiTheme="majorHAnsi" w:hAnsiTheme="majorHAnsi" w:cstheme="majorHAnsi"/>
              </w:rPr>
              <w:t>Revise existing offerings for design, language, accessibility, underlying biases, types of exercises and examples to support the objective</w:t>
            </w:r>
            <w:r w:rsidRPr="00062483">
              <w:rPr>
                <w:rFonts w:asciiTheme="majorHAnsi" w:hAnsiTheme="majorHAnsi" w:cstheme="majorHAnsi"/>
                <w:lang w:val="en-CA"/>
              </w:rPr>
              <w:t> </w:t>
            </w:r>
          </w:p>
          <w:p w14:paraId="65FD1801" w14:textId="37AA5369" w:rsidR="005908CF" w:rsidRPr="00F22810" w:rsidRDefault="005908CF" w:rsidP="00DC2B44">
            <w:pPr>
              <w:numPr>
                <w:ilvl w:val="0"/>
                <w:numId w:val="19"/>
              </w:numPr>
              <w:tabs>
                <w:tab w:val="clear" w:pos="720"/>
                <w:tab w:val="num" w:pos="263"/>
              </w:tabs>
              <w:ind w:left="263" w:hanging="263"/>
              <w:rPr>
                <w:rFonts w:asciiTheme="majorHAnsi" w:hAnsiTheme="majorHAnsi" w:cstheme="majorHAnsi"/>
                <w:lang w:val="en-CA"/>
              </w:rPr>
            </w:pPr>
            <w:r w:rsidRPr="00062483">
              <w:rPr>
                <w:rFonts w:asciiTheme="majorHAnsi" w:hAnsiTheme="majorHAnsi" w:cstheme="majorHAnsi"/>
              </w:rPr>
              <w:t>Encourage and prioritize the promotion of MHW partner offerings in alignment with the objective (EG MHW Calendar, features…)</w:t>
            </w:r>
          </w:p>
        </w:tc>
        <w:tc>
          <w:tcPr>
            <w:tcW w:w="2842" w:type="dxa"/>
          </w:tcPr>
          <w:p w14:paraId="10F600DD" w14:textId="77777777" w:rsidR="005908CF" w:rsidRDefault="005908CF" w:rsidP="000624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Central HR -Organizational Development Team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88BE4A5" w14:textId="77777777" w:rsidR="005908CF" w:rsidRDefault="005908CF" w:rsidP="000624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Equity Team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9CF56EC" w14:textId="75F33F52" w:rsidR="005908CF" w:rsidRPr="00C12955" w:rsidRDefault="00C12955" w:rsidP="000624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HR Anti-black racism (ABR)</w:t>
            </w:r>
            <w:r w:rsidR="005908C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Working Group Professional Exchange Program</w:t>
            </w:r>
          </w:p>
          <w:p w14:paraId="6246726D" w14:textId="2AB493F9" w:rsidR="005908CF" w:rsidRDefault="00C12955" w:rsidP="000624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="005908C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ew supervisors in Essential Skills for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McGill </w:t>
            </w:r>
            <w:r w:rsidR="005908C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Supervisors </w:t>
            </w:r>
          </w:p>
          <w:p w14:paraId="2EEB912D" w14:textId="7C3178D8" w:rsidR="005908CF" w:rsidRPr="00062483" w:rsidRDefault="005908CF" w:rsidP="00DC2B44">
            <w:pPr>
              <w:rPr>
                <w:rFonts w:asciiTheme="majorHAnsi" w:hAnsiTheme="majorHAnsi" w:cstheme="majorHAnsi"/>
                <w:lang w:val="en-CA"/>
              </w:rPr>
            </w:pPr>
          </w:p>
        </w:tc>
      </w:tr>
    </w:tbl>
    <w:p w14:paraId="66EA5F15" w14:textId="77777777" w:rsidR="00DB4833" w:rsidRDefault="00DB483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C901D6D" w14:textId="69882A9E" w:rsidR="00031A6C" w:rsidRDefault="002818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Goal</w:t>
      </w:r>
      <w:r w:rsidR="00031A6C">
        <w:rPr>
          <w:rFonts w:asciiTheme="majorHAnsi" w:hAnsiTheme="majorHAnsi" w:cstheme="majorHAnsi"/>
          <w:b/>
          <w:bCs/>
          <w:sz w:val="24"/>
          <w:szCs w:val="24"/>
        </w:rPr>
        <w:t xml:space="preserve"> #4</w:t>
      </w:r>
      <w:r w:rsidR="00031A6C" w:rsidRPr="00031A6C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031A6C">
        <w:rPr>
          <w:rFonts w:asciiTheme="majorHAnsi" w:hAnsiTheme="majorHAnsi" w:cstheme="majorHAnsi"/>
          <w:b/>
          <w:bCs/>
          <w:sz w:val="24"/>
          <w:szCs w:val="24"/>
        </w:rPr>
        <w:t>Fulfill our Duty to Accommodate</w:t>
      </w: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4537"/>
        <w:gridCol w:w="897"/>
        <w:gridCol w:w="2788"/>
        <w:gridCol w:w="2977"/>
      </w:tblGrid>
      <w:tr w:rsidR="0022427E" w:rsidRPr="0022427E" w14:paraId="074BA553" w14:textId="77777777" w:rsidTr="0022427E">
        <w:tc>
          <w:tcPr>
            <w:tcW w:w="4537" w:type="dxa"/>
            <w:shd w:val="clear" w:color="auto" w:fill="000000" w:themeFill="text1"/>
            <w:vAlign w:val="center"/>
          </w:tcPr>
          <w:p w14:paraId="484E91AE" w14:textId="73B9D402" w:rsidR="005908CF" w:rsidRPr="0022427E" w:rsidRDefault="005908CF" w:rsidP="00031A6C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Objectives</w:t>
            </w:r>
          </w:p>
        </w:tc>
        <w:tc>
          <w:tcPr>
            <w:tcW w:w="897" w:type="dxa"/>
            <w:shd w:val="clear" w:color="auto" w:fill="000000" w:themeFill="text1"/>
            <w:vAlign w:val="center"/>
          </w:tcPr>
          <w:p w14:paraId="09378D04" w14:textId="0723F2A1" w:rsidR="005908CF" w:rsidRPr="0022427E" w:rsidRDefault="005908CF" w:rsidP="00031A6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2788" w:type="dxa"/>
            <w:shd w:val="clear" w:color="auto" w:fill="000000" w:themeFill="text1"/>
            <w:vAlign w:val="center"/>
          </w:tcPr>
          <w:p w14:paraId="40FF5D10" w14:textId="6BA7FD3C" w:rsidR="005908CF" w:rsidRPr="0022427E" w:rsidRDefault="005908CF" w:rsidP="00D0160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Actions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33298CE6" w14:textId="163284F7" w:rsidR="005908CF" w:rsidRPr="0022427E" w:rsidRDefault="005908CF" w:rsidP="00031A6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2427E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Stakeholders</w:t>
            </w:r>
          </w:p>
        </w:tc>
      </w:tr>
      <w:tr w:rsidR="005908CF" w:rsidRPr="00B96BB5" w14:paraId="38A62D42" w14:textId="77777777" w:rsidTr="005908CF">
        <w:tc>
          <w:tcPr>
            <w:tcW w:w="4537" w:type="dxa"/>
          </w:tcPr>
          <w:p w14:paraId="674FBAD3" w14:textId="733F4A14" w:rsidR="005908CF" w:rsidRPr="00B96BB5" w:rsidRDefault="005908CF" w:rsidP="00D0160C">
            <w:pPr>
              <w:pStyle w:val="BodyText"/>
              <w:widowControl w:val="0"/>
              <w:autoSpaceDE w:val="0"/>
              <w:autoSpaceDN w:val="0"/>
              <w:spacing w:after="0"/>
              <w:ind w:right="32"/>
              <w:jc w:val="both"/>
              <w:rPr>
                <w:rFonts w:asciiTheme="majorHAnsi" w:hAnsiTheme="majorHAnsi" w:cstheme="majorHAnsi"/>
              </w:rPr>
            </w:pPr>
            <w:r w:rsidRPr="000C22F5">
              <w:rPr>
                <w:rFonts w:asciiTheme="majorHAnsi" w:hAnsiTheme="majorHAnsi" w:cstheme="majorHAnsi"/>
              </w:rPr>
              <w:t>Conduct a comprehensive review of accommodation policies and processes for faculty and staff with disabilities</w:t>
            </w:r>
          </w:p>
        </w:tc>
        <w:tc>
          <w:tcPr>
            <w:tcW w:w="897" w:type="dxa"/>
          </w:tcPr>
          <w:p w14:paraId="78BF1AD3" w14:textId="0ABDEF78" w:rsidR="005908CF" w:rsidRPr="00B96BB5" w:rsidRDefault="005908CF" w:rsidP="000C22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788" w:type="dxa"/>
          </w:tcPr>
          <w:p w14:paraId="76C7241E" w14:textId="50C1906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Identify impacted policies and processes </w:t>
            </w:r>
          </w:p>
          <w:p w14:paraId="0ACF0823" w14:textId="1D4BF3BC" w:rsidR="005908CF" w:rsidRPr="00B96BB5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Review current policies and processes </w:t>
            </w:r>
          </w:p>
        </w:tc>
        <w:tc>
          <w:tcPr>
            <w:tcW w:w="2977" w:type="dxa"/>
          </w:tcPr>
          <w:p w14:paraId="243D3E38" w14:textId="3B3180C0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Equity Team </w:t>
            </w:r>
          </w:p>
          <w:p w14:paraId="5C88AFF3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APO</w:t>
            </w:r>
          </w:p>
          <w:p w14:paraId="08F5BDB4" w14:textId="77777777" w:rsidR="005908CF" w:rsidRDefault="005908CF" w:rsidP="00D0160C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C</w:t>
            </w:r>
            <w:r w:rsidRPr="00DB4833">
              <w:rPr>
                <w:rFonts w:asciiTheme="majorHAnsi" w:hAnsiTheme="majorHAnsi" w:cstheme="majorHAnsi"/>
                <w:lang w:val="en-CA"/>
              </w:rPr>
              <w:t>entral</w:t>
            </w:r>
            <w:r>
              <w:rPr>
                <w:rFonts w:asciiTheme="majorHAnsi" w:hAnsiTheme="majorHAnsi" w:cstheme="majorHAnsi"/>
                <w:lang w:val="en-CA"/>
              </w:rPr>
              <w:t xml:space="preserve"> HR</w:t>
            </w:r>
            <w:r w:rsidRPr="00DB4833">
              <w:rPr>
                <w:rFonts w:asciiTheme="majorHAnsi" w:hAnsiTheme="majorHAnsi" w:cstheme="majorHAnsi"/>
                <w:lang w:val="en-CA"/>
              </w:rPr>
              <w:t xml:space="preserve"> (Disability management &amp; LER)</w:t>
            </w:r>
          </w:p>
          <w:p w14:paraId="5674F940" w14:textId="7DA76F52" w:rsidR="00C12955" w:rsidRPr="000C22F5" w:rsidRDefault="00C12955" w:rsidP="00D0160C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HR Representatives in units</w:t>
            </w:r>
          </w:p>
        </w:tc>
      </w:tr>
      <w:tr w:rsidR="005908CF" w:rsidRPr="00755C51" w14:paraId="5A9A1E42" w14:textId="77777777" w:rsidTr="005908CF">
        <w:tc>
          <w:tcPr>
            <w:tcW w:w="4537" w:type="dxa"/>
          </w:tcPr>
          <w:p w14:paraId="5A231038" w14:textId="3C166B94" w:rsidR="005908CF" w:rsidRPr="00DB4D1C" w:rsidRDefault="005908CF" w:rsidP="00D0160C">
            <w:pPr>
              <w:pStyle w:val="BodyText"/>
              <w:widowControl w:val="0"/>
              <w:autoSpaceDE w:val="0"/>
              <w:autoSpaceDN w:val="0"/>
              <w:spacing w:after="0"/>
              <w:ind w:right="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Pr="00B96BB5">
              <w:rPr>
                <w:rFonts w:asciiTheme="majorHAnsi" w:hAnsiTheme="majorHAnsi" w:cstheme="majorHAnsi"/>
              </w:rPr>
              <w:t>enchmark</w:t>
            </w:r>
            <w:r>
              <w:rPr>
                <w:rFonts w:asciiTheme="majorHAnsi" w:hAnsiTheme="majorHAnsi" w:cstheme="majorHAnsi"/>
              </w:rPr>
              <w:t xml:space="preserve"> with </w:t>
            </w:r>
            <w:r w:rsidRPr="00B96BB5">
              <w:rPr>
                <w:rFonts w:asciiTheme="majorHAnsi" w:hAnsiTheme="majorHAnsi" w:cstheme="majorHAnsi"/>
              </w:rPr>
              <w:t xml:space="preserve">other Québec and U15 institutions, to assess whether our standards can be improved in line with the full scope of our institutional legal obligations and with a view to first-in-class approaches to accessibility. </w:t>
            </w:r>
          </w:p>
        </w:tc>
        <w:tc>
          <w:tcPr>
            <w:tcW w:w="897" w:type="dxa"/>
          </w:tcPr>
          <w:p w14:paraId="0E322CFB" w14:textId="2F87E08B" w:rsidR="005908CF" w:rsidRPr="00B96BB5" w:rsidRDefault="005908CF" w:rsidP="000C22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788" w:type="dxa"/>
          </w:tcPr>
          <w:p w14:paraId="04C6322A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Identify participating universities </w:t>
            </w:r>
          </w:p>
          <w:p w14:paraId="2492373A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Conduct benchmarking research </w:t>
            </w:r>
          </w:p>
          <w:p w14:paraId="5442481D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Compile date</w:t>
            </w:r>
          </w:p>
          <w:p w14:paraId="68EEB07A" w14:textId="00875D81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Present findings/results</w:t>
            </w:r>
          </w:p>
        </w:tc>
        <w:tc>
          <w:tcPr>
            <w:tcW w:w="2977" w:type="dxa"/>
          </w:tcPr>
          <w:p w14:paraId="28B8DDE1" w14:textId="77777777" w:rsidR="005908CF" w:rsidRDefault="005908CF" w:rsidP="00B5280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Equity Team </w:t>
            </w:r>
          </w:p>
          <w:p w14:paraId="7AB763D6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APO</w:t>
            </w:r>
          </w:p>
          <w:p w14:paraId="448090CD" w14:textId="12D8D096" w:rsidR="005908CF" w:rsidRPr="00C32177" w:rsidRDefault="005908CF" w:rsidP="00D0160C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C</w:t>
            </w:r>
            <w:r w:rsidRPr="00DB4833">
              <w:rPr>
                <w:rFonts w:asciiTheme="majorHAnsi" w:hAnsiTheme="majorHAnsi" w:cstheme="majorHAnsi"/>
                <w:lang w:val="en-CA"/>
              </w:rPr>
              <w:t>entral</w:t>
            </w:r>
            <w:r>
              <w:rPr>
                <w:rFonts w:asciiTheme="majorHAnsi" w:hAnsiTheme="majorHAnsi" w:cstheme="majorHAnsi"/>
                <w:lang w:val="en-CA"/>
              </w:rPr>
              <w:t xml:space="preserve"> HR</w:t>
            </w:r>
            <w:r w:rsidRPr="00DB4833">
              <w:rPr>
                <w:rFonts w:asciiTheme="majorHAnsi" w:hAnsiTheme="majorHAnsi" w:cstheme="majorHAnsi"/>
                <w:lang w:val="en-CA"/>
              </w:rPr>
              <w:t xml:space="preserve"> (Disability management &amp; LER)</w:t>
            </w:r>
          </w:p>
        </w:tc>
      </w:tr>
      <w:tr w:rsidR="005908CF" w:rsidRPr="00B96BB5" w14:paraId="18284D59" w14:textId="77777777" w:rsidTr="005908CF">
        <w:tc>
          <w:tcPr>
            <w:tcW w:w="4537" w:type="dxa"/>
          </w:tcPr>
          <w:p w14:paraId="59025EB2" w14:textId="77777777" w:rsidR="005908CF" w:rsidRPr="00B96BB5" w:rsidRDefault="005908CF" w:rsidP="00D0160C">
            <w:pPr>
              <w:widowControl w:val="0"/>
              <w:autoSpaceDE w:val="0"/>
              <w:autoSpaceDN w:val="0"/>
              <w:spacing w:line="242" w:lineRule="auto"/>
              <w:ind w:right="32"/>
              <w:jc w:val="both"/>
              <w:rPr>
                <w:rFonts w:asciiTheme="majorHAnsi" w:hAnsiTheme="majorHAnsi" w:cstheme="majorHAnsi"/>
              </w:rPr>
            </w:pPr>
            <w:r w:rsidRPr="00B96BB5">
              <w:rPr>
                <w:rFonts w:asciiTheme="majorHAnsi" w:hAnsiTheme="majorHAnsi" w:cstheme="majorHAnsi"/>
              </w:rPr>
              <w:t>Develop a resource guide for managers and academic leaders on disability inclusion and the importance of understanding and taking responsibility in implementing accommodation measures.</w:t>
            </w:r>
          </w:p>
        </w:tc>
        <w:tc>
          <w:tcPr>
            <w:tcW w:w="897" w:type="dxa"/>
          </w:tcPr>
          <w:p w14:paraId="4AF7B26C" w14:textId="70132DDD" w:rsidR="005908CF" w:rsidRPr="00B96BB5" w:rsidRDefault="00C12955" w:rsidP="000C22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788" w:type="dxa"/>
          </w:tcPr>
          <w:p w14:paraId="7B8BE1A1" w14:textId="3ED6B105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Collaborate with stakeholders to identify useful information to share</w:t>
            </w:r>
          </w:p>
          <w:p w14:paraId="5B4F5E17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Develop guide </w:t>
            </w:r>
          </w:p>
          <w:p w14:paraId="6F46FC0A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Share guide with possible users to obtain feedback</w:t>
            </w:r>
          </w:p>
          <w:p w14:paraId="1FCF276B" w14:textId="67B75A24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Publish guide</w:t>
            </w:r>
          </w:p>
        </w:tc>
        <w:tc>
          <w:tcPr>
            <w:tcW w:w="2977" w:type="dxa"/>
          </w:tcPr>
          <w:p w14:paraId="0A36EB96" w14:textId="77777777" w:rsidR="005908CF" w:rsidRDefault="005908CF" w:rsidP="00B5280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Equity Team </w:t>
            </w:r>
          </w:p>
          <w:p w14:paraId="4D9FE885" w14:textId="77777777" w:rsidR="005908CF" w:rsidRDefault="005908CF" w:rsidP="00D016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APO</w:t>
            </w:r>
          </w:p>
          <w:p w14:paraId="1F0424AC" w14:textId="77777777" w:rsidR="005908CF" w:rsidRDefault="005908CF" w:rsidP="00D0160C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>C</w:t>
            </w:r>
            <w:r w:rsidRPr="00DB4833">
              <w:rPr>
                <w:rFonts w:asciiTheme="majorHAnsi" w:hAnsiTheme="majorHAnsi" w:cstheme="majorHAnsi"/>
                <w:lang w:val="en-CA"/>
              </w:rPr>
              <w:t>entral</w:t>
            </w:r>
            <w:r>
              <w:rPr>
                <w:rFonts w:asciiTheme="majorHAnsi" w:hAnsiTheme="majorHAnsi" w:cstheme="majorHAnsi"/>
                <w:lang w:val="en-CA"/>
              </w:rPr>
              <w:t xml:space="preserve"> HR</w:t>
            </w:r>
            <w:r w:rsidRPr="00DB4833">
              <w:rPr>
                <w:rFonts w:asciiTheme="majorHAnsi" w:hAnsiTheme="majorHAnsi" w:cstheme="majorHAnsi"/>
                <w:lang w:val="en-CA"/>
              </w:rPr>
              <w:t xml:space="preserve"> (Disability management &amp; LER)</w:t>
            </w:r>
          </w:p>
          <w:p w14:paraId="6F32812A" w14:textId="0FBF0162" w:rsidR="005908CF" w:rsidRPr="000C22F5" w:rsidRDefault="005908CF" w:rsidP="00D0160C">
            <w:pPr>
              <w:rPr>
                <w:rFonts w:asciiTheme="majorHAnsi" w:hAnsiTheme="majorHAnsi" w:cstheme="majorHAnsi"/>
                <w:lang w:val="en-CA"/>
              </w:rPr>
            </w:pPr>
            <w:r>
              <w:rPr>
                <w:rFonts w:asciiTheme="majorHAnsi" w:hAnsiTheme="majorHAnsi" w:cstheme="majorHAnsi"/>
                <w:lang w:val="en-CA"/>
              </w:rPr>
              <w:t xml:space="preserve">HR Representatives in units </w:t>
            </w:r>
          </w:p>
        </w:tc>
      </w:tr>
    </w:tbl>
    <w:p w14:paraId="5AE24ADA" w14:textId="77777777" w:rsidR="00DB4833" w:rsidRDefault="00DB4833">
      <w:pPr>
        <w:rPr>
          <w:rFonts w:asciiTheme="majorHAnsi" w:hAnsiTheme="majorHAnsi" w:cstheme="majorHAnsi"/>
        </w:rPr>
      </w:pPr>
    </w:p>
    <w:sectPr w:rsidR="00DB4833" w:rsidSect="005908CF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BDF1" w14:textId="77777777" w:rsidR="00856E7B" w:rsidRDefault="00856E7B" w:rsidP="00031A6C">
      <w:pPr>
        <w:spacing w:after="0" w:line="240" w:lineRule="auto"/>
      </w:pPr>
      <w:r>
        <w:separator/>
      </w:r>
    </w:p>
  </w:endnote>
  <w:endnote w:type="continuationSeparator" w:id="0">
    <w:p w14:paraId="7E1CD319" w14:textId="77777777" w:rsidR="00856E7B" w:rsidRDefault="00856E7B" w:rsidP="0003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066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DB4CE" w14:textId="765BB2AC" w:rsidR="009D1144" w:rsidRDefault="009D1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D4CE2" w14:textId="77777777" w:rsidR="005908CF" w:rsidRDefault="0059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F4B0" w14:textId="77777777" w:rsidR="00856E7B" w:rsidRDefault="00856E7B" w:rsidP="00031A6C">
      <w:pPr>
        <w:spacing w:after="0" w:line="240" w:lineRule="auto"/>
      </w:pPr>
      <w:r>
        <w:separator/>
      </w:r>
    </w:p>
  </w:footnote>
  <w:footnote w:type="continuationSeparator" w:id="0">
    <w:p w14:paraId="1EFC73B1" w14:textId="77777777" w:rsidR="00856E7B" w:rsidRDefault="00856E7B" w:rsidP="0003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BB6" w14:textId="22284550" w:rsidR="005908CF" w:rsidRDefault="00856E7B">
    <w:pPr>
      <w:pStyle w:val="Header"/>
    </w:pPr>
    <w:r>
      <w:rPr>
        <w:noProof/>
      </w:rPr>
      <w:pict w14:anchorId="7DCC50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832157" o:spid="_x0000_s1026" type="#_x0000_t136" style="position:absolute;margin-left:0;margin-top:0;width:547.85pt;height:21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7CE7" w14:textId="5004DB93" w:rsidR="00031A6C" w:rsidRDefault="00856E7B">
    <w:pPr>
      <w:pStyle w:val="Header"/>
    </w:pPr>
    <w:r>
      <w:rPr>
        <w:noProof/>
      </w:rPr>
      <w:pict w14:anchorId="6C212E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832158" o:spid="_x0000_s1027" type="#_x0000_t136" style="position:absolute;margin-left:0;margin-top:0;width:547.85pt;height:21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031A6C" w:rsidRPr="00031A6C">
      <w:rPr>
        <w:rFonts w:asciiTheme="majorHAnsi" w:hAnsiTheme="majorHAnsi" w:cstheme="majorHAnsi"/>
        <w:sz w:val="28"/>
        <w:szCs w:val="28"/>
      </w:rPr>
      <w:t>McGill Accessibility Strategy – Workforce Subcommittee</w:t>
    </w:r>
  </w:p>
  <w:p w14:paraId="0F85CF01" w14:textId="77777777" w:rsidR="00031A6C" w:rsidRDefault="00031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E00" w14:textId="677D68D6" w:rsidR="005908CF" w:rsidRDefault="00856E7B">
    <w:pPr>
      <w:pStyle w:val="Header"/>
    </w:pPr>
    <w:r>
      <w:rPr>
        <w:noProof/>
      </w:rPr>
      <w:pict w14:anchorId="03CCEB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832156" o:spid="_x0000_s1025" type="#_x0000_t136" style="position:absolute;margin-left:0;margin-top:0;width:547.85pt;height:21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B6675"/>
    <w:multiLevelType w:val="hybridMultilevel"/>
    <w:tmpl w:val="B650B8EE"/>
    <w:lvl w:ilvl="0" w:tplc="FFC84236">
      <w:numFmt w:val="bullet"/>
      <w:lvlText w:val=""/>
      <w:lvlJc w:val="left"/>
      <w:pPr>
        <w:ind w:left="1186" w:hanging="360"/>
      </w:pPr>
      <w:rPr>
        <w:rFonts w:hint="default"/>
        <w:w w:val="100"/>
        <w:lang w:val="en-US" w:eastAsia="en-US" w:bidi="en-US"/>
      </w:rPr>
    </w:lvl>
    <w:lvl w:ilvl="1" w:tplc="A0B029DE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2" w:tplc="7C54247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en-US"/>
      </w:rPr>
    </w:lvl>
    <w:lvl w:ilvl="3" w:tplc="5CEC28EE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en-US"/>
      </w:rPr>
    </w:lvl>
    <w:lvl w:ilvl="4" w:tplc="795AD7B8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 w:tplc="604A4E6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824E6510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en-US"/>
      </w:rPr>
    </w:lvl>
    <w:lvl w:ilvl="7" w:tplc="B658EB7E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  <w:lvl w:ilvl="8" w:tplc="0524A0D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05FF3750"/>
    <w:multiLevelType w:val="hybridMultilevel"/>
    <w:tmpl w:val="48B0FDE2"/>
    <w:lvl w:ilvl="0" w:tplc="7E90D314">
      <w:numFmt w:val="bullet"/>
      <w:lvlText w:val=""/>
      <w:lvlJc w:val="left"/>
      <w:pPr>
        <w:ind w:left="15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F6AFB40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en-US"/>
      </w:rPr>
    </w:lvl>
    <w:lvl w:ilvl="2" w:tplc="81E6E88C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en-US"/>
      </w:rPr>
    </w:lvl>
    <w:lvl w:ilvl="3" w:tplc="D5EA1BF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4" w:tplc="CE845C68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5" w:tplc="7076EEA0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en-US"/>
      </w:rPr>
    </w:lvl>
    <w:lvl w:ilvl="6" w:tplc="27B6D19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4490CD12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en-US"/>
      </w:rPr>
    </w:lvl>
    <w:lvl w:ilvl="8" w:tplc="B4A487CE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06A677E"/>
    <w:multiLevelType w:val="hybridMultilevel"/>
    <w:tmpl w:val="1930BBE0"/>
    <w:lvl w:ilvl="0" w:tplc="F17A62FE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106057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2" w:tplc="181C291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FD8EDB4E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ED34AD9A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en-US"/>
      </w:rPr>
    </w:lvl>
    <w:lvl w:ilvl="5" w:tplc="726618E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40A0BD4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770EDFD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  <w:lvl w:ilvl="8" w:tplc="AC14E8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D815C52"/>
    <w:multiLevelType w:val="hybridMultilevel"/>
    <w:tmpl w:val="1BD89320"/>
    <w:lvl w:ilvl="0" w:tplc="CADC04C4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39FAAC52">
      <w:numFmt w:val="bullet"/>
      <w:lvlText w:val="▪"/>
      <w:lvlJc w:val="left"/>
      <w:pPr>
        <w:ind w:left="1186" w:hanging="360"/>
      </w:pPr>
      <w:rPr>
        <w:rFonts w:ascii="Arial Black" w:eastAsia="Arial Black" w:hAnsi="Arial Black" w:cs="Arial Black" w:hint="default"/>
        <w:w w:val="169"/>
        <w:sz w:val="24"/>
        <w:szCs w:val="24"/>
        <w:lang w:val="en-US" w:eastAsia="en-US" w:bidi="en-US"/>
      </w:rPr>
    </w:lvl>
    <w:lvl w:ilvl="2" w:tplc="77A8EC00">
      <w:numFmt w:val="bullet"/>
      <w:lvlText w:val="▪"/>
      <w:lvlJc w:val="left"/>
      <w:pPr>
        <w:ind w:left="1906" w:hanging="361"/>
      </w:pPr>
      <w:rPr>
        <w:rFonts w:ascii="Arial Black" w:eastAsia="Arial Black" w:hAnsi="Arial Black" w:cs="Arial Black" w:hint="default"/>
        <w:w w:val="169"/>
        <w:sz w:val="24"/>
        <w:szCs w:val="24"/>
        <w:lang w:val="en-US" w:eastAsia="en-US" w:bidi="en-US"/>
      </w:rPr>
    </w:lvl>
    <w:lvl w:ilvl="3" w:tplc="702A9D44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en-US"/>
      </w:rPr>
    </w:lvl>
    <w:lvl w:ilvl="4" w:tplc="D1A2C724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en-US"/>
      </w:rPr>
    </w:lvl>
    <w:lvl w:ilvl="5" w:tplc="57941CC4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en-US"/>
      </w:rPr>
    </w:lvl>
    <w:lvl w:ilvl="6" w:tplc="FA50874A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en-US"/>
      </w:rPr>
    </w:lvl>
    <w:lvl w:ilvl="7" w:tplc="C8F62662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en-US"/>
      </w:rPr>
    </w:lvl>
    <w:lvl w:ilvl="8" w:tplc="E0EC3E9C">
      <w:numFmt w:val="bullet"/>
      <w:lvlText w:val="•"/>
      <w:lvlJc w:val="left"/>
      <w:pPr>
        <w:ind w:left="8290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32F7610A"/>
    <w:multiLevelType w:val="multilevel"/>
    <w:tmpl w:val="0E8C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55EB2"/>
    <w:multiLevelType w:val="multilevel"/>
    <w:tmpl w:val="417C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602055"/>
    <w:multiLevelType w:val="multilevel"/>
    <w:tmpl w:val="47C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2252F5"/>
    <w:multiLevelType w:val="hybridMultilevel"/>
    <w:tmpl w:val="9A064320"/>
    <w:lvl w:ilvl="0" w:tplc="550031B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10FBA"/>
    <w:multiLevelType w:val="hybridMultilevel"/>
    <w:tmpl w:val="EA488A7A"/>
    <w:lvl w:ilvl="0" w:tplc="D0F248B6">
      <w:numFmt w:val="bullet"/>
      <w:lvlText w:val=""/>
      <w:lvlJc w:val="left"/>
      <w:pPr>
        <w:ind w:left="1381" w:hanging="5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AE43552">
      <w:numFmt w:val="bullet"/>
      <w:lvlText w:val="•"/>
      <w:lvlJc w:val="left"/>
      <w:pPr>
        <w:ind w:left="2284" w:hanging="565"/>
      </w:pPr>
      <w:rPr>
        <w:rFonts w:hint="default"/>
        <w:lang w:val="en-US" w:eastAsia="en-US" w:bidi="en-US"/>
      </w:rPr>
    </w:lvl>
    <w:lvl w:ilvl="2" w:tplc="D6701C4A">
      <w:numFmt w:val="bullet"/>
      <w:lvlText w:val="•"/>
      <w:lvlJc w:val="left"/>
      <w:pPr>
        <w:ind w:left="3188" w:hanging="565"/>
      </w:pPr>
      <w:rPr>
        <w:rFonts w:hint="default"/>
        <w:lang w:val="en-US" w:eastAsia="en-US" w:bidi="en-US"/>
      </w:rPr>
    </w:lvl>
    <w:lvl w:ilvl="3" w:tplc="BF84A110">
      <w:numFmt w:val="bullet"/>
      <w:lvlText w:val="•"/>
      <w:lvlJc w:val="left"/>
      <w:pPr>
        <w:ind w:left="4092" w:hanging="565"/>
      </w:pPr>
      <w:rPr>
        <w:rFonts w:hint="default"/>
        <w:lang w:val="en-US" w:eastAsia="en-US" w:bidi="en-US"/>
      </w:rPr>
    </w:lvl>
    <w:lvl w:ilvl="4" w:tplc="8354C49C">
      <w:numFmt w:val="bullet"/>
      <w:lvlText w:val="•"/>
      <w:lvlJc w:val="left"/>
      <w:pPr>
        <w:ind w:left="4996" w:hanging="565"/>
      </w:pPr>
      <w:rPr>
        <w:rFonts w:hint="default"/>
        <w:lang w:val="en-US" w:eastAsia="en-US" w:bidi="en-US"/>
      </w:rPr>
    </w:lvl>
    <w:lvl w:ilvl="5" w:tplc="0FB87208">
      <w:numFmt w:val="bullet"/>
      <w:lvlText w:val="•"/>
      <w:lvlJc w:val="left"/>
      <w:pPr>
        <w:ind w:left="5900" w:hanging="565"/>
      </w:pPr>
      <w:rPr>
        <w:rFonts w:hint="default"/>
        <w:lang w:val="en-US" w:eastAsia="en-US" w:bidi="en-US"/>
      </w:rPr>
    </w:lvl>
    <w:lvl w:ilvl="6" w:tplc="F866FD44">
      <w:numFmt w:val="bullet"/>
      <w:lvlText w:val="•"/>
      <w:lvlJc w:val="left"/>
      <w:pPr>
        <w:ind w:left="6804" w:hanging="565"/>
      </w:pPr>
      <w:rPr>
        <w:rFonts w:hint="default"/>
        <w:lang w:val="en-US" w:eastAsia="en-US" w:bidi="en-US"/>
      </w:rPr>
    </w:lvl>
    <w:lvl w:ilvl="7" w:tplc="BF34E82C">
      <w:numFmt w:val="bullet"/>
      <w:lvlText w:val="•"/>
      <w:lvlJc w:val="left"/>
      <w:pPr>
        <w:ind w:left="7708" w:hanging="565"/>
      </w:pPr>
      <w:rPr>
        <w:rFonts w:hint="default"/>
        <w:lang w:val="en-US" w:eastAsia="en-US" w:bidi="en-US"/>
      </w:rPr>
    </w:lvl>
    <w:lvl w:ilvl="8" w:tplc="70083D6C">
      <w:numFmt w:val="bullet"/>
      <w:lvlText w:val="•"/>
      <w:lvlJc w:val="left"/>
      <w:pPr>
        <w:ind w:left="8612" w:hanging="565"/>
      </w:pPr>
      <w:rPr>
        <w:rFonts w:hint="default"/>
        <w:lang w:val="en-US" w:eastAsia="en-US" w:bidi="en-US"/>
      </w:rPr>
    </w:lvl>
  </w:abstractNum>
  <w:abstractNum w:abstractNumId="18" w15:restartNumberingAfterBreak="0">
    <w:nsid w:val="6566420F"/>
    <w:multiLevelType w:val="hybridMultilevel"/>
    <w:tmpl w:val="4F1091C6"/>
    <w:lvl w:ilvl="0" w:tplc="10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 w16cid:durableId="946077903">
    <w:abstractNumId w:val="8"/>
  </w:num>
  <w:num w:numId="2" w16cid:durableId="126356345">
    <w:abstractNumId w:val="6"/>
  </w:num>
  <w:num w:numId="3" w16cid:durableId="39210336">
    <w:abstractNumId w:val="5"/>
  </w:num>
  <w:num w:numId="4" w16cid:durableId="1466847663">
    <w:abstractNumId w:val="4"/>
  </w:num>
  <w:num w:numId="5" w16cid:durableId="824080050">
    <w:abstractNumId w:val="7"/>
  </w:num>
  <w:num w:numId="6" w16cid:durableId="1989825657">
    <w:abstractNumId w:val="3"/>
  </w:num>
  <w:num w:numId="7" w16cid:durableId="69161505">
    <w:abstractNumId w:val="2"/>
  </w:num>
  <w:num w:numId="8" w16cid:durableId="1381249344">
    <w:abstractNumId w:val="1"/>
  </w:num>
  <w:num w:numId="9" w16cid:durableId="1774203611">
    <w:abstractNumId w:val="0"/>
  </w:num>
  <w:num w:numId="10" w16cid:durableId="648291211">
    <w:abstractNumId w:val="9"/>
  </w:num>
  <w:num w:numId="11" w16cid:durableId="189228598">
    <w:abstractNumId w:val="17"/>
  </w:num>
  <w:num w:numId="12" w16cid:durableId="1969387038">
    <w:abstractNumId w:val="12"/>
  </w:num>
  <w:num w:numId="13" w16cid:durableId="2035376877">
    <w:abstractNumId w:val="18"/>
  </w:num>
  <w:num w:numId="14" w16cid:durableId="2134133024">
    <w:abstractNumId w:val="10"/>
  </w:num>
  <w:num w:numId="15" w16cid:durableId="1505779448">
    <w:abstractNumId w:val="11"/>
  </w:num>
  <w:num w:numId="16" w16cid:durableId="185218485">
    <w:abstractNumId w:val="16"/>
  </w:num>
  <w:num w:numId="17" w16cid:durableId="608245425">
    <w:abstractNumId w:val="13"/>
  </w:num>
  <w:num w:numId="18" w16cid:durableId="2975898">
    <w:abstractNumId w:val="15"/>
  </w:num>
  <w:num w:numId="19" w16cid:durableId="1350641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92"/>
    <w:rsid w:val="00031A6C"/>
    <w:rsid w:val="00034616"/>
    <w:rsid w:val="0006063C"/>
    <w:rsid w:val="00062483"/>
    <w:rsid w:val="000C22F5"/>
    <w:rsid w:val="0010122A"/>
    <w:rsid w:val="0010143C"/>
    <w:rsid w:val="0015074B"/>
    <w:rsid w:val="00185AEA"/>
    <w:rsid w:val="00190D97"/>
    <w:rsid w:val="00191252"/>
    <w:rsid w:val="0019449B"/>
    <w:rsid w:val="001B5861"/>
    <w:rsid w:val="0022427E"/>
    <w:rsid w:val="00232EA0"/>
    <w:rsid w:val="002754CD"/>
    <w:rsid w:val="0028180A"/>
    <w:rsid w:val="00292B62"/>
    <w:rsid w:val="0029639D"/>
    <w:rsid w:val="002C1A17"/>
    <w:rsid w:val="00326F90"/>
    <w:rsid w:val="003346D1"/>
    <w:rsid w:val="00397075"/>
    <w:rsid w:val="003D2D0A"/>
    <w:rsid w:val="00451050"/>
    <w:rsid w:val="00470692"/>
    <w:rsid w:val="004809B4"/>
    <w:rsid w:val="00496003"/>
    <w:rsid w:val="0049783F"/>
    <w:rsid w:val="0051003E"/>
    <w:rsid w:val="00586DF9"/>
    <w:rsid w:val="005908CF"/>
    <w:rsid w:val="00640F5C"/>
    <w:rsid w:val="006748D2"/>
    <w:rsid w:val="00755C51"/>
    <w:rsid w:val="00804CB8"/>
    <w:rsid w:val="00856E7B"/>
    <w:rsid w:val="009469E2"/>
    <w:rsid w:val="009878BB"/>
    <w:rsid w:val="009A6025"/>
    <w:rsid w:val="009D1144"/>
    <w:rsid w:val="009E315A"/>
    <w:rsid w:val="00A43C0E"/>
    <w:rsid w:val="00A4614B"/>
    <w:rsid w:val="00A5552A"/>
    <w:rsid w:val="00A7645D"/>
    <w:rsid w:val="00AA1D8D"/>
    <w:rsid w:val="00AD6A28"/>
    <w:rsid w:val="00AF5999"/>
    <w:rsid w:val="00AF79E7"/>
    <w:rsid w:val="00B33DF9"/>
    <w:rsid w:val="00B47730"/>
    <w:rsid w:val="00B52809"/>
    <w:rsid w:val="00B73634"/>
    <w:rsid w:val="00B86FFF"/>
    <w:rsid w:val="00B96BB5"/>
    <w:rsid w:val="00BE1C85"/>
    <w:rsid w:val="00BE30F5"/>
    <w:rsid w:val="00C12955"/>
    <w:rsid w:val="00C26BCF"/>
    <w:rsid w:val="00C32177"/>
    <w:rsid w:val="00C43FD7"/>
    <w:rsid w:val="00CB0664"/>
    <w:rsid w:val="00CB4FDA"/>
    <w:rsid w:val="00D0160C"/>
    <w:rsid w:val="00D6222E"/>
    <w:rsid w:val="00D83FDF"/>
    <w:rsid w:val="00DB4833"/>
    <w:rsid w:val="00DB4D1C"/>
    <w:rsid w:val="00E24C39"/>
    <w:rsid w:val="00E306C9"/>
    <w:rsid w:val="00E96D83"/>
    <w:rsid w:val="00ED3E66"/>
    <w:rsid w:val="00F07EAC"/>
    <w:rsid w:val="00F13069"/>
    <w:rsid w:val="00F22810"/>
    <w:rsid w:val="00F926A8"/>
    <w:rsid w:val="00FC693F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DF5F6D"/>
  <w14:defaultImageDpi w14:val="330"/>
  <w15:docId w15:val="{8F759498-682D-484A-88E6-26DB46EC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33D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DF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062483"/>
  </w:style>
  <w:style w:type="character" w:customStyle="1" w:styleId="eop">
    <w:name w:val="eop"/>
    <w:basedOn w:val="DefaultParagraphFont"/>
    <w:rsid w:val="0006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922D837880499F62BAC9F2D5DC3F" ma:contentTypeVersion="18" ma:contentTypeDescription="Create a new document." ma:contentTypeScope="" ma:versionID="26ca6265ec0e6cc99650105e5fb887cc">
  <xsd:schema xmlns:xsd="http://www.w3.org/2001/XMLSchema" xmlns:xs="http://www.w3.org/2001/XMLSchema" xmlns:p="http://schemas.microsoft.com/office/2006/metadata/properties" xmlns:ns2="5a29ba7c-f582-408e-9ef1-0afffa48987a" xmlns:ns3="cd889d40-3b49-4290-b813-6d0ccdf76dbf" targetNamespace="http://schemas.microsoft.com/office/2006/metadata/properties" ma:root="true" ma:fieldsID="54611d8944282a6204d0d25abd6bde60" ns2:_="" ns3:_="">
    <xsd:import namespace="5a29ba7c-f582-408e-9ef1-0afffa48987a"/>
    <xsd:import namespace="cd889d40-3b49-4290-b813-6d0ccdf76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ba7c-f582-408e-9ef1-0afffa489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89d40-3b49-4290-b813-6d0ccdf76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e2588f-0286-48f7-8957-26726a7a57d7}" ma:internalName="TaxCatchAll" ma:showField="CatchAllData" ma:web="cd889d40-3b49-4290-b813-6d0ccdf76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89d40-3b49-4290-b813-6d0ccdf76dbf" xsi:nil="true"/>
    <lcf76f155ced4ddcb4097134ff3c332f xmlns="5a29ba7c-f582-408e-9ef1-0afffa48987a">
      <Terms xmlns="http://schemas.microsoft.com/office/infopath/2007/PartnerControls"/>
    </lcf76f155ced4ddcb4097134ff3c332f>
    <SharedWithUsers xmlns="cd889d40-3b49-4290-b813-6d0ccdf76db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9BBEB-2A6D-4190-9196-15AFEB89DE83}"/>
</file>

<file path=customXml/itemProps3.xml><?xml version="1.0" encoding="utf-8"?>
<ds:datastoreItem xmlns:ds="http://schemas.openxmlformats.org/officeDocument/2006/customXml" ds:itemID="{95D80B48-FA4B-4C28-BCF1-72218516A7C4}"/>
</file>

<file path=customXml/itemProps4.xml><?xml version="1.0" encoding="utf-8"?>
<ds:datastoreItem xmlns:ds="http://schemas.openxmlformats.org/officeDocument/2006/customXml" ds:itemID="{23942123-A187-446B-9A8E-9CD699A05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4362</Characters>
  <Application>Microsoft Office Word</Application>
  <DocSecurity>0</DocSecurity>
  <Lines>242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Roy, Ms</cp:lastModifiedBy>
  <cp:revision>7</cp:revision>
  <dcterms:created xsi:type="dcterms:W3CDTF">2026-02-18T21:58:00Z</dcterms:created>
  <dcterms:modified xsi:type="dcterms:W3CDTF">2026-02-18T22:01:00Z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0x0101009417922D837880499F62BAC9F2D5DC3F</vt:lpwstr>
  </property>
  <property fmtid="{D5CDD505-2E9C-101B-9397-08002B2CF9AE}" pid="3" name="Order">
    <vt:r8>185800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