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D11C" w14:textId="73A64881" w:rsidR="0096739D" w:rsidRDefault="008360D6" w:rsidP="002A0355">
      <w:pPr>
        <w:pStyle w:val="Corpsdetexte"/>
        <w:spacing w:before="4"/>
        <w:jc w:val="center"/>
        <w:rPr>
          <w:b/>
          <w:bCs/>
        </w:rPr>
      </w:pPr>
      <w:r>
        <w:rPr>
          <w:b/>
          <w:bCs/>
        </w:rPr>
        <w:t>DEPARTMENT OF ENGLISH -</w:t>
      </w:r>
      <w:r w:rsidRPr="004C0333">
        <w:rPr>
          <w:b/>
          <w:bCs/>
        </w:rPr>
        <w:t xml:space="preserve"> HONOURS, </w:t>
      </w:r>
      <w:r w:rsidR="0037247F">
        <w:rPr>
          <w:b/>
          <w:bCs/>
        </w:rPr>
        <w:t>DRAMA AND THEATRE</w:t>
      </w:r>
      <w:r w:rsidRPr="004C0333">
        <w:rPr>
          <w:b/>
          <w:bCs/>
        </w:rPr>
        <w:t xml:space="preserve"> OPTION</w:t>
      </w:r>
      <w:r>
        <w:rPr>
          <w:b/>
          <w:bCs/>
        </w:rPr>
        <w:t xml:space="preserve"> AUDIT SHEET</w:t>
      </w:r>
    </w:p>
    <w:p w14:paraId="0725A494" w14:textId="77777777" w:rsidR="002A0355" w:rsidRDefault="002A0355" w:rsidP="002A0355">
      <w:pPr>
        <w:pStyle w:val="Corpsdetexte"/>
        <w:spacing w:before="4"/>
        <w:jc w:val="center"/>
        <w:rPr>
          <w:b/>
          <w:bCs/>
        </w:rPr>
      </w:pPr>
    </w:p>
    <w:p w14:paraId="27038A20" w14:textId="77777777" w:rsidR="006E2643" w:rsidRDefault="006E2643" w:rsidP="002A0355">
      <w:pPr>
        <w:pStyle w:val="Corpsdetexte"/>
        <w:spacing w:before="4"/>
        <w:jc w:val="center"/>
        <w:rPr>
          <w:b/>
          <w:bCs/>
        </w:rPr>
      </w:pPr>
    </w:p>
    <w:p w14:paraId="467F2348" w14:textId="2D91B0B7" w:rsidR="0096739D" w:rsidRPr="0096739D" w:rsidRDefault="00372E21" w:rsidP="001A75D4">
      <w:pPr>
        <w:pStyle w:val="Corpsdetexte"/>
        <w:tabs>
          <w:tab w:val="left" w:pos="6070"/>
          <w:tab w:val="left" w:pos="9694"/>
        </w:tabs>
        <w:spacing w:before="96"/>
        <w:ind w:left="120"/>
        <w:rPr>
          <w:b/>
          <w:bCs/>
        </w:rPr>
      </w:pPr>
      <w:r w:rsidRPr="008360D6">
        <w:rPr>
          <w:b/>
          <w:bCs/>
        </w:rPr>
        <w:t>Student name:</w:t>
      </w:r>
      <w:r w:rsidRPr="008360D6">
        <w:rPr>
          <w:b/>
          <w:bCs/>
          <w:u w:val="single"/>
        </w:rPr>
        <w:t xml:space="preserve"> </w:t>
      </w:r>
      <w:r w:rsidRPr="008360D6">
        <w:rPr>
          <w:b/>
          <w:bCs/>
          <w:u w:val="single"/>
        </w:rPr>
        <w:tab/>
      </w:r>
      <w:r w:rsidRPr="008360D6">
        <w:rPr>
          <w:b/>
          <w:bCs/>
        </w:rPr>
        <w:t>I.D.#</w:t>
      </w:r>
      <w:r w:rsidRPr="008360D6">
        <w:rPr>
          <w:b/>
          <w:bCs/>
          <w:u w:val="single"/>
        </w:rPr>
        <w:t xml:space="preserve"> </w:t>
      </w:r>
      <w:r w:rsidRPr="008360D6">
        <w:rPr>
          <w:b/>
          <w:bCs/>
          <w:u w:val="single"/>
        </w:rPr>
        <w:tab/>
      </w:r>
    </w:p>
    <w:p w14:paraId="671FD950" w14:textId="77777777" w:rsidR="002A0355" w:rsidRDefault="002A0355">
      <w:pPr>
        <w:pStyle w:val="Corpsdetexte"/>
        <w:spacing w:before="8"/>
      </w:pPr>
    </w:p>
    <w:p w14:paraId="1557F230" w14:textId="77777777" w:rsidR="006E2643" w:rsidRDefault="006E2643">
      <w:pPr>
        <w:pStyle w:val="Corpsdetexte"/>
        <w:spacing w:before="8"/>
      </w:pPr>
    </w:p>
    <w:tbl>
      <w:tblPr>
        <w:tblStyle w:val="TableNormal1"/>
        <w:tblW w:w="10789" w:type="dxa"/>
        <w:tblInd w:w="12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1E0" w:firstRow="1" w:lastRow="1" w:firstColumn="1" w:lastColumn="1" w:noHBand="0" w:noVBand="0"/>
      </w:tblPr>
      <w:tblGrid>
        <w:gridCol w:w="1542"/>
        <w:gridCol w:w="1546"/>
        <w:gridCol w:w="3145"/>
        <w:gridCol w:w="1169"/>
        <w:gridCol w:w="882"/>
        <w:gridCol w:w="1124"/>
        <w:gridCol w:w="1381"/>
      </w:tblGrid>
      <w:tr w:rsidR="00405DD7" w14:paraId="68807DE8" w14:textId="77777777" w:rsidTr="006D7A5B">
        <w:trPr>
          <w:trHeight w:val="753"/>
        </w:trPr>
        <w:tc>
          <w:tcPr>
            <w:tcW w:w="154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050DF0" w14:textId="77777777" w:rsidR="00405DD7" w:rsidRDefault="00405DD7">
            <w:pPr>
              <w:pStyle w:val="TableParagraph"/>
              <w:rPr>
                <w:rFonts w:ascii="Times New Roman"/>
                <w:sz w:val="18"/>
              </w:rPr>
            </w:pPr>
          </w:p>
        </w:tc>
        <w:tc>
          <w:tcPr>
            <w:tcW w:w="154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EC0BF"/>
          </w:tcPr>
          <w:p w14:paraId="25F496C4" w14:textId="77777777" w:rsidR="00405DD7" w:rsidRDefault="00372E21">
            <w:pPr>
              <w:pStyle w:val="TableParagraph"/>
              <w:spacing w:before="74"/>
              <w:ind w:left="75"/>
              <w:rPr>
                <w:b/>
                <w:sz w:val="18"/>
              </w:rPr>
            </w:pPr>
            <w:r>
              <w:rPr>
                <w:b/>
                <w:sz w:val="18"/>
              </w:rPr>
              <w:t>Course Number</w:t>
            </w:r>
          </w:p>
        </w:tc>
        <w:tc>
          <w:tcPr>
            <w:tcW w:w="31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EC0BF"/>
          </w:tcPr>
          <w:p w14:paraId="3348AA3B" w14:textId="77777777" w:rsidR="00405DD7" w:rsidRDefault="00372E21">
            <w:pPr>
              <w:pStyle w:val="TableParagraph"/>
              <w:spacing w:before="74"/>
              <w:ind w:left="92"/>
              <w:rPr>
                <w:b/>
                <w:sz w:val="18"/>
              </w:rPr>
            </w:pPr>
            <w:r>
              <w:rPr>
                <w:b/>
                <w:sz w:val="18"/>
              </w:rPr>
              <w:t>Course Title</w:t>
            </w:r>
          </w:p>
        </w:tc>
        <w:tc>
          <w:tcPr>
            <w:tcW w:w="11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EC0BF"/>
          </w:tcPr>
          <w:p w14:paraId="05B768C9" w14:textId="24959E3F" w:rsidR="00405DD7" w:rsidRDefault="000E616F">
            <w:pPr>
              <w:pStyle w:val="TableParagraph"/>
              <w:spacing w:before="74"/>
              <w:ind w:left="87" w:right="205"/>
              <w:rPr>
                <w:b/>
                <w:sz w:val="18"/>
              </w:rPr>
            </w:pPr>
            <w:r>
              <w:rPr>
                <w:b/>
                <w:sz w:val="18"/>
              </w:rPr>
              <w:t>Semester</w:t>
            </w:r>
          </w:p>
        </w:tc>
        <w:tc>
          <w:tcPr>
            <w:tcW w:w="88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EC0BF"/>
          </w:tcPr>
          <w:p w14:paraId="683BA834" w14:textId="77777777" w:rsidR="00405DD7" w:rsidRDefault="00372E21">
            <w:pPr>
              <w:pStyle w:val="TableParagraph"/>
              <w:spacing w:before="74"/>
              <w:ind w:left="78"/>
              <w:rPr>
                <w:b/>
                <w:sz w:val="18"/>
              </w:rPr>
            </w:pPr>
            <w:r>
              <w:rPr>
                <w:b/>
                <w:sz w:val="18"/>
              </w:rPr>
              <w:t>Credits</w:t>
            </w:r>
          </w:p>
        </w:tc>
        <w:tc>
          <w:tcPr>
            <w:tcW w:w="112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EC0BF"/>
          </w:tcPr>
          <w:p w14:paraId="53B0D424" w14:textId="77777777" w:rsidR="00405DD7" w:rsidRDefault="00372E21">
            <w:pPr>
              <w:pStyle w:val="TableParagraph"/>
              <w:spacing w:before="74"/>
              <w:ind w:left="96"/>
              <w:rPr>
                <w:b/>
                <w:sz w:val="18"/>
              </w:rPr>
            </w:pPr>
            <w:r>
              <w:rPr>
                <w:b/>
                <w:sz w:val="18"/>
              </w:rPr>
              <w:t>Complete</w:t>
            </w:r>
          </w:p>
          <w:p w14:paraId="41C74F95" w14:textId="77777777" w:rsidR="00405DD7" w:rsidRDefault="00372E21">
            <w:pPr>
              <w:pStyle w:val="TableParagraph"/>
              <w:ind w:left="96"/>
              <w:rPr>
                <w:b/>
                <w:sz w:val="18"/>
              </w:rPr>
            </w:pPr>
            <w:r>
              <w:rPr>
                <w:b/>
                <w:sz w:val="18"/>
              </w:rPr>
              <w:t>√</w:t>
            </w:r>
          </w:p>
        </w:tc>
        <w:tc>
          <w:tcPr>
            <w:tcW w:w="1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EC0BF"/>
          </w:tcPr>
          <w:p w14:paraId="1644CD31" w14:textId="77777777" w:rsidR="00405DD7" w:rsidRDefault="00372E21">
            <w:pPr>
              <w:pStyle w:val="TableParagraph"/>
              <w:spacing w:before="74"/>
              <w:ind w:left="92" w:right="307"/>
              <w:rPr>
                <w:b/>
                <w:sz w:val="18"/>
              </w:rPr>
            </w:pPr>
            <w:r>
              <w:rPr>
                <w:b/>
                <w:sz w:val="18"/>
              </w:rPr>
              <w:t>Signature/ Permission</w:t>
            </w:r>
          </w:p>
        </w:tc>
      </w:tr>
      <w:tr w:rsidR="008360D6" w14:paraId="15509044" w14:textId="77777777" w:rsidTr="0037247F">
        <w:trPr>
          <w:trHeight w:val="443"/>
        </w:trPr>
        <w:tc>
          <w:tcPr>
            <w:tcW w:w="1542" w:type="dxa"/>
            <w:vMerge w:val="restart"/>
            <w:tcBorders>
              <w:top w:val="single" w:sz="2" w:space="0" w:color="000000" w:themeColor="text1"/>
              <w:left w:val="single" w:sz="2" w:space="0" w:color="000000" w:themeColor="text1"/>
              <w:right w:val="single" w:sz="4" w:space="0" w:color="7F7F7F"/>
            </w:tcBorders>
            <w:shd w:val="clear" w:color="auto" w:fill="E3E4E4"/>
          </w:tcPr>
          <w:p w14:paraId="1507AD8E" w14:textId="77777777" w:rsidR="008360D6" w:rsidRDefault="008360D6">
            <w:pPr>
              <w:pStyle w:val="TableParagraph"/>
              <w:spacing w:before="81"/>
              <w:ind w:left="77"/>
              <w:rPr>
                <w:b/>
                <w:sz w:val="18"/>
              </w:rPr>
            </w:pPr>
            <w:r>
              <w:rPr>
                <w:b/>
                <w:sz w:val="18"/>
              </w:rPr>
              <w:t>REQUIRED</w:t>
            </w:r>
          </w:p>
          <w:p w14:paraId="6299DA6E" w14:textId="77777777" w:rsidR="008360D6" w:rsidRDefault="008360D6">
            <w:pPr>
              <w:pStyle w:val="TableParagraph"/>
              <w:spacing w:before="73"/>
              <w:ind w:left="77"/>
              <w:rPr>
                <w:b/>
                <w:sz w:val="18"/>
              </w:rPr>
            </w:pPr>
            <w:r>
              <w:rPr>
                <w:b/>
                <w:sz w:val="18"/>
              </w:rPr>
              <w:t>COURSES</w:t>
            </w:r>
          </w:p>
          <w:p w14:paraId="246B1476" w14:textId="3EAF29DF" w:rsidR="008360D6" w:rsidRDefault="008360D6" w:rsidP="0094446D">
            <w:pPr>
              <w:pStyle w:val="TableParagraph"/>
              <w:spacing w:before="65"/>
              <w:ind w:left="77"/>
              <w:rPr>
                <w:b/>
                <w:sz w:val="18"/>
              </w:rPr>
            </w:pPr>
            <w:r>
              <w:rPr>
                <w:b/>
                <w:sz w:val="18"/>
              </w:rPr>
              <w:t>(1</w:t>
            </w:r>
            <w:r w:rsidR="0037247F">
              <w:rPr>
                <w:b/>
                <w:sz w:val="18"/>
              </w:rPr>
              <w:t>2</w:t>
            </w:r>
            <w:r>
              <w:rPr>
                <w:b/>
                <w:sz w:val="18"/>
              </w:rPr>
              <w:t xml:space="preserve"> credits)</w:t>
            </w:r>
          </w:p>
        </w:tc>
        <w:tc>
          <w:tcPr>
            <w:tcW w:w="1546" w:type="dxa"/>
            <w:tcBorders>
              <w:top w:val="single" w:sz="2" w:space="0" w:color="000000" w:themeColor="text1"/>
              <w:left w:val="single" w:sz="4" w:space="0" w:color="7F7F7F"/>
              <w:bottom w:val="single" w:sz="2" w:space="0" w:color="BFBFBF"/>
              <w:right w:val="single" w:sz="2" w:space="0" w:color="BFBFBF"/>
            </w:tcBorders>
            <w:vAlign w:val="center"/>
          </w:tcPr>
          <w:p w14:paraId="3AFCAAEA" w14:textId="318FF57F" w:rsidR="008360D6" w:rsidRDefault="008360D6" w:rsidP="0037247F">
            <w:pPr>
              <w:pStyle w:val="TableParagraph"/>
              <w:spacing w:before="86"/>
              <w:ind w:left="73"/>
              <w:jc w:val="center"/>
              <w:rPr>
                <w:sz w:val="18"/>
              </w:rPr>
            </w:pPr>
            <w:r>
              <w:rPr>
                <w:sz w:val="18"/>
              </w:rPr>
              <w:t xml:space="preserve">ENGL </w:t>
            </w:r>
            <w:r w:rsidR="006D7A5B">
              <w:rPr>
                <w:sz w:val="18"/>
              </w:rPr>
              <w:t>2</w:t>
            </w:r>
            <w:r w:rsidR="0037247F">
              <w:rPr>
                <w:sz w:val="18"/>
              </w:rPr>
              <w:t>30</w:t>
            </w:r>
            <w:r w:rsidR="00701204">
              <w:rPr>
                <w:sz w:val="18"/>
              </w:rPr>
              <w:t>*</w:t>
            </w:r>
          </w:p>
        </w:tc>
        <w:tc>
          <w:tcPr>
            <w:tcW w:w="3145" w:type="dxa"/>
            <w:tcBorders>
              <w:top w:val="single" w:sz="2" w:space="0" w:color="000000" w:themeColor="text1"/>
              <w:left w:val="single" w:sz="2" w:space="0" w:color="BFBFBF"/>
              <w:bottom w:val="single" w:sz="2" w:space="0" w:color="BFBFBF"/>
              <w:right w:val="single" w:sz="2" w:space="0" w:color="BFBFBF"/>
            </w:tcBorders>
            <w:vAlign w:val="center"/>
          </w:tcPr>
          <w:p w14:paraId="0A35A7C1" w14:textId="5BCC63C0" w:rsidR="008360D6" w:rsidRDefault="006D7A5B" w:rsidP="0037247F">
            <w:pPr>
              <w:pStyle w:val="TableParagraph"/>
              <w:spacing w:before="86"/>
              <w:ind w:left="89"/>
              <w:jc w:val="center"/>
              <w:rPr>
                <w:sz w:val="18"/>
              </w:rPr>
            </w:pPr>
            <w:r>
              <w:rPr>
                <w:sz w:val="18"/>
              </w:rPr>
              <w:t xml:space="preserve">Intro to </w:t>
            </w:r>
            <w:r w:rsidR="000A342D">
              <w:rPr>
                <w:sz w:val="18"/>
              </w:rPr>
              <w:t>Theatre</w:t>
            </w:r>
            <w:r>
              <w:rPr>
                <w:sz w:val="18"/>
              </w:rPr>
              <w:t xml:space="preserve"> Studies</w:t>
            </w:r>
          </w:p>
        </w:tc>
        <w:tc>
          <w:tcPr>
            <w:tcW w:w="1169" w:type="dxa"/>
            <w:tcBorders>
              <w:top w:val="single" w:sz="2" w:space="0" w:color="000000" w:themeColor="text1"/>
              <w:left w:val="single" w:sz="2" w:space="0" w:color="BFBFBF"/>
              <w:bottom w:val="single" w:sz="2" w:space="0" w:color="BFBFBF"/>
              <w:right w:val="single" w:sz="2" w:space="0" w:color="BFBFBF"/>
            </w:tcBorders>
            <w:vAlign w:val="center"/>
          </w:tcPr>
          <w:p w14:paraId="47715B4C" w14:textId="77777777" w:rsidR="008360D6" w:rsidRPr="00763616" w:rsidRDefault="008360D6" w:rsidP="0037247F">
            <w:pPr>
              <w:pStyle w:val="TableParagraph"/>
              <w:jc w:val="center"/>
              <w:rPr>
                <w:sz w:val="18"/>
                <w:szCs w:val="18"/>
              </w:rPr>
            </w:pPr>
          </w:p>
        </w:tc>
        <w:tc>
          <w:tcPr>
            <w:tcW w:w="882" w:type="dxa"/>
            <w:tcBorders>
              <w:top w:val="single" w:sz="2" w:space="0" w:color="000000" w:themeColor="text1"/>
              <w:left w:val="single" w:sz="2" w:space="0" w:color="BFBFBF"/>
              <w:bottom w:val="single" w:sz="2" w:space="0" w:color="BFBFBF"/>
              <w:right w:val="single" w:sz="2" w:space="0" w:color="BFBFBF"/>
            </w:tcBorders>
            <w:vAlign w:val="center"/>
          </w:tcPr>
          <w:p w14:paraId="62C857B0" w14:textId="77777777" w:rsidR="008360D6" w:rsidRPr="00763616" w:rsidRDefault="008360D6" w:rsidP="0037247F">
            <w:pPr>
              <w:pStyle w:val="TableParagraph"/>
              <w:spacing w:before="80"/>
              <w:ind w:right="72"/>
              <w:jc w:val="center"/>
              <w:rPr>
                <w:sz w:val="18"/>
                <w:szCs w:val="18"/>
              </w:rPr>
            </w:pPr>
            <w:r w:rsidRPr="00763616">
              <w:rPr>
                <w:sz w:val="18"/>
                <w:szCs w:val="18"/>
              </w:rPr>
              <w:t>3</w:t>
            </w:r>
          </w:p>
        </w:tc>
        <w:tc>
          <w:tcPr>
            <w:tcW w:w="1124" w:type="dxa"/>
            <w:tcBorders>
              <w:top w:val="single" w:sz="2" w:space="0" w:color="000000" w:themeColor="text1"/>
              <w:left w:val="single" w:sz="2" w:space="0" w:color="BFBFBF"/>
              <w:bottom w:val="single" w:sz="2" w:space="0" w:color="BFBFBF"/>
              <w:right w:val="single" w:sz="2" w:space="0" w:color="BFBFBF"/>
            </w:tcBorders>
            <w:vAlign w:val="center"/>
          </w:tcPr>
          <w:p w14:paraId="3AD8D60D" w14:textId="77777777" w:rsidR="008360D6" w:rsidRPr="00763616" w:rsidRDefault="008360D6" w:rsidP="0037247F">
            <w:pPr>
              <w:pStyle w:val="TableParagraph"/>
              <w:jc w:val="center"/>
              <w:rPr>
                <w:sz w:val="18"/>
                <w:szCs w:val="18"/>
              </w:rPr>
            </w:pPr>
          </w:p>
        </w:tc>
        <w:tc>
          <w:tcPr>
            <w:tcW w:w="1381" w:type="dxa"/>
            <w:tcBorders>
              <w:top w:val="single" w:sz="2" w:space="0" w:color="000000" w:themeColor="text1"/>
              <w:left w:val="single" w:sz="2" w:space="0" w:color="BFBFBF"/>
              <w:bottom w:val="single" w:sz="2" w:space="0" w:color="BFBFBF"/>
              <w:right w:val="single" w:sz="2" w:space="0" w:color="000000" w:themeColor="text1"/>
            </w:tcBorders>
            <w:vAlign w:val="center"/>
          </w:tcPr>
          <w:p w14:paraId="2B9885C5" w14:textId="77777777" w:rsidR="008360D6" w:rsidRPr="00763616" w:rsidRDefault="008360D6" w:rsidP="0037247F">
            <w:pPr>
              <w:pStyle w:val="TableParagraph"/>
              <w:jc w:val="center"/>
              <w:rPr>
                <w:sz w:val="18"/>
                <w:szCs w:val="18"/>
              </w:rPr>
            </w:pPr>
          </w:p>
        </w:tc>
      </w:tr>
      <w:tr w:rsidR="008360D6" w14:paraId="09BD35F0" w14:textId="77777777" w:rsidTr="0037247F">
        <w:trPr>
          <w:trHeight w:val="442"/>
        </w:trPr>
        <w:tc>
          <w:tcPr>
            <w:tcW w:w="1542" w:type="dxa"/>
            <w:vMerge/>
            <w:tcBorders>
              <w:left w:val="single" w:sz="2" w:space="0" w:color="000000" w:themeColor="text1"/>
              <w:right w:val="single" w:sz="4" w:space="0" w:color="7F7F7F"/>
            </w:tcBorders>
            <w:shd w:val="clear" w:color="auto" w:fill="E3E4E4"/>
          </w:tcPr>
          <w:p w14:paraId="4EBB2EEF" w14:textId="008F5049" w:rsidR="008360D6" w:rsidRDefault="008360D6" w:rsidP="0094446D">
            <w:pPr>
              <w:pStyle w:val="TableParagraph"/>
              <w:spacing w:before="65"/>
              <w:ind w:left="77"/>
              <w:rPr>
                <w:b/>
                <w:sz w:val="18"/>
              </w:rPr>
            </w:pPr>
          </w:p>
        </w:tc>
        <w:tc>
          <w:tcPr>
            <w:tcW w:w="1546"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7E04636F" w14:textId="61406C6F" w:rsidR="008360D6" w:rsidRDefault="008360D6" w:rsidP="0037247F">
            <w:pPr>
              <w:pStyle w:val="TableParagraph"/>
              <w:spacing w:before="77"/>
              <w:ind w:left="73"/>
              <w:jc w:val="center"/>
              <w:rPr>
                <w:sz w:val="18"/>
              </w:rPr>
            </w:pPr>
            <w:r>
              <w:rPr>
                <w:sz w:val="18"/>
              </w:rPr>
              <w:t xml:space="preserve">ENGL </w:t>
            </w:r>
            <w:r w:rsidR="0037247F">
              <w:rPr>
                <w:sz w:val="18"/>
              </w:rPr>
              <w:t>355</w:t>
            </w:r>
            <w:r w:rsidR="00701204">
              <w:rPr>
                <w:sz w:val="18"/>
              </w:rPr>
              <w:t>*</w:t>
            </w:r>
          </w:p>
        </w:tc>
        <w:tc>
          <w:tcPr>
            <w:tcW w:w="3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96786A6" w14:textId="11BECE25" w:rsidR="008360D6" w:rsidRDefault="000A342D" w:rsidP="0037247F">
            <w:pPr>
              <w:pStyle w:val="TableParagraph"/>
              <w:spacing w:before="77"/>
              <w:ind w:left="89"/>
              <w:jc w:val="center"/>
              <w:rPr>
                <w:sz w:val="18"/>
              </w:rPr>
            </w:pPr>
            <w:r>
              <w:rPr>
                <w:sz w:val="18"/>
              </w:rPr>
              <w:t>Poetics of Performance</w:t>
            </w:r>
          </w:p>
        </w:tc>
        <w:tc>
          <w:tcPr>
            <w:tcW w:w="1169"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3A54261" w14:textId="77777777" w:rsidR="008360D6" w:rsidRPr="00763616" w:rsidRDefault="008360D6" w:rsidP="0037247F">
            <w:pPr>
              <w:pStyle w:val="TableParagraph"/>
              <w:jc w:val="center"/>
              <w:rPr>
                <w:sz w:val="18"/>
                <w:szCs w:val="18"/>
              </w:rPr>
            </w:pPr>
          </w:p>
        </w:tc>
        <w:tc>
          <w:tcPr>
            <w:tcW w:w="8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5F0664B" w14:textId="77777777" w:rsidR="008360D6" w:rsidRPr="00763616" w:rsidRDefault="008360D6" w:rsidP="0037247F">
            <w:pPr>
              <w:pStyle w:val="TableParagraph"/>
              <w:spacing w:before="80"/>
              <w:ind w:right="72"/>
              <w:jc w:val="center"/>
              <w:rPr>
                <w:sz w:val="18"/>
                <w:szCs w:val="18"/>
              </w:rPr>
            </w:pPr>
            <w:r w:rsidRPr="00763616">
              <w:rPr>
                <w:sz w:val="18"/>
                <w:szCs w:val="18"/>
              </w:rPr>
              <w:t>3</w:t>
            </w:r>
          </w:p>
        </w:tc>
        <w:tc>
          <w:tcPr>
            <w:tcW w:w="112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2912A09" w14:textId="77777777" w:rsidR="008360D6" w:rsidRPr="00763616" w:rsidRDefault="008360D6" w:rsidP="0037247F">
            <w:pPr>
              <w:pStyle w:val="TableParagraph"/>
              <w:jc w:val="center"/>
              <w:rPr>
                <w:sz w:val="18"/>
                <w:szCs w:val="18"/>
              </w:rPr>
            </w:pPr>
          </w:p>
        </w:tc>
        <w:tc>
          <w:tcPr>
            <w:tcW w:w="1381"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16064622" w14:textId="77777777" w:rsidR="008360D6" w:rsidRPr="00763616" w:rsidRDefault="008360D6" w:rsidP="0037247F">
            <w:pPr>
              <w:pStyle w:val="TableParagraph"/>
              <w:jc w:val="center"/>
              <w:rPr>
                <w:sz w:val="18"/>
                <w:szCs w:val="18"/>
              </w:rPr>
            </w:pPr>
          </w:p>
        </w:tc>
      </w:tr>
      <w:tr w:rsidR="008360D6" w14:paraId="1F63731D" w14:textId="77777777" w:rsidTr="0037247F">
        <w:trPr>
          <w:trHeight w:val="442"/>
        </w:trPr>
        <w:tc>
          <w:tcPr>
            <w:tcW w:w="1542" w:type="dxa"/>
            <w:vMerge/>
            <w:tcBorders>
              <w:left w:val="single" w:sz="2" w:space="0" w:color="000000" w:themeColor="text1"/>
              <w:bottom w:val="nil"/>
              <w:right w:val="single" w:sz="4" w:space="0" w:color="7F7F7F"/>
            </w:tcBorders>
            <w:shd w:val="clear" w:color="auto" w:fill="E3E4E4"/>
          </w:tcPr>
          <w:p w14:paraId="47B77C67" w14:textId="77777777" w:rsidR="008360D6" w:rsidRDefault="008360D6">
            <w:pPr>
              <w:pStyle w:val="TableParagraph"/>
              <w:rPr>
                <w:rFonts w:ascii="Times New Roman"/>
                <w:sz w:val="18"/>
              </w:rPr>
            </w:pPr>
          </w:p>
        </w:tc>
        <w:tc>
          <w:tcPr>
            <w:tcW w:w="1546" w:type="dxa"/>
            <w:tcBorders>
              <w:top w:val="single" w:sz="2" w:space="0" w:color="BFBFBF"/>
              <w:left w:val="single" w:sz="4" w:space="0" w:color="7F7F7F"/>
              <w:bottom w:val="single" w:sz="2" w:space="0" w:color="BFBFBF"/>
              <w:right w:val="single" w:sz="2" w:space="0" w:color="BFBFBF"/>
            </w:tcBorders>
            <w:vAlign w:val="center"/>
          </w:tcPr>
          <w:p w14:paraId="652C606B" w14:textId="3CC87DAC" w:rsidR="008360D6" w:rsidRDefault="008360D6" w:rsidP="0037247F">
            <w:pPr>
              <w:pStyle w:val="TableParagraph"/>
              <w:spacing w:before="82"/>
              <w:ind w:left="73"/>
              <w:jc w:val="center"/>
              <w:rPr>
                <w:sz w:val="18"/>
              </w:rPr>
            </w:pPr>
            <w:r>
              <w:rPr>
                <w:sz w:val="18"/>
              </w:rPr>
              <w:t xml:space="preserve">ENGL </w:t>
            </w:r>
            <w:r w:rsidR="006D7A5B">
              <w:rPr>
                <w:sz w:val="18"/>
              </w:rPr>
              <w:t>491</w:t>
            </w:r>
          </w:p>
        </w:tc>
        <w:tc>
          <w:tcPr>
            <w:tcW w:w="3145" w:type="dxa"/>
            <w:tcBorders>
              <w:top w:val="single" w:sz="2" w:space="0" w:color="BFBFBF"/>
              <w:left w:val="single" w:sz="2" w:space="0" w:color="BFBFBF"/>
              <w:bottom w:val="single" w:sz="2" w:space="0" w:color="BFBFBF"/>
              <w:right w:val="single" w:sz="2" w:space="0" w:color="BFBFBF"/>
            </w:tcBorders>
            <w:vAlign w:val="center"/>
          </w:tcPr>
          <w:p w14:paraId="727BE360" w14:textId="61A35F1B" w:rsidR="008360D6" w:rsidRDefault="006D7A5B" w:rsidP="0037247F">
            <w:pPr>
              <w:pStyle w:val="TableParagraph"/>
              <w:spacing w:before="82"/>
              <w:ind w:left="89"/>
              <w:jc w:val="center"/>
              <w:rPr>
                <w:sz w:val="18"/>
              </w:rPr>
            </w:pPr>
            <w:r>
              <w:rPr>
                <w:sz w:val="18"/>
              </w:rPr>
              <w:t>Honours Essay</w:t>
            </w:r>
          </w:p>
        </w:tc>
        <w:tc>
          <w:tcPr>
            <w:tcW w:w="1169" w:type="dxa"/>
            <w:tcBorders>
              <w:top w:val="single" w:sz="2" w:space="0" w:color="BFBFBF"/>
              <w:left w:val="single" w:sz="2" w:space="0" w:color="BFBFBF"/>
              <w:bottom w:val="single" w:sz="2" w:space="0" w:color="BFBFBF"/>
              <w:right w:val="single" w:sz="2" w:space="0" w:color="BFBFBF"/>
            </w:tcBorders>
            <w:vAlign w:val="center"/>
          </w:tcPr>
          <w:p w14:paraId="15CED968" w14:textId="77777777" w:rsidR="008360D6" w:rsidRPr="00763616" w:rsidRDefault="008360D6" w:rsidP="0037247F">
            <w:pPr>
              <w:pStyle w:val="TableParagraph"/>
              <w:jc w:val="center"/>
              <w:rPr>
                <w:sz w:val="18"/>
                <w:szCs w:val="18"/>
              </w:rPr>
            </w:pPr>
          </w:p>
        </w:tc>
        <w:tc>
          <w:tcPr>
            <w:tcW w:w="882" w:type="dxa"/>
            <w:tcBorders>
              <w:top w:val="single" w:sz="2" w:space="0" w:color="BFBFBF"/>
              <w:left w:val="single" w:sz="2" w:space="0" w:color="BFBFBF"/>
              <w:bottom w:val="single" w:sz="2" w:space="0" w:color="BFBFBF"/>
              <w:right w:val="single" w:sz="2" w:space="0" w:color="BFBFBF"/>
            </w:tcBorders>
            <w:vAlign w:val="center"/>
          </w:tcPr>
          <w:p w14:paraId="3B772440" w14:textId="19FFF65C" w:rsidR="008360D6" w:rsidRPr="00763616" w:rsidRDefault="006D7A5B" w:rsidP="0037247F">
            <w:pPr>
              <w:pStyle w:val="TableParagraph"/>
              <w:spacing w:before="80"/>
              <w:ind w:right="72"/>
              <w:jc w:val="center"/>
              <w:rPr>
                <w:sz w:val="18"/>
                <w:szCs w:val="18"/>
              </w:rPr>
            </w:pPr>
            <w:r w:rsidRPr="00763616">
              <w:rPr>
                <w:sz w:val="18"/>
                <w:szCs w:val="18"/>
              </w:rPr>
              <w:t>6</w:t>
            </w:r>
          </w:p>
        </w:tc>
        <w:tc>
          <w:tcPr>
            <w:tcW w:w="1124" w:type="dxa"/>
            <w:tcBorders>
              <w:top w:val="single" w:sz="2" w:space="0" w:color="BFBFBF"/>
              <w:left w:val="single" w:sz="2" w:space="0" w:color="BFBFBF"/>
              <w:bottom w:val="single" w:sz="2" w:space="0" w:color="BFBFBF"/>
              <w:right w:val="single" w:sz="2" w:space="0" w:color="BFBFBF"/>
            </w:tcBorders>
            <w:vAlign w:val="center"/>
          </w:tcPr>
          <w:p w14:paraId="64B6914D" w14:textId="77777777" w:rsidR="008360D6" w:rsidRPr="00763616" w:rsidRDefault="008360D6" w:rsidP="0037247F">
            <w:pPr>
              <w:pStyle w:val="TableParagraph"/>
              <w:jc w:val="center"/>
              <w:rPr>
                <w:sz w:val="18"/>
                <w:szCs w:val="18"/>
              </w:rPr>
            </w:pPr>
          </w:p>
        </w:tc>
        <w:tc>
          <w:tcPr>
            <w:tcW w:w="1381" w:type="dxa"/>
            <w:tcBorders>
              <w:top w:val="single" w:sz="2" w:space="0" w:color="BFBFBF"/>
              <w:left w:val="single" w:sz="2" w:space="0" w:color="BFBFBF"/>
              <w:bottom w:val="single" w:sz="2" w:space="0" w:color="BFBFBF"/>
              <w:right w:val="single" w:sz="2" w:space="0" w:color="000000" w:themeColor="text1"/>
            </w:tcBorders>
            <w:vAlign w:val="center"/>
          </w:tcPr>
          <w:p w14:paraId="4AF11FF2" w14:textId="77777777" w:rsidR="008360D6" w:rsidRPr="00763616" w:rsidRDefault="008360D6" w:rsidP="0037247F">
            <w:pPr>
              <w:pStyle w:val="TableParagraph"/>
              <w:jc w:val="center"/>
              <w:rPr>
                <w:sz w:val="18"/>
                <w:szCs w:val="18"/>
              </w:rPr>
            </w:pPr>
          </w:p>
        </w:tc>
      </w:tr>
      <w:tr w:rsidR="00701204" w14:paraId="1FD9CC57" w14:textId="77777777" w:rsidTr="0037247F">
        <w:trPr>
          <w:trHeight w:val="442"/>
        </w:trPr>
        <w:tc>
          <w:tcPr>
            <w:tcW w:w="1542" w:type="dxa"/>
            <w:tcBorders>
              <w:top w:val="nil"/>
              <w:left w:val="single" w:sz="2" w:space="0" w:color="000000" w:themeColor="text1"/>
              <w:bottom w:val="single" w:sz="2" w:space="0" w:color="000000" w:themeColor="text1"/>
              <w:right w:val="single" w:sz="4" w:space="0" w:color="7F7F7F"/>
            </w:tcBorders>
            <w:shd w:val="clear" w:color="auto" w:fill="E3E4E4"/>
          </w:tcPr>
          <w:p w14:paraId="26A46F27" w14:textId="77777777" w:rsidR="00701204" w:rsidRDefault="00701204">
            <w:pPr>
              <w:pStyle w:val="TableParagraph"/>
              <w:rPr>
                <w:rFonts w:ascii="Times New Roman"/>
                <w:sz w:val="18"/>
              </w:rPr>
            </w:pPr>
          </w:p>
        </w:tc>
        <w:tc>
          <w:tcPr>
            <w:tcW w:w="9247" w:type="dxa"/>
            <w:gridSpan w:val="6"/>
            <w:tcBorders>
              <w:top w:val="single" w:sz="2" w:space="0" w:color="BFBFBF"/>
              <w:left w:val="single" w:sz="4" w:space="0" w:color="7F7F7F"/>
              <w:bottom w:val="single" w:sz="2" w:space="0" w:color="000000" w:themeColor="text1"/>
              <w:right w:val="single" w:sz="2" w:space="0" w:color="000000" w:themeColor="text1"/>
            </w:tcBorders>
            <w:shd w:val="clear" w:color="auto" w:fill="F2F2F2" w:themeFill="background1" w:themeFillShade="F2"/>
            <w:vAlign w:val="center"/>
          </w:tcPr>
          <w:p w14:paraId="19E2761C" w14:textId="46A36A81" w:rsidR="00701204" w:rsidRPr="00701204" w:rsidRDefault="00701204" w:rsidP="006D7A5B">
            <w:pPr>
              <w:pStyle w:val="TableParagraph"/>
              <w:ind w:left="129"/>
              <w:rPr>
                <w:sz w:val="16"/>
                <w:szCs w:val="16"/>
              </w:rPr>
            </w:pPr>
            <w:r w:rsidRPr="00701204">
              <w:rPr>
                <w:sz w:val="16"/>
                <w:szCs w:val="16"/>
              </w:rPr>
              <w:t xml:space="preserve">* </w:t>
            </w:r>
            <w:r w:rsidR="006D7A5B">
              <w:rPr>
                <w:sz w:val="16"/>
                <w:szCs w:val="16"/>
              </w:rPr>
              <w:t>must have</w:t>
            </w:r>
            <w:r w:rsidRPr="00701204">
              <w:rPr>
                <w:sz w:val="16"/>
                <w:szCs w:val="16"/>
              </w:rPr>
              <w:t xml:space="preserve"> be</w:t>
            </w:r>
            <w:r w:rsidR="006D7A5B">
              <w:rPr>
                <w:sz w:val="16"/>
                <w:szCs w:val="16"/>
              </w:rPr>
              <w:t>en</w:t>
            </w:r>
            <w:r w:rsidRPr="00701204">
              <w:rPr>
                <w:sz w:val="16"/>
                <w:szCs w:val="16"/>
              </w:rPr>
              <w:t xml:space="preserve"> taken by the end of the first two semesters of the program</w:t>
            </w:r>
          </w:p>
        </w:tc>
      </w:tr>
    </w:tbl>
    <w:p w14:paraId="4543DE1A" w14:textId="77777777" w:rsidR="00405DD7" w:rsidRDefault="00405DD7">
      <w:pPr>
        <w:pStyle w:val="Corpsdetexte"/>
        <w:spacing w:before="7"/>
        <w:rPr>
          <w:sz w:val="11"/>
        </w:rPr>
      </w:pPr>
    </w:p>
    <w:p w14:paraId="2C61424A" w14:textId="10386AAD" w:rsidR="0096739D" w:rsidRDefault="008360D6" w:rsidP="002A0355">
      <w:pPr>
        <w:pStyle w:val="Corpsdetexte"/>
        <w:spacing w:before="95" w:line="244" w:lineRule="auto"/>
        <w:ind w:left="120"/>
        <w:rPr>
          <w:rFonts w:ascii="Helvetica" w:hAnsi="Helvetica"/>
          <w:sz w:val="16"/>
          <w:szCs w:val="16"/>
        </w:rPr>
      </w:pPr>
      <w:r w:rsidRPr="002A0355">
        <w:rPr>
          <w:rFonts w:ascii="Helvetica" w:hAnsi="Helvetica"/>
          <w:b/>
          <w:bCs/>
          <w:sz w:val="16"/>
          <w:szCs w:val="16"/>
          <w:u w:val="single"/>
        </w:rPr>
        <w:t>Complementary course guidelines</w:t>
      </w:r>
      <w:r w:rsidRPr="002A0355">
        <w:rPr>
          <w:rFonts w:ascii="Helvetica" w:hAnsi="Helvetica"/>
          <w:b/>
          <w:bCs/>
          <w:sz w:val="16"/>
          <w:szCs w:val="16"/>
        </w:rPr>
        <w:t xml:space="preserve">: </w:t>
      </w:r>
      <w:r w:rsidRPr="002A0355">
        <w:rPr>
          <w:rFonts w:ascii="Helvetica" w:hAnsi="Helvetica"/>
          <w:bCs/>
          <w:sz w:val="16"/>
          <w:szCs w:val="16"/>
        </w:rPr>
        <w:t>To</w:t>
      </w:r>
      <w:r w:rsidRPr="002A0355">
        <w:rPr>
          <w:rFonts w:ascii="Helvetica" w:hAnsi="Helvetica"/>
          <w:bCs/>
          <w:spacing w:val="-7"/>
          <w:sz w:val="16"/>
          <w:szCs w:val="16"/>
        </w:rPr>
        <w:t xml:space="preserve"> </w:t>
      </w:r>
      <w:r w:rsidRPr="002A0355">
        <w:rPr>
          <w:rFonts w:ascii="Helvetica" w:hAnsi="Helvetica"/>
          <w:bCs/>
          <w:sz w:val="16"/>
          <w:szCs w:val="16"/>
        </w:rPr>
        <w:t>identify</w:t>
      </w:r>
      <w:r w:rsidRPr="002A0355">
        <w:rPr>
          <w:rFonts w:ascii="Helvetica" w:hAnsi="Helvetica"/>
          <w:bCs/>
          <w:spacing w:val="-10"/>
          <w:sz w:val="16"/>
          <w:szCs w:val="16"/>
        </w:rPr>
        <w:t xml:space="preserve"> </w:t>
      </w:r>
      <w:r w:rsidRPr="002A0355">
        <w:rPr>
          <w:rFonts w:ascii="Helvetica" w:hAnsi="Helvetica"/>
          <w:bCs/>
          <w:sz w:val="16"/>
          <w:szCs w:val="16"/>
        </w:rPr>
        <w:t>courses</w:t>
      </w:r>
      <w:r w:rsidRPr="002A0355">
        <w:rPr>
          <w:rFonts w:ascii="Helvetica" w:hAnsi="Helvetica"/>
          <w:bCs/>
          <w:spacing w:val="-6"/>
          <w:sz w:val="16"/>
          <w:szCs w:val="16"/>
        </w:rPr>
        <w:t xml:space="preserve"> </w:t>
      </w:r>
      <w:r w:rsidRPr="002A0355">
        <w:rPr>
          <w:rFonts w:ascii="Helvetica" w:hAnsi="Helvetica"/>
          <w:bCs/>
          <w:sz w:val="16"/>
          <w:szCs w:val="16"/>
        </w:rPr>
        <w:t>that</w:t>
      </w:r>
      <w:r w:rsidRPr="002A0355">
        <w:rPr>
          <w:rFonts w:ascii="Helvetica" w:hAnsi="Helvetica"/>
          <w:bCs/>
          <w:spacing w:val="-6"/>
          <w:sz w:val="16"/>
          <w:szCs w:val="16"/>
        </w:rPr>
        <w:t xml:space="preserve"> </w:t>
      </w:r>
      <w:r w:rsidRPr="002A0355">
        <w:rPr>
          <w:rFonts w:ascii="Helvetica" w:hAnsi="Helvetica"/>
          <w:bCs/>
          <w:sz w:val="16"/>
          <w:szCs w:val="16"/>
        </w:rPr>
        <w:t>fulfill</w:t>
      </w:r>
      <w:r w:rsidRPr="002A0355">
        <w:rPr>
          <w:rFonts w:ascii="Helvetica" w:hAnsi="Helvetica"/>
          <w:bCs/>
          <w:spacing w:val="-8"/>
          <w:sz w:val="16"/>
          <w:szCs w:val="16"/>
        </w:rPr>
        <w:t xml:space="preserve"> </w:t>
      </w:r>
      <w:r w:rsidRPr="002A0355">
        <w:rPr>
          <w:rFonts w:ascii="Helvetica" w:hAnsi="Helvetica"/>
          <w:bCs/>
          <w:sz w:val="16"/>
          <w:szCs w:val="16"/>
        </w:rPr>
        <w:t>specific</w:t>
      </w:r>
      <w:r w:rsidRPr="002A0355">
        <w:rPr>
          <w:rFonts w:ascii="Helvetica" w:hAnsi="Helvetica"/>
          <w:bCs/>
          <w:spacing w:val="-7"/>
          <w:sz w:val="16"/>
          <w:szCs w:val="16"/>
        </w:rPr>
        <w:t xml:space="preserve"> </w:t>
      </w:r>
      <w:r w:rsidRPr="002A0355">
        <w:rPr>
          <w:rFonts w:ascii="Helvetica" w:hAnsi="Helvetica"/>
          <w:bCs/>
          <w:sz w:val="16"/>
          <w:szCs w:val="16"/>
        </w:rPr>
        <w:t>requirements,</w:t>
      </w:r>
      <w:r w:rsidRPr="002A0355">
        <w:rPr>
          <w:rFonts w:ascii="Helvetica" w:hAnsi="Helvetica"/>
          <w:bCs/>
          <w:spacing w:val="-8"/>
          <w:sz w:val="16"/>
          <w:szCs w:val="16"/>
        </w:rPr>
        <w:t xml:space="preserve"> </w:t>
      </w:r>
      <w:r w:rsidRPr="002A0355">
        <w:rPr>
          <w:rFonts w:ascii="Helvetica" w:hAnsi="Helvetica"/>
          <w:bCs/>
          <w:sz w:val="16"/>
          <w:szCs w:val="16"/>
        </w:rPr>
        <w:t>see</w:t>
      </w:r>
      <w:r w:rsidRPr="002A0355">
        <w:rPr>
          <w:rFonts w:ascii="Helvetica" w:hAnsi="Helvetica"/>
          <w:bCs/>
          <w:spacing w:val="-9"/>
          <w:sz w:val="16"/>
          <w:szCs w:val="16"/>
        </w:rPr>
        <w:t xml:space="preserve"> </w:t>
      </w:r>
      <w:r w:rsidRPr="002A0355">
        <w:rPr>
          <w:rFonts w:ascii="Helvetica" w:hAnsi="Helvetica"/>
          <w:bCs/>
          <w:sz w:val="16"/>
          <w:szCs w:val="16"/>
        </w:rPr>
        <w:t>the</w:t>
      </w:r>
      <w:r w:rsidRPr="002A0355">
        <w:rPr>
          <w:rFonts w:ascii="Helvetica" w:hAnsi="Helvetica"/>
          <w:bCs/>
          <w:spacing w:val="-10"/>
          <w:sz w:val="16"/>
          <w:szCs w:val="16"/>
        </w:rPr>
        <w:t xml:space="preserve"> </w:t>
      </w:r>
      <w:r w:rsidRPr="002A0355">
        <w:rPr>
          <w:rFonts w:ascii="Helvetica" w:hAnsi="Helvetica"/>
          <w:bCs/>
          <w:sz w:val="16"/>
          <w:szCs w:val="16"/>
        </w:rPr>
        <w:t>lists</w:t>
      </w:r>
      <w:r w:rsidRPr="002A0355">
        <w:rPr>
          <w:rFonts w:ascii="Helvetica" w:hAnsi="Helvetica"/>
          <w:bCs/>
          <w:spacing w:val="-9"/>
          <w:sz w:val="16"/>
          <w:szCs w:val="16"/>
        </w:rPr>
        <w:t xml:space="preserve"> </w:t>
      </w:r>
      <w:r w:rsidRPr="002A0355">
        <w:rPr>
          <w:rFonts w:ascii="Helvetica" w:hAnsi="Helvetica"/>
          <w:bCs/>
          <w:sz w:val="16"/>
          <w:szCs w:val="16"/>
        </w:rPr>
        <w:t>of</w:t>
      </w:r>
      <w:r w:rsidRPr="002A0355">
        <w:rPr>
          <w:rFonts w:ascii="Helvetica" w:hAnsi="Helvetica"/>
          <w:bCs/>
          <w:spacing w:val="-9"/>
          <w:sz w:val="16"/>
          <w:szCs w:val="16"/>
        </w:rPr>
        <w:t xml:space="preserve"> </w:t>
      </w:r>
      <w:r w:rsidRPr="002A0355">
        <w:rPr>
          <w:rFonts w:ascii="Helvetica" w:hAnsi="Helvetica"/>
          <w:bCs/>
          <w:sz w:val="16"/>
          <w:szCs w:val="16"/>
        </w:rPr>
        <w:t>complementary</w:t>
      </w:r>
      <w:r w:rsidRPr="002A0355">
        <w:rPr>
          <w:rFonts w:ascii="Helvetica" w:hAnsi="Helvetica"/>
          <w:bCs/>
          <w:spacing w:val="-11"/>
          <w:sz w:val="16"/>
          <w:szCs w:val="16"/>
        </w:rPr>
        <w:t xml:space="preserve"> </w:t>
      </w:r>
      <w:r w:rsidRPr="002A0355">
        <w:rPr>
          <w:rFonts w:ascii="Helvetica" w:hAnsi="Helvetica"/>
          <w:bCs/>
          <w:sz w:val="16"/>
          <w:szCs w:val="16"/>
        </w:rPr>
        <w:t>courses</w:t>
      </w:r>
      <w:r w:rsidRPr="002A0355">
        <w:rPr>
          <w:rFonts w:ascii="Helvetica" w:hAnsi="Helvetica"/>
          <w:bCs/>
          <w:spacing w:val="-10"/>
          <w:sz w:val="16"/>
          <w:szCs w:val="16"/>
        </w:rPr>
        <w:t xml:space="preserve"> </w:t>
      </w:r>
      <w:r w:rsidRPr="002A0355">
        <w:rPr>
          <w:rFonts w:ascii="Helvetica" w:hAnsi="Helvetica"/>
          <w:bCs/>
          <w:sz w:val="16"/>
          <w:szCs w:val="16"/>
        </w:rPr>
        <w:t>on</w:t>
      </w:r>
      <w:r w:rsidRPr="002A0355">
        <w:rPr>
          <w:rFonts w:ascii="Helvetica" w:hAnsi="Helvetica"/>
          <w:bCs/>
          <w:spacing w:val="-8"/>
          <w:sz w:val="16"/>
          <w:szCs w:val="16"/>
        </w:rPr>
        <w:t xml:space="preserve"> </w:t>
      </w:r>
      <w:r w:rsidRPr="002A0355">
        <w:rPr>
          <w:rFonts w:ascii="Helvetica" w:hAnsi="Helvetica"/>
          <w:bCs/>
          <w:sz w:val="16"/>
          <w:szCs w:val="16"/>
        </w:rPr>
        <w:t>the</w:t>
      </w:r>
      <w:r w:rsidRPr="002A0355">
        <w:rPr>
          <w:rFonts w:ascii="Helvetica" w:hAnsi="Helvetica"/>
          <w:bCs/>
          <w:spacing w:val="-10"/>
          <w:sz w:val="16"/>
          <w:szCs w:val="16"/>
        </w:rPr>
        <w:t xml:space="preserve"> </w:t>
      </w:r>
      <w:r w:rsidRPr="002A0355">
        <w:rPr>
          <w:rFonts w:ascii="Helvetica" w:hAnsi="Helvetica"/>
          <w:bCs/>
          <w:sz w:val="16"/>
          <w:szCs w:val="16"/>
        </w:rPr>
        <w:t>Department’s</w:t>
      </w:r>
      <w:r w:rsidRPr="002A0355">
        <w:rPr>
          <w:rFonts w:ascii="Helvetica" w:hAnsi="Helvetica"/>
          <w:bCs/>
          <w:spacing w:val="-9"/>
          <w:sz w:val="16"/>
          <w:szCs w:val="16"/>
        </w:rPr>
        <w:t xml:space="preserve"> </w:t>
      </w:r>
      <w:r w:rsidRPr="002A0355">
        <w:rPr>
          <w:rFonts w:ascii="Helvetica" w:hAnsi="Helvetica"/>
          <w:bCs/>
          <w:sz w:val="16"/>
          <w:szCs w:val="16"/>
        </w:rPr>
        <w:t>website:</w:t>
      </w:r>
      <w:r w:rsidRPr="002A0355">
        <w:rPr>
          <w:rFonts w:ascii="Helvetica" w:hAnsi="Helvetica"/>
          <w:b/>
          <w:sz w:val="16"/>
          <w:szCs w:val="16"/>
        </w:rPr>
        <w:t xml:space="preserve"> </w:t>
      </w:r>
      <w:hyperlink r:id="rId5" w:history="1">
        <w:r w:rsidR="000B1E06" w:rsidRPr="002A0355">
          <w:rPr>
            <w:rStyle w:val="Hyperlien"/>
            <w:rFonts w:ascii="Helvetica" w:hAnsi="Helvetica"/>
            <w:b/>
            <w:sz w:val="16"/>
            <w:szCs w:val="16"/>
          </w:rPr>
          <w:t>www.mcgill.ca/english/undergrad</w:t>
        </w:r>
      </w:hyperlink>
      <w:r w:rsidR="000B1E06" w:rsidRPr="002A0355">
        <w:rPr>
          <w:rFonts w:ascii="Helvetica" w:hAnsi="Helvetica"/>
          <w:bCs/>
          <w:sz w:val="16"/>
          <w:szCs w:val="16"/>
        </w:rPr>
        <w:t xml:space="preserve">. </w:t>
      </w:r>
      <w:r w:rsidR="002D0CB0" w:rsidRPr="002A0355">
        <w:rPr>
          <w:rFonts w:ascii="Helvetica" w:hAnsi="Helvetica"/>
          <w:bCs/>
          <w:sz w:val="16"/>
          <w:szCs w:val="16"/>
        </w:rPr>
        <w:t xml:space="preserve">At least 6 credits of complementary courses must be completed at the 500-level. These 500-level selections should have the greatest possible relevance to the student’s Honours Essay topic. With the </w:t>
      </w:r>
      <w:r w:rsidR="002D0CB0" w:rsidRPr="006D7A5B">
        <w:rPr>
          <w:rFonts w:ascii="Helvetica" w:hAnsi="Helvetica"/>
          <w:bCs/>
          <w:sz w:val="16"/>
          <w:szCs w:val="16"/>
        </w:rPr>
        <w:t>prior</w:t>
      </w:r>
      <w:r w:rsidR="002D0CB0" w:rsidRPr="002A0355">
        <w:rPr>
          <w:rFonts w:ascii="Helvetica" w:hAnsi="Helvetica"/>
          <w:bCs/>
          <w:sz w:val="16"/>
          <w:szCs w:val="16"/>
        </w:rPr>
        <w:t xml:space="preserve"> approval of the Advisor, a total of 9 program credits may be completed in other departments of the Faculty of Arts. </w:t>
      </w:r>
      <w:r w:rsidR="006D7A5B">
        <w:rPr>
          <w:rFonts w:ascii="Helvetica" w:hAnsi="Helvetica"/>
          <w:bCs/>
          <w:sz w:val="16"/>
          <w:szCs w:val="16"/>
        </w:rPr>
        <w:t>No more than one 200-level course may count to the complementary courses section. No 200-level courses may be taken in the final year</w:t>
      </w:r>
      <w:r w:rsidRPr="002A0355">
        <w:rPr>
          <w:rFonts w:ascii="Helvetica" w:hAnsi="Helvetica"/>
          <w:sz w:val="16"/>
          <w:szCs w:val="16"/>
        </w:rPr>
        <w:t>.</w:t>
      </w:r>
      <w:r w:rsidR="00F539EE">
        <w:rPr>
          <w:rFonts w:ascii="Helvetica" w:hAnsi="Helvetica"/>
          <w:sz w:val="16"/>
          <w:szCs w:val="16"/>
        </w:rPr>
        <w:t xml:space="preserve"> </w:t>
      </w:r>
      <w:r w:rsidR="00F539EE" w:rsidRPr="00F539EE">
        <w:rPr>
          <w:rFonts w:ascii="Helvetica" w:hAnsi="Helvetica"/>
          <w:sz w:val="16"/>
          <w:szCs w:val="16"/>
        </w:rPr>
        <w:t>The advisor may, for curricular reasons, permit exceptions to these 200-level course credit policies.</w:t>
      </w:r>
    </w:p>
    <w:p w14:paraId="0E6807F3" w14:textId="422B8E96" w:rsidR="006E2643" w:rsidRPr="006E2643" w:rsidRDefault="006E2643" w:rsidP="002A0355">
      <w:pPr>
        <w:pStyle w:val="Corpsdetexte"/>
        <w:spacing w:before="95" w:line="244" w:lineRule="auto"/>
        <w:ind w:left="120"/>
        <w:rPr>
          <w:rFonts w:ascii="Helvetica" w:hAnsi="Helvetica"/>
          <w:b/>
          <w:bCs/>
          <w:sz w:val="16"/>
          <w:szCs w:val="16"/>
        </w:rPr>
      </w:pPr>
      <w:r w:rsidRPr="006E2643">
        <w:rPr>
          <w:rFonts w:ascii="Helvetica" w:hAnsi="Helvetica"/>
          <w:b/>
          <w:bCs/>
          <w:sz w:val="16"/>
          <w:szCs w:val="16"/>
        </w:rPr>
        <w:t>All exemptions granted, all approved relevant courses taken elsewhere, and all approved courses taken in other departments of McGill’s Faculty of Arts (if any) must be entered below and signed by the advisor.</w:t>
      </w:r>
    </w:p>
    <w:p w14:paraId="32F80070" w14:textId="77777777" w:rsidR="002A0355" w:rsidRPr="002A0355" w:rsidRDefault="002A0355" w:rsidP="002A0355">
      <w:pPr>
        <w:pStyle w:val="Corpsdetexte"/>
        <w:spacing w:before="95" w:line="244" w:lineRule="auto"/>
        <w:ind w:left="120"/>
        <w:rPr>
          <w:rFonts w:ascii="Helvetica" w:hAnsi="Helvetica"/>
          <w:sz w:val="16"/>
          <w:szCs w:val="16"/>
        </w:rPr>
      </w:pPr>
    </w:p>
    <w:tbl>
      <w:tblPr>
        <w:tblStyle w:val="TableNormal1"/>
        <w:tblW w:w="0" w:type="auto"/>
        <w:tblInd w:w="12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1E0" w:firstRow="1" w:lastRow="1" w:firstColumn="1" w:lastColumn="1" w:noHBand="0" w:noVBand="0"/>
      </w:tblPr>
      <w:tblGrid>
        <w:gridCol w:w="1510"/>
        <w:gridCol w:w="1515"/>
        <w:gridCol w:w="3082"/>
        <w:gridCol w:w="1145"/>
        <w:gridCol w:w="864"/>
        <w:gridCol w:w="1101"/>
        <w:gridCol w:w="1353"/>
      </w:tblGrid>
      <w:tr w:rsidR="0097546F" w14:paraId="0591FBE9" w14:textId="77777777" w:rsidTr="00182E46">
        <w:trPr>
          <w:trHeight w:val="446"/>
        </w:trPr>
        <w:tc>
          <w:tcPr>
            <w:tcW w:w="1510" w:type="dxa"/>
            <w:vMerge w:val="restart"/>
            <w:tcBorders>
              <w:top w:val="single" w:sz="2" w:space="0" w:color="000000" w:themeColor="text1"/>
              <w:left w:val="single" w:sz="2" w:space="0" w:color="000000" w:themeColor="text1"/>
              <w:right w:val="single" w:sz="4" w:space="0" w:color="7F7F7F"/>
            </w:tcBorders>
            <w:shd w:val="clear" w:color="auto" w:fill="E3E4E4"/>
          </w:tcPr>
          <w:p w14:paraId="1C159E6F" w14:textId="77777777" w:rsidR="0097546F" w:rsidRDefault="0097546F">
            <w:pPr>
              <w:pStyle w:val="TableParagraph"/>
              <w:spacing w:before="81"/>
              <w:ind w:left="80"/>
              <w:rPr>
                <w:b/>
                <w:sz w:val="18"/>
              </w:rPr>
            </w:pPr>
            <w:r>
              <w:rPr>
                <w:b/>
                <w:sz w:val="18"/>
              </w:rPr>
              <w:t>COMPLE-</w:t>
            </w:r>
          </w:p>
          <w:p w14:paraId="046BCD56" w14:textId="77777777" w:rsidR="0097546F" w:rsidRDefault="0097546F">
            <w:pPr>
              <w:pStyle w:val="TableParagraph"/>
              <w:spacing w:before="74"/>
              <w:ind w:left="80"/>
              <w:rPr>
                <w:b/>
                <w:sz w:val="18"/>
              </w:rPr>
            </w:pPr>
            <w:r>
              <w:rPr>
                <w:b/>
                <w:sz w:val="18"/>
              </w:rPr>
              <w:t>MENTARY</w:t>
            </w:r>
          </w:p>
          <w:p w14:paraId="36B11AE2" w14:textId="77777777" w:rsidR="0097546F" w:rsidRDefault="0097546F">
            <w:pPr>
              <w:pStyle w:val="TableParagraph"/>
              <w:spacing w:before="68"/>
              <w:ind w:left="80"/>
              <w:rPr>
                <w:b/>
                <w:sz w:val="18"/>
              </w:rPr>
            </w:pPr>
            <w:r>
              <w:rPr>
                <w:b/>
                <w:sz w:val="18"/>
              </w:rPr>
              <w:t>COURSES</w:t>
            </w:r>
          </w:p>
          <w:p w14:paraId="75764BC1" w14:textId="5F57E6E7" w:rsidR="0097546F" w:rsidRDefault="0097546F" w:rsidP="00BC038F">
            <w:pPr>
              <w:pStyle w:val="TableParagraph"/>
              <w:spacing w:before="68"/>
              <w:ind w:left="80"/>
              <w:rPr>
                <w:b/>
                <w:sz w:val="18"/>
              </w:rPr>
            </w:pPr>
            <w:r>
              <w:rPr>
                <w:b/>
                <w:sz w:val="18"/>
              </w:rPr>
              <w:t>(</w:t>
            </w:r>
            <w:r w:rsidR="006E1D81">
              <w:rPr>
                <w:b/>
                <w:sz w:val="18"/>
              </w:rPr>
              <w:t>42</w:t>
            </w:r>
            <w:r>
              <w:rPr>
                <w:b/>
                <w:sz w:val="18"/>
              </w:rPr>
              <w:t xml:space="preserve"> credits)</w:t>
            </w:r>
          </w:p>
        </w:tc>
        <w:tc>
          <w:tcPr>
            <w:tcW w:w="9060" w:type="dxa"/>
            <w:gridSpan w:val="6"/>
            <w:tcBorders>
              <w:top w:val="single" w:sz="2" w:space="0" w:color="000000" w:themeColor="text1"/>
              <w:left w:val="single" w:sz="4" w:space="0" w:color="7F7F7F"/>
              <w:bottom w:val="single" w:sz="2" w:space="0" w:color="BFBFBF"/>
              <w:right w:val="single" w:sz="2" w:space="0" w:color="000000" w:themeColor="text1"/>
            </w:tcBorders>
            <w:vAlign w:val="center"/>
          </w:tcPr>
          <w:p w14:paraId="6309AF2B" w14:textId="5B8201FC" w:rsidR="0097546F" w:rsidRDefault="00413F1D" w:rsidP="0097546F">
            <w:pPr>
              <w:pStyle w:val="TableParagraph"/>
              <w:ind w:firstLine="76"/>
              <w:rPr>
                <w:rFonts w:ascii="Times New Roman"/>
                <w:sz w:val="18"/>
              </w:rPr>
            </w:pPr>
            <w:r>
              <w:rPr>
                <w:sz w:val="18"/>
              </w:rPr>
              <w:t>3 credits in theory, methods, and criticism (see Complementary Course list)</w:t>
            </w:r>
          </w:p>
        </w:tc>
      </w:tr>
      <w:tr w:rsidR="00EB4645" w14:paraId="10C1BA6D"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4C79D3B7" w14:textId="6A034FB4" w:rsidR="00EB4645" w:rsidRDefault="00EB4645" w:rsidP="00BC038F">
            <w:pPr>
              <w:pStyle w:val="TableParagraph"/>
              <w:spacing w:before="68"/>
              <w:ind w:left="80"/>
              <w:rPr>
                <w:b/>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78BBE48D" w14:textId="1F5BFBCB" w:rsidR="00EB4645" w:rsidRDefault="00EB4645" w:rsidP="00EB4645">
            <w:pPr>
              <w:pStyle w:val="TableParagraph"/>
              <w:spacing w:before="79"/>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B3BE397" w14:textId="77777777" w:rsidR="00EB4645" w:rsidRPr="000C298B" w:rsidRDefault="00EB4645"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3970720" w14:textId="77777777" w:rsidR="00EB4645" w:rsidRPr="000C298B" w:rsidRDefault="00EB4645"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73F92659" w14:textId="77777777" w:rsidR="00EB4645" w:rsidRPr="000C298B" w:rsidRDefault="00EB4645"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3841085D" w14:textId="77777777" w:rsidR="00EB4645" w:rsidRPr="000C298B" w:rsidRDefault="00EB4645"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31EA9E25" w14:textId="77777777" w:rsidR="00EB4645" w:rsidRPr="000C298B" w:rsidRDefault="00EB4645" w:rsidP="00EB4645">
            <w:pPr>
              <w:pStyle w:val="TableParagraph"/>
              <w:jc w:val="center"/>
              <w:rPr>
                <w:sz w:val="18"/>
                <w:szCs w:val="18"/>
              </w:rPr>
            </w:pPr>
          </w:p>
        </w:tc>
      </w:tr>
      <w:tr w:rsidR="006E1D81" w14:paraId="031D38B7" w14:textId="77777777" w:rsidTr="00CC1A2E">
        <w:trPr>
          <w:trHeight w:val="446"/>
        </w:trPr>
        <w:tc>
          <w:tcPr>
            <w:tcW w:w="1510" w:type="dxa"/>
            <w:vMerge/>
            <w:tcBorders>
              <w:left w:val="single" w:sz="2" w:space="0" w:color="000000" w:themeColor="text1"/>
              <w:right w:val="single" w:sz="4" w:space="0" w:color="7F7F7F"/>
            </w:tcBorders>
            <w:shd w:val="clear" w:color="auto" w:fill="E3E4E4"/>
          </w:tcPr>
          <w:p w14:paraId="731997EC" w14:textId="7F2742FD" w:rsidR="006E1D81" w:rsidRDefault="006E1D81" w:rsidP="00BC038F">
            <w:pPr>
              <w:pStyle w:val="TableParagraph"/>
              <w:spacing w:before="68"/>
              <w:ind w:left="80"/>
              <w:rPr>
                <w:b/>
                <w:sz w:val="18"/>
              </w:rPr>
            </w:pP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40F7F275" w14:textId="068AD835" w:rsidR="006E1D81" w:rsidRPr="000C298B" w:rsidRDefault="006E1D81" w:rsidP="006E1D81">
            <w:pPr>
              <w:pStyle w:val="TableParagraph"/>
              <w:ind w:left="103"/>
              <w:rPr>
                <w:sz w:val="18"/>
                <w:szCs w:val="18"/>
              </w:rPr>
            </w:pPr>
            <w:r w:rsidRPr="000C298B">
              <w:rPr>
                <w:sz w:val="18"/>
                <w:szCs w:val="18"/>
              </w:rPr>
              <w:t>3 credits from the following practice-based courses: 269, 365, 368, 372, 377</w:t>
            </w:r>
          </w:p>
        </w:tc>
      </w:tr>
      <w:tr w:rsidR="00EB4645" w14:paraId="32091504"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13157F87" w14:textId="4AE6F212" w:rsidR="00EB4645" w:rsidRDefault="00EB4645">
            <w:pPr>
              <w:pStyle w:val="TableParagraph"/>
              <w:spacing w:before="68"/>
              <w:ind w:left="80"/>
              <w:rPr>
                <w:b/>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3ACA169E" w14:textId="77777777" w:rsidR="00EB4645" w:rsidRDefault="00EB4645" w:rsidP="00EB4645">
            <w:pPr>
              <w:pStyle w:val="TableParagraph"/>
              <w:spacing w:before="72"/>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75D27B32" w14:textId="77777777" w:rsidR="00EB4645" w:rsidRPr="000C298B" w:rsidRDefault="00EB4645"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6CD182A" w14:textId="77777777" w:rsidR="00EB4645" w:rsidRPr="000C298B" w:rsidRDefault="00EB4645"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524C56C" w14:textId="77777777" w:rsidR="00EB4645" w:rsidRPr="000C298B" w:rsidRDefault="00EB4645"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EB682A0" w14:textId="77777777" w:rsidR="00EB4645" w:rsidRPr="000C298B" w:rsidRDefault="00EB4645"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0ABDE50F" w14:textId="77777777" w:rsidR="00EB4645" w:rsidRPr="000C298B" w:rsidRDefault="00EB4645" w:rsidP="00EB4645">
            <w:pPr>
              <w:pStyle w:val="TableParagraph"/>
              <w:jc w:val="center"/>
              <w:rPr>
                <w:sz w:val="18"/>
                <w:szCs w:val="18"/>
              </w:rPr>
            </w:pPr>
          </w:p>
        </w:tc>
      </w:tr>
      <w:tr w:rsidR="006D7A5B" w14:paraId="36CC4109"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21780682" w14:textId="77777777" w:rsidR="006D7A5B" w:rsidRDefault="006D7A5B">
            <w:pPr>
              <w:pStyle w:val="TableParagraph"/>
              <w:rPr>
                <w:rFonts w:ascii="Times New Roman"/>
                <w:sz w:val="18"/>
              </w:rPr>
            </w:pP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2C5793C2" w14:textId="3E9739B6" w:rsidR="006D7A5B" w:rsidRPr="000C298B" w:rsidRDefault="006D7A5B" w:rsidP="006D7A5B">
            <w:pPr>
              <w:pStyle w:val="TableParagraph"/>
              <w:ind w:left="112"/>
              <w:rPr>
                <w:sz w:val="18"/>
                <w:szCs w:val="18"/>
              </w:rPr>
            </w:pPr>
            <w:r w:rsidRPr="000C298B">
              <w:rPr>
                <w:sz w:val="18"/>
                <w:szCs w:val="18"/>
              </w:rPr>
              <w:t xml:space="preserve">3 credits from a list of courses </w:t>
            </w:r>
            <w:r w:rsidR="006E1D81" w:rsidRPr="000C298B">
              <w:rPr>
                <w:sz w:val="18"/>
                <w:szCs w:val="18"/>
              </w:rPr>
              <w:t>on Shakespeare</w:t>
            </w:r>
          </w:p>
        </w:tc>
      </w:tr>
      <w:tr w:rsidR="00EB4645" w14:paraId="35024F7A"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54E7BBA7" w14:textId="77777777" w:rsidR="00EB4645" w:rsidRDefault="00EB4645">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5916D726" w14:textId="77777777" w:rsidR="00EB4645" w:rsidRDefault="00EB4645" w:rsidP="00EB4645">
            <w:pPr>
              <w:pStyle w:val="TableParagraph"/>
              <w:spacing w:before="85"/>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C48B2B5" w14:textId="77777777" w:rsidR="00EB4645" w:rsidRPr="000C298B" w:rsidRDefault="00EB4645"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BFCA4CA" w14:textId="77777777" w:rsidR="00EB4645" w:rsidRPr="000C298B" w:rsidRDefault="00EB4645"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64ACDD2" w14:textId="77777777" w:rsidR="00EB4645" w:rsidRPr="000C298B" w:rsidRDefault="00EB4645"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EC6D59F" w14:textId="77777777" w:rsidR="00EB4645" w:rsidRPr="000C298B" w:rsidRDefault="00EB4645"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7CFDF08D" w14:textId="77777777" w:rsidR="00EB4645" w:rsidRPr="000C298B" w:rsidRDefault="00EB4645" w:rsidP="00EB4645">
            <w:pPr>
              <w:pStyle w:val="TableParagraph"/>
              <w:jc w:val="center"/>
              <w:rPr>
                <w:sz w:val="18"/>
                <w:szCs w:val="18"/>
              </w:rPr>
            </w:pPr>
          </w:p>
        </w:tc>
      </w:tr>
      <w:tr w:rsidR="006D7A5B" w14:paraId="2D21592B"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34AFD7B5" w14:textId="77777777" w:rsidR="006D7A5B" w:rsidRDefault="006D7A5B">
            <w:pPr>
              <w:pStyle w:val="TableParagraph"/>
              <w:rPr>
                <w:rFonts w:ascii="Times New Roman"/>
                <w:sz w:val="18"/>
              </w:rPr>
            </w:pP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55A16EB7" w14:textId="254DC9DC" w:rsidR="006D7A5B" w:rsidRPr="000C298B" w:rsidRDefault="006E2643" w:rsidP="006D7A5B">
            <w:pPr>
              <w:pStyle w:val="TableParagraph"/>
              <w:ind w:left="103"/>
              <w:rPr>
                <w:sz w:val="18"/>
                <w:szCs w:val="18"/>
              </w:rPr>
            </w:pPr>
            <w:r w:rsidRPr="000C298B">
              <w:rPr>
                <w:sz w:val="18"/>
                <w:szCs w:val="18"/>
              </w:rPr>
              <w:t>3</w:t>
            </w:r>
            <w:r w:rsidR="006D7A5B" w:rsidRPr="000C298B">
              <w:rPr>
                <w:sz w:val="18"/>
                <w:szCs w:val="18"/>
              </w:rPr>
              <w:t xml:space="preserve"> credits from a list of courses in </w:t>
            </w:r>
            <w:r w:rsidRPr="000C298B">
              <w:rPr>
                <w:sz w:val="18"/>
                <w:szCs w:val="18"/>
              </w:rPr>
              <w:t>Drama and/or Theatre with a Canadian component</w:t>
            </w:r>
          </w:p>
        </w:tc>
      </w:tr>
      <w:tr w:rsidR="00EB4645" w14:paraId="75DB01F8"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736695AB" w14:textId="77777777" w:rsidR="00EB4645" w:rsidRDefault="00EB4645">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4188B32A" w14:textId="77777777" w:rsidR="00EB4645" w:rsidRDefault="00EB4645" w:rsidP="00EB4645">
            <w:pPr>
              <w:pStyle w:val="TableParagraph"/>
              <w:spacing w:before="79"/>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344E176B" w14:textId="77777777" w:rsidR="00EB4645" w:rsidRPr="000C298B" w:rsidRDefault="00EB4645"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32E53073" w14:textId="77777777" w:rsidR="00EB4645" w:rsidRPr="000C298B" w:rsidRDefault="00EB4645"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1D8077AF" w14:textId="77777777" w:rsidR="00EB4645" w:rsidRPr="000C298B" w:rsidRDefault="00EB4645"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47C281F" w14:textId="77777777" w:rsidR="00EB4645" w:rsidRPr="000C298B" w:rsidRDefault="00EB4645"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0A1C2C45" w14:textId="77777777" w:rsidR="00EB4645" w:rsidRPr="000C298B" w:rsidRDefault="00EB4645" w:rsidP="00EB4645">
            <w:pPr>
              <w:pStyle w:val="TableParagraph"/>
              <w:jc w:val="center"/>
              <w:rPr>
                <w:sz w:val="18"/>
                <w:szCs w:val="18"/>
              </w:rPr>
            </w:pPr>
          </w:p>
        </w:tc>
      </w:tr>
      <w:tr w:rsidR="00EB4645" w14:paraId="5FF5B7E4"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6DE77C0E" w14:textId="77777777" w:rsidR="00EB4645" w:rsidRDefault="00EB4645">
            <w:pPr>
              <w:pStyle w:val="TableParagraph"/>
              <w:rPr>
                <w:rFonts w:ascii="Times New Roman"/>
                <w:sz w:val="18"/>
              </w:rPr>
            </w:pP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648F13C1" w14:textId="23F58CF9" w:rsidR="00EB4645" w:rsidRPr="000C298B" w:rsidRDefault="006D7A5B" w:rsidP="00EB4645">
            <w:pPr>
              <w:pStyle w:val="TableParagraph"/>
              <w:spacing w:before="72"/>
              <w:ind w:left="87"/>
              <w:rPr>
                <w:sz w:val="18"/>
                <w:szCs w:val="18"/>
              </w:rPr>
            </w:pPr>
            <w:r w:rsidRPr="000C298B">
              <w:rPr>
                <w:sz w:val="18"/>
                <w:szCs w:val="18"/>
              </w:rPr>
              <w:t>3</w:t>
            </w:r>
            <w:r w:rsidR="00EB4645" w:rsidRPr="000C298B">
              <w:rPr>
                <w:sz w:val="18"/>
                <w:szCs w:val="18"/>
              </w:rPr>
              <w:t xml:space="preserve"> </w:t>
            </w:r>
            <w:r w:rsidR="00F02C2D" w:rsidRPr="000C298B">
              <w:rPr>
                <w:sz w:val="18"/>
                <w:szCs w:val="18"/>
              </w:rPr>
              <w:t xml:space="preserve">credits from </w:t>
            </w:r>
            <w:r w:rsidRPr="000C298B">
              <w:rPr>
                <w:sz w:val="18"/>
                <w:szCs w:val="18"/>
              </w:rPr>
              <w:t xml:space="preserve">a list of courses in </w:t>
            </w:r>
            <w:r w:rsidR="006E2643" w:rsidRPr="000C298B">
              <w:rPr>
                <w:sz w:val="18"/>
                <w:szCs w:val="18"/>
              </w:rPr>
              <w:t>theatre history</w:t>
            </w:r>
          </w:p>
        </w:tc>
      </w:tr>
      <w:tr w:rsidR="00EB4645" w14:paraId="6BAFBB44"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709C8B6E" w14:textId="77777777" w:rsidR="00EB4645" w:rsidRDefault="00EB4645">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409DE07D" w14:textId="77777777" w:rsidR="00EB4645" w:rsidRDefault="00EB4645" w:rsidP="00EB4645">
            <w:pPr>
              <w:pStyle w:val="TableParagraph"/>
              <w:spacing w:before="72"/>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3B9FA0C" w14:textId="77777777" w:rsidR="00EB4645" w:rsidRPr="000C298B" w:rsidRDefault="00EB4645"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10BA61A6" w14:textId="77777777" w:rsidR="00EB4645" w:rsidRPr="000C298B" w:rsidRDefault="00EB4645"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940D520" w14:textId="77777777" w:rsidR="00EB4645" w:rsidRPr="000C298B" w:rsidRDefault="00EB4645"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73D12D4" w14:textId="77777777" w:rsidR="00EB4645" w:rsidRPr="000C298B" w:rsidRDefault="00EB4645"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6D081F90" w14:textId="77777777" w:rsidR="00EB4645" w:rsidRPr="000C298B" w:rsidRDefault="00EB4645" w:rsidP="00EB4645">
            <w:pPr>
              <w:pStyle w:val="TableParagraph"/>
              <w:jc w:val="center"/>
              <w:rPr>
                <w:sz w:val="18"/>
                <w:szCs w:val="18"/>
              </w:rPr>
            </w:pPr>
          </w:p>
        </w:tc>
      </w:tr>
      <w:tr w:rsidR="006E2643" w14:paraId="2CCF94DF" w14:textId="77777777" w:rsidTr="0019762E">
        <w:trPr>
          <w:trHeight w:val="446"/>
        </w:trPr>
        <w:tc>
          <w:tcPr>
            <w:tcW w:w="1510" w:type="dxa"/>
            <w:vMerge/>
            <w:tcBorders>
              <w:left w:val="single" w:sz="2" w:space="0" w:color="000000" w:themeColor="text1"/>
              <w:right w:val="single" w:sz="4" w:space="0" w:color="7F7F7F"/>
            </w:tcBorders>
            <w:shd w:val="clear" w:color="auto" w:fill="E3E4E4"/>
          </w:tcPr>
          <w:p w14:paraId="21B6496C" w14:textId="77777777" w:rsidR="006E2643" w:rsidRDefault="006E2643">
            <w:pPr>
              <w:pStyle w:val="TableParagraph"/>
              <w:rPr>
                <w:rFonts w:ascii="Times New Roman"/>
                <w:sz w:val="18"/>
              </w:rPr>
            </w:pP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3ABAD6CF" w14:textId="5B85BB39" w:rsidR="006E2643" w:rsidRPr="000C298B" w:rsidRDefault="006E2643" w:rsidP="006E2643">
            <w:pPr>
              <w:pStyle w:val="TableParagraph"/>
              <w:ind w:left="112"/>
              <w:rPr>
                <w:sz w:val="18"/>
                <w:szCs w:val="18"/>
              </w:rPr>
            </w:pPr>
            <w:r w:rsidRPr="000C298B">
              <w:rPr>
                <w:sz w:val="18"/>
                <w:szCs w:val="18"/>
              </w:rPr>
              <w:t>3 credits from a list of courses in Drama and Theatre before 1900</w:t>
            </w:r>
          </w:p>
        </w:tc>
      </w:tr>
      <w:tr w:rsidR="00EB4645" w14:paraId="3B7B980C" w14:textId="77777777" w:rsidTr="00182E46">
        <w:trPr>
          <w:trHeight w:val="446"/>
        </w:trPr>
        <w:tc>
          <w:tcPr>
            <w:tcW w:w="1510" w:type="dxa"/>
            <w:vMerge/>
            <w:tcBorders>
              <w:left w:val="single" w:sz="2" w:space="0" w:color="000000" w:themeColor="text1"/>
              <w:right w:val="single" w:sz="4" w:space="0" w:color="7F7F7F"/>
            </w:tcBorders>
            <w:shd w:val="clear" w:color="auto" w:fill="E3E4E4"/>
          </w:tcPr>
          <w:p w14:paraId="328F0867" w14:textId="77777777" w:rsidR="00EB4645" w:rsidRDefault="00EB4645">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344225A5" w14:textId="77777777" w:rsidR="00EB4645" w:rsidRDefault="00EB4645" w:rsidP="00EB4645">
            <w:pPr>
              <w:pStyle w:val="TableParagraph"/>
              <w:spacing w:before="79"/>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8AAF6B1" w14:textId="77777777" w:rsidR="00EB4645" w:rsidRPr="000C298B" w:rsidRDefault="00EB4645"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1C6D6A5" w14:textId="77777777" w:rsidR="00EB4645" w:rsidRPr="000C298B" w:rsidRDefault="00EB4645"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44253276" w14:textId="77777777" w:rsidR="00EB4645" w:rsidRPr="000C298B" w:rsidRDefault="00EB4645"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20DAD63" w14:textId="77777777" w:rsidR="00EB4645" w:rsidRPr="000C298B" w:rsidRDefault="00EB4645"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41C19B9C" w14:textId="77777777" w:rsidR="00EB4645" w:rsidRPr="000C298B" w:rsidRDefault="00EB4645" w:rsidP="00EB4645">
            <w:pPr>
              <w:pStyle w:val="TableParagraph"/>
              <w:jc w:val="center"/>
              <w:rPr>
                <w:sz w:val="18"/>
                <w:szCs w:val="18"/>
              </w:rPr>
            </w:pPr>
          </w:p>
        </w:tc>
      </w:tr>
      <w:tr w:rsidR="006E2643" w14:paraId="26520E5D" w14:textId="77777777" w:rsidTr="006E2643">
        <w:trPr>
          <w:trHeight w:val="446"/>
        </w:trPr>
        <w:tc>
          <w:tcPr>
            <w:tcW w:w="1510" w:type="dxa"/>
            <w:tcBorders>
              <w:left w:val="single" w:sz="2" w:space="0" w:color="000000" w:themeColor="text1"/>
              <w:right w:val="single" w:sz="4" w:space="0" w:color="7F7F7F"/>
            </w:tcBorders>
            <w:shd w:val="clear" w:color="auto" w:fill="E3E4E4"/>
          </w:tcPr>
          <w:p w14:paraId="28B9B441" w14:textId="77777777" w:rsidR="006E2643" w:rsidRDefault="006E2643">
            <w:pPr>
              <w:pStyle w:val="TableParagraph"/>
              <w:rPr>
                <w:rFonts w:ascii="Times New Roman"/>
                <w:sz w:val="18"/>
              </w:rPr>
            </w:pP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3677A06C" w14:textId="4C5DF0BE" w:rsidR="006E2643" w:rsidRPr="000C298B" w:rsidRDefault="006E2643" w:rsidP="006E2643">
            <w:pPr>
              <w:pStyle w:val="TableParagraph"/>
              <w:ind w:left="121"/>
              <w:rPr>
                <w:sz w:val="18"/>
                <w:szCs w:val="18"/>
              </w:rPr>
            </w:pPr>
            <w:r w:rsidRPr="000C298B">
              <w:rPr>
                <w:sz w:val="18"/>
                <w:szCs w:val="18"/>
              </w:rPr>
              <w:t>3 credits from courses in Drama and/or Theatre with a theoretical component, at the 400-level or above</w:t>
            </w:r>
          </w:p>
        </w:tc>
      </w:tr>
      <w:tr w:rsidR="006E2643" w14:paraId="06512782" w14:textId="77777777" w:rsidTr="00182E46">
        <w:trPr>
          <w:trHeight w:val="446"/>
        </w:trPr>
        <w:tc>
          <w:tcPr>
            <w:tcW w:w="1510" w:type="dxa"/>
            <w:tcBorders>
              <w:left w:val="single" w:sz="2" w:space="0" w:color="000000" w:themeColor="text1"/>
              <w:right w:val="single" w:sz="4" w:space="0" w:color="7F7F7F"/>
            </w:tcBorders>
            <w:shd w:val="clear" w:color="auto" w:fill="E3E4E4"/>
          </w:tcPr>
          <w:p w14:paraId="672374E8" w14:textId="77777777" w:rsidR="006E2643" w:rsidRDefault="006E2643">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5648DE5E" w14:textId="4609464E" w:rsidR="006E2643" w:rsidRDefault="006E2643" w:rsidP="00EB4645">
            <w:pPr>
              <w:pStyle w:val="TableParagraph"/>
              <w:spacing w:before="79"/>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4487A02E" w14:textId="77777777" w:rsidR="006E2643" w:rsidRPr="000C298B" w:rsidRDefault="006E2643"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218CAFF" w14:textId="77777777" w:rsidR="006E2643" w:rsidRPr="000C298B" w:rsidRDefault="006E2643"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C305AA6" w14:textId="6CDAFD31" w:rsidR="006E2643" w:rsidRPr="000C298B" w:rsidRDefault="006E2643"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6126D1E" w14:textId="77777777" w:rsidR="006E2643" w:rsidRPr="000C298B" w:rsidRDefault="006E2643"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1BF0F76F" w14:textId="77777777" w:rsidR="006E2643" w:rsidRPr="000C298B" w:rsidRDefault="006E2643" w:rsidP="00EB4645">
            <w:pPr>
              <w:pStyle w:val="TableParagraph"/>
              <w:jc w:val="center"/>
              <w:rPr>
                <w:sz w:val="18"/>
                <w:szCs w:val="18"/>
              </w:rPr>
            </w:pPr>
          </w:p>
        </w:tc>
      </w:tr>
      <w:tr w:rsidR="006E2643" w14:paraId="5E8B81D6" w14:textId="77777777" w:rsidTr="006E2643">
        <w:trPr>
          <w:trHeight w:val="446"/>
        </w:trPr>
        <w:tc>
          <w:tcPr>
            <w:tcW w:w="1510" w:type="dxa"/>
            <w:tcBorders>
              <w:left w:val="single" w:sz="2" w:space="0" w:color="000000" w:themeColor="text1"/>
              <w:right w:val="single" w:sz="4" w:space="0" w:color="7F7F7F"/>
            </w:tcBorders>
            <w:shd w:val="clear" w:color="auto" w:fill="E3E4E4"/>
          </w:tcPr>
          <w:p w14:paraId="3B30B556" w14:textId="77777777" w:rsidR="006E2643" w:rsidRDefault="006E2643">
            <w:pPr>
              <w:pStyle w:val="TableParagraph"/>
              <w:rPr>
                <w:rFonts w:ascii="Times New Roman"/>
                <w:sz w:val="18"/>
              </w:rPr>
            </w:pP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2CAC06BE" w14:textId="32376B59" w:rsidR="006E2643" w:rsidRPr="000C298B" w:rsidRDefault="006E2643" w:rsidP="006E2643">
            <w:pPr>
              <w:pStyle w:val="TableParagraph"/>
              <w:ind w:left="130"/>
              <w:rPr>
                <w:sz w:val="18"/>
                <w:szCs w:val="18"/>
              </w:rPr>
            </w:pPr>
            <w:r w:rsidRPr="000C298B">
              <w:rPr>
                <w:sz w:val="18"/>
                <w:szCs w:val="18"/>
              </w:rPr>
              <w:t>9 credits from a list of performance-oriented courses</w:t>
            </w:r>
          </w:p>
        </w:tc>
      </w:tr>
      <w:tr w:rsidR="006E2643" w14:paraId="0295DF0D" w14:textId="77777777" w:rsidTr="00182E46">
        <w:trPr>
          <w:trHeight w:val="446"/>
        </w:trPr>
        <w:tc>
          <w:tcPr>
            <w:tcW w:w="1510" w:type="dxa"/>
            <w:tcBorders>
              <w:left w:val="single" w:sz="2" w:space="0" w:color="000000" w:themeColor="text1"/>
              <w:right w:val="single" w:sz="4" w:space="0" w:color="7F7F7F"/>
            </w:tcBorders>
            <w:shd w:val="clear" w:color="auto" w:fill="E3E4E4"/>
          </w:tcPr>
          <w:p w14:paraId="650DF2C8" w14:textId="77777777" w:rsidR="006E2643" w:rsidRDefault="006E2643">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6327DAC4" w14:textId="6CACC2F1" w:rsidR="006E2643" w:rsidRDefault="006E2643" w:rsidP="00EB4645">
            <w:pPr>
              <w:pStyle w:val="TableParagraph"/>
              <w:spacing w:before="79"/>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B007191" w14:textId="77777777" w:rsidR="006E2643" w:rsidRPr="000C298B" w:rsidRDefault="006E2643"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B116B6B" w14:textId="77777777" w:rsidR="006E2643" w:rsidRPr="000C298B" w:rsidRDefault="006E2643"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652B3FF" w14:textId="1965693F" w:rsidR="006E2643" w:rsidRPr="000C298B" w:rsidRDefault="006E2643"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3DD02C75" w14:textId="77777777" w:rsidR="006E2643" w:rsidRPr="000C298B" w:rsidRDefault="006E2643"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764650C7" w14:textId="77777777" w:rsidR="006E2643" w:rsidRPr="000C298B" w:rsidRDefault="006E2643" w:rsidP="00EB4645">
            <w:pPr>
              <w:pStyle w:val="TableParagraph"/>
              <w:jc w:val="center"/>
              <w:rPr>
                <w:sz w:val="18"/>
                <w:szCs w:val="18"/>
              </w:rPr>
            </w:pPr>
          </w:p>
        </w:tc>
      </w:tr>
      <w:tr w:rsidR="006E2643" w14:paraId="47FDAF6C" w14:textId="77777777" w:rsidTr="00182E46">
        <w:trPr>
          <w:trHeight w:val="446"/>
        </w:trPr>
        <w:tc>
          <w:tcPr>
            <w:tcW w:w="1510" w:type="dxa"/>
            <w:tcBorders>
              <w:left w:val="single" w:sz="2" w:space="0" w:color="000000" w:themeColor="text1"/>
              <w:right w:val="single" w:sz="4" w:space="0" w:color="7F7F7F"/>
            </w:tcBorders>
            <w:shd w:val="clear" w:color="auto" w:fill="E3E4E4"/>
          </w:tcPr>
          <w:p w14:paraId="64DD4CFF" w14:textId="77777777" w:rsidR="006E2643" w:rsidRDefault="006E2643">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18DFC368" w14:textId="5C7633DC" w:rsidR="006E2643" w:rsidRDefault="006E2643" w:rsidP="00EB4645">
            <w:pPr>
              <w:pStyle w:val="TableParagraph"/>
              <w:spacing w:before="79"/>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B582E6B" w14:textId="77777777" w:rsidR="006E2643" w:rsidRPr="000C298B" w:rsidRDefault="006E2643"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0F99D34" w14:textId="77777777" w:rsidR="006E2643" w:rsidRPr="000C298B" w:rsidRDefault="006E2643"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310C807" w14:textId="62835D24" w:rsidR="006E2643" w:rsidRPr="000C298B" w:rsidRDefault="006E2643"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15D6A337" w14:textId="77777777" w:rsidR="006E2643" w:rsidRPr="000C298B" w:rsidRDefault="006E2643"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66403352" w14:textId="77777777" w:rsidR="006E2643" w:rsidRPr="000C298B" w:rsidRDefault="006E2643" w:rsidP="00EB4645">
            <w:pPr>
              <w:pStyle w:val="TableParagraph"/>
              <w:jc w:val="center"/>
              <w:rPr>
                <w:sz w:val="18"/>
                <w:szCs w:val="18"/>
              </w:rPr>
            </w:pPr>
          </w:p>
        </w:tc>
      </w:tr>
      <w:tr w:rsidR="006E2643" w14:paraId="2336C2E7" w14:textId="77777777" w:rsidTr="00182E46">
        <w:trPr>
          <w:trHeight w:val="446"/>
        </w:trPr>
        <w:tc>
          <w:tcPr>
            <w:tcW w:w="1510" w:type="dxa"/>
            <w:tcBorders>
              <w:left w:val="single" w:sz="2" w:space="0" w:color="000000" w:themeColor="text1"/>
              <w:right w:val="single" w:sz="4" w:space="0" w:color="7F7F7F"/>
            </w:tcBorders>
            <w:shd w:val="clear" w:color="auto" w:fill="E3E4E4"/>
          </w:tcPr>
          <w:p w14:paraId="2809AEF2" w14:textId="77777777" w:rsidR="006E2643" w:rsidRDefault="006E2643">
            <w:pPr>
              <w:pStyle w:val="TableParagraph"/>
              <w:rPr>
                <w:rFonts w:ascii="Times New Roman"/>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16893316" w14:textId="093034C7" w:rsidR="006E2643" w:rsidRDefault="006E2643" w:rsidP="00EB4645">
            <w:pPr>
              <w:pStyle w:val="TableParagraph"/>
              <w:spacing w:before="79"/>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8799D2C" w14:textId="77777777" w:rsidR="006E2643" w:rsidRPr="000C298B" w:rsidRDefault="006E2643"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5C8F7414" w14:textId="77777777" w:rsidR="006E2643" w:rsidRPr="000C298B" w:rsidRDefault="006E2643"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06650DF8" w14:textId="64992450" w:rsidR="006E2643" w:rsidRPr="000C298B" w:rsidRDefault="006E2643"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DD58961" w14:textId="77777777" w:rsidR="006E2643" w:rsidRPr="000C298B" w:rsidRDefault="006E2643"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34044779" w14:textId="77777777" w:rsidR="006E2643" w:rsidRPr="000C298B" w:rsidRDefault="006E2643" w:rsidP="00EB4645">
            <w:pPr>
              <w:pStyle w:val="TableParagraph"/>
              <w:jc w:val="center"/>
              <w:rPr>
                <w:sz w:val="18"/>
                <w:szCs w:val="18"/>
              </w:rPr>
            </w:pPr>
          </w:p>
        </w:tc>
      </w:tr>
      <w:tr w:rsidR="006D7A5B" w14:paraId="7BCB902F" w14:textId="77777777" w:rsidTr="00182E46">
        <w:trPr>
          <w:trHeight w:val="446"/>
        </w:trPr>
        <w:tc>
          <w:tcPr>
            <w:tcW w:w="1510" w:type="dxa"/>
            <w:tcBorders>
              <w:top w:val="nil"/>
              <w:left w:val="single" w:sz="2" w:space="0" w:color="000000" w:themeColor="text1"/>
              <w:bottom w:val="nil"/>
              <w:right w:val="single" w:sz="4" w:space="0" w:color="7F7F7F"/>
            </w:tcBorders>
            <w:shd w:val="clear" w:color="auto" w:fill="E3E4E4"/>
          </w:tcPr>
          <w:p w14:paraId="60113DB6" w14:textId="77777777" w:rsidR="006D7A5B" w:rsidRDefault="006D7A5B">
            <w:pPr>
              <w:pStyle w:val="TableParagraph"/>
              <w:rPr>
                <w:rFonts w:ascii="Times New Roman"/>
                <w:sz w:val="18"/>
              </w:rPr>
            </w:pPr>
          </w:p>
        </w:tc>
        <w:tc>
          <w:tcPr>
            <w:tcW w:w="9060" w:type="dxa"/>
            <w:gridSpan w:val="6"/>
            <w:tcBorders>
              <w:top w:val="single" w:sz="2" w:space="0" w:color="BFBFBF"/>
              <w:left w:val="single" w:sz="4" w:space="0" w:color="7F7F7F"/>
              <w:bottom w:val="single" w:sz="2" w:space="0" w:color="000000" w:themeColor="text1"/>
              <w:right w:val="single" w:sz="2" w:space="0" w:color="000000" w:themeColor="text1"/>
            </w:tcBorders>
            <w:vAlign w:val="center"/>
          </w:tcPr>
          <w:p w14:paraId="50A8EE52" w14:textId="22FAFDC1" w:rsidR="006D7A5B" w:rsidRPr="000C298B" w:rsidRDefault="006D7A5B" w:rsidP="006D7A5B">
            <w:pPr>
              <w:pStyle w:val="TableParagraph"/>
              <w:ind w:left="112"/>
              <w:rPr>
                <w:sz w:val="18"/>
                <w:szCs w:val="18"/>
              </w:rPr>
            </w:pPr>
            <w:r w:rsidRPr="000C298B">
              <w:rPr>
                <w:sz w:val="18"/>
                <w:szCs w:val="18"/>
              </w:rPr>
              <w:t>1</w:t>
            </w:r>
            <w:r w:rsidR="006E2643" w:rsidRPr="000C298B">
              <w:rPr>
                <w:sz w:val="18"/>
                <w:szCs w:val="18"/>
              </w:rPr>
              <w:t>2</w:t>
            </w:r>
            <w:r w:rsidRPr="000C298B">
              <w:rPr>
                <w:sz w:val="18"/>
                <w:szCs w:val="18"/>
              </w:rPr>
              <w:t xml:space="preserve"> credits additional </w:t>
            </w:r>
            <w:r w:rsidR="006E2643" w:rsidRPr="000C298B">
              <w:rPr>
                <w:sz w:val="18"/>
                <w:szCs w:val="18"/>
              </w:rPr>
              <w:t>credits from all Departmental offerings</w:t>
            </w:r>
          </w:p>
        </w:tc>
      </w:tr>
      <w:tr w:rsidR="007A6C41" w14:paraId="1EE004F4" w14:textId="77777777" w:rsidTr="00182E46">
        <w:trPr>
          <w:trHeight w:val="446"/>
        </w:trPr>
        <w:tc>
          <w:tcPr>
            <w:tcW w:w="1510" w:type="dxa"/>
            <w:tcBorders>
              <w:top w:val="nil"/>
              <w:left w:val="single" w:sz="2" w:space="0" w:color="000000" w:themeColor="text1"/>
              <w:bottom w:val="nil"/>
              <w:right w:val="single" w:sz="4" w:space="0" w:color="7F7F7F"/>
            </w:tcBorders>
            <w:shd w:val="clear" w:color="auto" w:fill="E3E4E4"/>
          </w:tcPr>
          <w:p w14:paraId="5245930D" w14:textId="77777777" w:rsidR="007A6C41" w:rsidRDefault="007A6C41">
            <w:pPr>
              <w:pStyle w:val="TableParagraph"/>
              <w:rPr>
                <w:rFonts w:ascii="Times New Roman"/>
                <w:sz w:val="18"/>
              </w:rPr>
            </w:pPr>
          </w:p>
        </w:tc>
        <w:tc>
          <w:tcPr>
            <w:tcW w:w="1515" w:type="dxa"/>
            <w:tcBorders>
              <w:top w:val="single" w:sz="2" w:space="0" w:color="BFBFBF"/>
              <w:left w:val="single" w:sz="4" w:space="0" w:color="7F7F7F"/>
              <w:bottom w:val="single" w:sz="2" w:space="0" w:color="000000" w:themeColor="text1"/>
              <w:right w:val="single" w:sz="2" w:space="0" w:color="BFBFBF"/>
            </w:tcBorders>
            <w:shd w:val="clear" w:color="auto" w:fill="EFEFEF"/>
            <w:vAlign w:val="center"/>
          </w:tcPr>
          <w:p w14:paraId="52272D91" w14:textId="121D5090" w:rsidR="007A6C41" w:rsidRDefault="007A6C41" w:rsidP="00EB4645">
            <w:pPr>
              <w:pStyle w:val="TableParagraph"/>
              <w:spacing w:before="72"/>
              <w:ind w:left="87"/>
              <w:jc w:val="center"/>
              <w:rPr>
                <w:sz w:val="18"/>
              </w:rPr>
            </w:pPr>
            <w:r>
              <w:rPr>
                <w:sz w:val="18"/>
              </w:rPr>
              <w:t>ENGL</w:t>
            </w:r>
          </w:p>
        </w:tc>
        <w:tc>
          <w:tcPr>
            <w:tcW w:w="3082"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440BF755" w14:textId="77777777" w:rsidR="007A6C41" w:rsidRPr="000C298B" w:rsidRDefault="007A6C41" w:rsidP="00EB4645">
            <w:pPr>
              <w:pStyle w:val="TableParagraph"/>
              <w:jc w:val="center"/>
              <w:rPr>
                <w:sz w:val="18"/>
                <w:szCs w:val="18"/>
              </w:rPr>
            </w:pPr>
          </w:p>
        </w:tc>
        <w:tc>
          <w:tcPr>
            <w:tcW w:w="1145"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1A1C41B0" w14:textId="77777777" w:rsidR="007A6C41" w:rsidRPr="000C298B" w:rsidRDefault="007A6C41" w:rsidP="00EB4645">
            <w:pPr>
              <w:pStyle w:val="TableParagraph"/>
              <w:jc w:val="center"/>
              <w:rPr>
                <w:sz w:val="18"/>
                <w:szCs w:val="18"/>
              </w:rPr>
            </w:pPr>
          </w:p>
        </w:tc>
        <w:tc>
          <w:tcPr>
            <w:tcW w:w="864"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4910AD31" w14:textId="09A84D87" w:rsidR="007A6C41" w:rsidRPr="000C298B" w:rsidRDefault="007A6C41"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1FD109BE" w14:textId="77777777" w:rsidR="007A6C41" w:rsidRPr="000C298B" w:rsidRDefault="007A6C41" w:rsidP="00EB4645">
            <w:pPr>
              <w:pStyle w:val="TableParagraph"/>
              <w:jc w:val="center"/>
              <w:rPr>
                <w:sz w:val="18"/>
                <w:szCs w:val="18"/>
              </w:rPr>
            </w:pPr>
          </w:p>
        </w:tc>
        <w:tc>
          <w:tcPr>
            <w:tcW w:w="1353" w:type="dxa"/>
            <w:tcBorders>
              <w:top w:val="single" w:sz="2" w:space="0" w:color="BFBFBF"/>
              <w:left w:val="single" w:sz="2" w:space="0" w:color="BFBFBF"/>
              <w:bottom w:val="single" w:sz="2" w:space="0" w:color="000000" w:themeColor="text1"/>
              <w:right w:val="single" w:sz="2" w:space="0" w:color="000000" w:themeColor="text1"/>
            </w:tcBorders>
            <w:shd w:val="clear" w:color="auto" w:fill="EFEFEF"/>
            <w:vAlign w:val="center"/>
          </w:tcPr>
          <w:p w14:paraId="316F88CE" w14:textId="77777777" w:rsidR="007A6C41" w:rsidRPr="000C298B" w:rsidRDefault="007A6C41" w:rsidP="00EB4645">
            <w:pPr>
              <w:pStyle w:val="TableParagraph"/>
              <w:jc w:val="center"/>
              <w:rPr>
                <w:sz w:val="18"/>
                <w:szCs w:val="18"/>
              </w:rPr>
            </w:pPr>
          </w:p>
        </w:tc>
      </w:tr>
      <w:tr w:rsidR="006D7A5B" w14:paraId="5E47300D" w14:textId="77777777" w:rsidTr="00182E46">
        <w:trPr>
          <w:trHeight w:val="446"/>
        </w:trPr>
        <w:tc>
          <w:tcPr>
            <w:tcW w:w="1510" w:type="dxa"/>
            <w:tcBorders>
              <w:top w:val="nil"/>
              <w:left w:val="single" w:sz="2" w:space="0" w:color="000000" w:themeColor="text1"/>
              <w:bottom w:val="nil"/>
              <w:right w:val="single" w:sz="4" w:space="0" w:color="7F7F7F"/>
            </w:tcBorders>
            <w:shd w:val="clear" w:color="auto" w:fill="E3E4E4"/>
          </w:tcPr>
          <w:p w14:paraId="07542C85" w14:textId="77777777" w:rsidR="006D7A5B" w:rsidRDefault="006D7A5B">
            <w:pPr>
              <w:pStyle w:val="TableParagraph"/>
              <w:rPr>
                <w:rFonts w:ascii="Times New Roman"/>
                <w:sz w:val="18"/>
              </w:rPr>
            </w:pPr>
          </w:p>
        </w:tc>
        <w:tc>
          <w:tcPr>
            <w:tcW w:w="1515" w:type="dxa"/>
            <w:tcBorders>
              <w:top w:val="single" w:sz="2" w:space="0" w:color="BFBFBF"/>
              <w:left w:val="single" w:sz="4" w:space="0" w:color="7F7F7F"/>
              <w:bottom w:val="single" w:sz="2" w:space="0" w:color="000000" w:themeColor="text1"/>
              <w:right w:val="single" w:sz="2" w:space="0" w:color="BFBFBF"/>
            </w:tcBorders>
            <w:shd w:val="clear" w:color="auto" w:fill="EFEFEF"/>
            <w:vAlign w:val="center"/>
          </w:tcPr>
          <w:p w14:paraId="433CA50F" w14:textId="07C22FB5" w:rsidR="006D7A5B" w:rsidRDefault="00182E46" w:rsidP="00EB4645">
            <w:pPr>
              <w:pStyle w:val="TableParagraph"/>
              <w:spacing w:before="72"/>
              <w:ind w:left="87"/>
              <w:jc w:val="center"/>
              <w:rPr>
                <w:sz w:val="18"/>
              </w:rPr>
            </w:pPr>
            <w:r>
              <w:rPr>
                <w:sz w:val="18"/>
              </w:rPr>
              <w:t>ENGL</w:t>
            </w:r>
          </w:p>
        </w:tc>
        <w:tc>
          <w:tcPr>
            <w:tcW w:w="3082"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089519E1" w14:textId="77777777" w:rsidR="006D7A5B" w:rsidRPr="000C298B" w:rsidRDefault="006D7A5B" w:rsidP="00EB4645">
            <w:pPr>
              <w:pStyle w:val="TableParagraph"/>
              <w:jc w:val="center"/>
              <w:rPr>
                <w:sz w:val="18"/>
                <w:szCs w:val="18"/>
              </w:rPr>
            </w:pPr>
          </w:p>
        </w:tc>
        <w:tc>
          <w:tcPr>
            <w:tcW w:w="1145"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5B0E6FA7" w14:textId="77777777" w:rsidR="006D7A5B" w:rsidRPr="000C298B" w:rsidRDefault="006D7A5B" w:rsidP="00EB4645">
            <w:pPr>
              <w:pStyle w:val="TableParagraph"/>
              <w:jc w:val="center"/>
              <w:rPr>
                <w:sz w:val="18"/>
                <w:szCs w:val="18"/>
              </w:rPr>
            </w:pPr>
          </w:p>
        </w:tc>
        <w:tc>
          <w:tcPr>
            <w:tcW w:w="864"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53DE4C3C" w14:textId="72A62A8B" w:rsidR="006D7A5B" w:rsidRPr="000C298B" w:rsidRDefault="00182E46"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121F6939" w14:textId="77777777" w:rsidR="006D7A5B" w:rsidRPr="000C298B" w:rsidRDefault="006D7A5B" w:rsidP="00EB4645">
            <w:pPr>
              <w:pStyle w:val="TableParagraph"/>
              <w:jc w:val="center"/>
              <w:rPr>
                <w:sz w:val="18"/>
                <w:szCs w:val="18"/>
              </w:rPr>
            </w:pPr>
          </w:p>
        </w:tc>
        <w:tc>
          <w:tcPr>
            <w:tcW w:w="1353" w:type="dxa"/>
            <w:tcBorders>
              <w:top w:val="single" w:sz="2" w:space="0" w:color="BFBFBF"/>
              <w:left w:val="single" w:sz="2" w:space="0" w:color="BFBFBF"/>
              <w:bottom w:val="single" w:sz="2" w:space="0" w:color="000000" w:themeColor="text1"/>
              <w:right w:val="single" w:sz="2" w:space="0" w:color="000000" w:themeColor="text1"/>
            </w:tcBorders>
            <w:shd w:val="clear" w:color="auto" w:fill="EFEFEF"/>
            <w:vAlign w:val="center"/>
          </w:tcPr>
          <w:p w14:paraId="5A1477DD" w14:textId="77777777" w:rsidR="006D7A5B" w:rsidRPr="000C298B" w:rsidRDefault="006D7A5B" w:rsidP="00EB4645">
            <w:pPr>
              <w:pStyle w:val="TableParagraph"/>
              <w:jc w:val="center"/>
              <w:rPr>
                <w:sz w:val="18"/>
                <w:szCs w:val="18"/>
              </w:rPr>
            </w:pPr>
          </w:p>
        </w:tc>
      </w:tr>
      <w:tr w:rsidR="006D7A5B" w14:paraId="7E622AAD" w14:textId="77777777" w:rsidTr="00182E46">
        <w:trPr>
          <w:trHeight w:val="446"/>
        </w:trPr>
        <w:tc>
          <w:tcPr>
            <w:tcW w:w="1510" w:type="dxa"/>
            <w:tcBorders>
              <w:top w:val="nil"/>
              <w:left w:val="single" w:sz="2" w:space="0" w:color="000000" w:themeColor="text1"/>
              <w:bottom w:val="nil"/>
              <w:right w:val="single" w:sz="4" w:space="0" w:color="7F7F7F"/>
            </w:tcBorders>
            <w:shd w:val="clear" w:color="auto" w:fill="E3E4E4"/>
          </w:tcPr>
          <w:p w14:paraId="0B341DD8" w14:textId="77777777" w:rsidR="006D7A5B" w:rsidRDefault="006D7A5B">
            <w:pPr>
              <w:pStyle w:val="TableParagraph"/>
              <w:rPr>
                <w:rFonts w:ascii="Times New Roman"/>
                <w:sz w:val="18"/>
              </w:rPr>
            </w:pPr>
          </w:p>
        </w:tc>
        <w:tc>
          <w:tcPr>
            <w:tcW w:w="1515" w:type="dxa"/>
            <w:tcBorders>
              <w:top w:val="single" w:sz="2" w:space="0" w:color="BFBFBF"/>
              <w:left w:val="single" w:sz="4" w:space="0" w:color="7F7F7F"/>
              <w:bottom w:val="single" w:sz="2" w:space="0" w:color="000000" w:themeColor="text1"/>
              <w:right w:val="single" w:sz="2" w:space="0" w:color="BFBFBF"/>
            </w:tcBorders>
            <w:shd w:val="clear" w:color="auto" w:fill="EFEFEF"/>
            <w:vAlign w:val="center"/>
          </w:tcPr>
          <w:p w14:paraId="69698BCF" w14:textId="3F843C8B" w:rsidR="006D7A5B" w:rsidRDefault="00182E46" w:rsidP="00EB4645">
            <w:pPr>
              <w:pStyle w:val="TableParagraph"/>
              <w:spacing w:before="72"/>
              <w:ind w:left="87"/>
              <w:jc w:val="center"/>
              <w:rPr>
                <w:sz w:val="18"/>
              </w:rPr>
            </w:pPr>
            <w:r>
              <w:rPr>
                <w:sz w:val="18"/>
              </w:rPr>
              <w:t>ENGL</w:t>
            </w:r>
          </w:p>
        </w:tc>
        <w:tc>
          <w:tcPr>
            <w:tcW w:w="3082"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112561B7" w14:textId="77777777" w:rsidR="006D7A5B" w:rsidRPr="000C298B" w:rsidRDefault="006D7A5B" w:rsidP="00EB4645">
            <w:pPr>
              <w:pStyle w:val="TableParagraph"/>
              <w:jc w:val="center"/>
              <w:rPr>
                <w:sz w:val="18"/>
                <w:szCs w:val="18"/>
              </w:rPr>
            </w:pPr>
          </w:p>
        </w:tc>
        <w:tc>
          <w:tcPr>
            <w:tcW w:w="1145"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622250F7" w14:textId="77777777" w:rsidR="006D7A5B" w:rsidRPr="000C298B" w:rsidRDefault="006D7A5B" w:rsidP="00EB4645">
            <w:pPr>
              <w:pStyle w:val="TableParagraph"/>
              <w:jc w:val="center"/>
              <w:rPr>
                <w:sz w:val="18"/>
                <w:szCs w:val="18"/>
              </w:rPr>
            </w:pPr>
          </w:p>
        </w:tc>
        <w:tc>
          <w:tcPr>
            <w:tcW w:w="864"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5989095E" w14:textId="6BBB151F" w:rsidR="006D7A5B" w:rsidRPr="000C298B" w:rsidRDefault="00182E46"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79393BBA" w14:textId="77777777" w:rsidR="006D7A5B" w:rsidRPr="000C298B" w:rsidRDefault="006D7A5B" w:rsidP="00EB4645">
            <w:pPr>
              <w:pStyle w:val="TableParagraph"/>
              <w:jc w:val="center"/>
              <w:rPr>
                <w:sz w:val="18"/>
                <w:szCs w:val="18"/>
              </w:rPr>
            </w:pPr>
          </w:p>
        </w:tc>
        <w:tc>
          <w:tcPr>
            <w:tcW w:w="1353" w:type="dxa"/>
            <w:tcBorders>
              <w:top w:val="single" w:sz="2" w:space="0" w:color="BFBFBF"/>
              <w:left w:val="single" w:sz="2" w:space="0" w:color="BFBFBF"/>
              <w:bottom w:val="single" w:sz="2" w:space="0" w:color="000000" w:themeColor="text1"/>
              <w:right w:val="single" w:sz="2" w:space="0" w:color="000000" w:themeColor="text1"/>
            </w:tcBorders>
            <w:shd w:val="clear" w:color="auto" w:fill="EFEFEF"/>
            <w:vAlign w:val="center"/>
          </w:tcPr>
          <w:p w14:paraId="23B553F2" w14:textId="77777777" w:rsidR="006D7A5B" w:rsidRPr="000C298B" w:rsidRDefault="006D7A5B" w:rsidP="00EB4645">
            <w:pPr>
              <w:pStyle w:val="TableParagraph"/>
              <w:jc w:val="center"/>
              <w:rPr>
                <w:sz w:val="18"/>
                <w:szCs w:val="18"/>
              </w:rPr>
            </w:pPr>
          </w:p>
        </w:tc>
      </w:tr>
      <w:tr w:rsidR="006D7A5B" w14:paraId="5CFA133B" w14:textId="77777777" w:rsidTr="00182E46">
        <w:trPr>
          <w:trHeight w:val="446"/>
        </w:trPr>
        <w:tc>
          <w:tcPr>
            <w:tcW w:w="1510" w:type="dxa"/>
            <w:tcBorders>
              <w:top w:val="nil"/>
              <w:left w:val="single" w:sz="2" w:space="0" w:color="000000" w:themeColor="text1"/>
              <w:bottom w:val="nil"/>
              <w:right w:val="single" w:sz="4" w:space="0" w:color="7F7F7F"/>
            </w:tcBorders>
            <w:shd w:val="clear" w:color="auto" w:fill="E3E4E4"/>
          </w:tcPr>
          <w:p w14:paraId="71D4F877" w14:textId="77777777" w:rsidR="006D7A5B" w:rsidRDefault="006D7A5B">
            <w:pPr>
              <w:pStyle w:val="TableParagraph"/>
              <w:rPr>
                <w:rFonts w:ascii="Times New Roman"/>
                <w:sz w:val="18"/>
              </w:rPr>
            </w:pPr>
          </w:p>
        </w:tc>
        <w:tc>
          <w:tcPr>
            <w:tcW w:w="1515" w:type="dxa"/>
            <w:tcBorders>
              <w:top w:val="single" w:sz="2" w:space="0" w:color="BFBFBF"/>
              <w:left w:val="single" w:sz="4" w:space="0" w:color="7F7F7F"/>
              <w:bottom w:val="single" w:sz="2" w:space="0" w:color="000000" w:themeColor="text1"/>
              <w:right w:val="single" w:sz="2" w:space="0" w:color="BFBFBF"/>
            </w:tcBorders>
            <w:shd w:val="clear" w:color="auto" w:fill="EFEFEF"/>
            <w:vAlign w:val="center"/>
          </w:tcPr>
          <w:p w14:paraId="124CE352" w14:textId="6CEA4F3E" w:rsidR="006D7A5B" w:rsidRDefault="00182E46" w:rsidP="00EB4645">
            <w:pPr>
              <w:pStyle w:val="TableParagraph"/>
              <w:spacing w:before="72"/>
              <w:ind w:left="87"/>
              <w:jc w:val="center"/>
              <w:rPr>
                <w:sz w:val="18"/>
              </w:rPr>
            </w:pPr>
            <w:r>
              <w:rPr>
                <w:sz w:val="18"/>
              </w:rPr>
              <w:t>ENGL</w:t>
            </w:r>
          </w:p>
        </w:tc>
        <w:tc>
          <w:tcPr>
            <w:tcW w:w="3082"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2AB97E75" w14:textId="77777777" w:rsidR="006D7A5B" w:rsidRPr="000C298B" w:rsidRDefault="006D7A5B" w:rsidP="00EB4645">
            <w:pPr>
              <w:pStyle w:val="TableParagraph"/>
              <w:jc w:val="center"/>
              <w:rPr>
                <w:sz w:val="18"/>
                <w:szCs w:val="18"/>
              </w:rPr>
            </w:pPr>
          </w:p>
        </w:tc>
        <w:tc>
          <w:tcPr>
            <w:tcW w:w="1145"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293514CA" w14:textId="77777777" w:rsidR="006D7A5B" w:rsidRPr="000C298B" w:rsidRDefault="006D7A5B" w:rsidP="00EB4645">
            <w:pPr>
              <w:pStyle w:val="TableParagraph"/>
              <w:jc w:val="center"/>
              <w:rPr>
                <w:sz w:val="18"/>
                <w:szCs w:val="18"/>
              </w:rPr>
            </w:pPr>
          </w:p>
        </w:tc>
        <w:tc>
          <w:tcPr>
            <w:tcW w:w="864"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746B4B64" w14:textId="03264592" w:rsidR="006D7A5B" w:rsidRPr="000C298B" w:rsidRDefault="00182E46" w:rsidP="00EB4645">
            <w:pPr>
              <w:pStyle w:val="TableParagraph"/>
              <w:spacing w:before="80"/>
              <w:ind w:right="71"/>
              <w:jc w:val="center"/>
              <w:rPr>
                <w:sz w:val="18"/>
                <w:szCs w:val="18"/>
              </w:rPr>
            </w:pPr>
            <w:r w:rsidRPr="000C298B">
              <w:rPr>
                <w:sz w:val="18"/>
                <w:szCs w:val="18"/>
              </w:rPr>
              <w:t>3</w:t>
            </w:r>
          </w:p>
        </w:tc>
        <w:tc>
          <w:tcPr>
            <w:tcW w:w="1101" w:type="dxa"/>
            <w:tcBorders>
              <w:top w:val="single" w:sz="2" w:space="0" w:color="BFBFBF"/>
              <w:left w:val="single" w:sz="2" w:space="0" w:color="BFBFBF"/>
              <w:bottom w:val="single" w:sz="2" w:space="0" w:color="000000" w:themeColor="text1"/>
              <w:right w:val="single" w:sz="2" w:space="0" w:color="BFBFBF"/>
            </w:tcBorders>
            <w:shd w:val="clear" w:color="auto" w:fill="EFEFEF"/>
            <w:vAlign w:val="center"/>
          </w:tcPr>
          <w:p w14:paraId="53383C81" w14:textId="77777777" w:rsidR="006D7A5B" w:rsidRPr="000C298B" w:rsidRDefault="006D7A5B" w:rsidP="00EB4645">
            <w:pPr>
              <w:pStyle w:val="TableParagraph"/>
              <w:jc w:val="center"/>
              <w:rPr>
                <w:sz w:val="18"/>
                <w:szCs w:val="18"/>
              </w:rPr>
            </w:pPr>
          </w:p>
        </w:tc>
        <w:tc>
          <w:tcPr>
            <w:tcW w:w="1353" w:type="dxa"/>
            <w:tcBorders>
              <w:top w:val="single" w:sz="2" w:space="0" w:color="BFBFBF"/>
              <w:left w:val="single" w:sz="2" w:space="0" w:color="BFBFBF"/>
              <w:bottom w:val="single" w:sz="2" w:space="0" w:color="000000" w:themeColor="text1"/>
              <w:right w:val="single" w:sz="2" w:space="0" w:color="000000" w:themeColor="text1"/>
            </w:tcBorders>
            <w:shd w:val="clear" w:color="auto" w:fill="EFEFEF"/>
            <w:vAlign w:val="center"/>
          </w:tcPr>
          <w:p w14:paraId="2F760066" w14:textId="77777777" w:rsidR="006D7A5B" w:rsidRPr="000C298B" w:rsidRDefault="006D7A5B" w:rsidP="00EB4645">
            <w:pPr>
              <w:pStyle w:val="TableParagraph"/>
              <w:jc w:val="center"/>
              <w:rPr>
                <w:sz w:val="18"/>
                <w:szCs w:val="18"/>
              </w:rPr>
            </w:pPr>
          </w:p>
        </w:tc>
      </w:tr>
      <w:tr w:rsidR="001A75D4" w14:paraId="49468699" w14:textId="77777777" w:rsidTr="001A75D4">
        <w:trPr>
          <w:trHeight w:val="481"/>
        </w:trPr>
        <w:tc>
          <w:tcPr>
            <w:tcW w:w="10570" w:type="dxa"/>
            <w:gridSpan w:val="7"/>
            <w:tcBorders>
              <w:top w:val="single" w:sz="2" w:space="0" w:color="000000" w:themeColor="text1"/>
              <w:left w:val="nil"/>
              <w:bottom w:val="single" w:sz="2" w:space="0" w:color="BFBFBF"/>
              <w:right w:val="nil"/>
            </w:tcBorders>
          </w:tcPr>
          <w:p w14:paraId="37300BEE" w14:textId="77777777" w:rsidR="001A75D4" w:rsidRPr="000C298B" w:rsidRDefault="001A75D4" w:rsidP="00EB4645">
            <w:pPr>
              <w:pStyle w:val="TableParagraph"/>
              <w:jc w:val="center"/>
              <w:rPr>
                <w:sz w:val="18"/>
                <w:szCs w:val="18"/>
              </w:rPr>
            </w:pPr>
          </w:p>
        </w:tc>
      </w:tr>
      <w:tr w:rsidR="00EB4645" w14:paraId="4B2475D6" w14:textId="77777777" w:rsidTr="00182E46">
        <w:trPr>
          <w:trHeight w:val="475"/>
        </w:trPr>
        <w:tc>
          <w:tcPr>
            <w:tcW w:w="1510" w:type="dxa"/>
            <w:vMerge w:val="restart"/>
            <w:tcBorders>
              <w:top w:val="single" w:sz="2" w:space="0" w:color="BFBFBF"/>
              <w:left w:val="single" w:sz="2" w:space="0" w:color="000000" w:themeColor="text1"/>
              <w:bottom w:val="single" w:sz="2" w:space="0" w:color="000000" w:themeColor="text1"/>
              <w:right w:val="single" w:sz="4" w:space="0" w:color="7F7F7F"/>
            </w:tcBorders>
            <w:shd w:val="clear" w:color="auto" w:fill="E3E4E4"/>
          </w:tcPr>
          <w:p w14:paraId="4BD56DF9" w14:textId="77777777" w:rsidR="00EB4645" w:rsidRDefault="00EB4645">
            <w:pPr>
              <w:pStyle w:val="TableParagraph"/>
              <w:spacing w:before="81"/>
              <w:ind w:left="80"/>
              <w:rPr>
                <w:b/>
                <w:sz w:val="18"/>
              </w:rPr>
            </w:pPr>
            <w:r>
              <w:rPr>
                <w:b/>
                <w:sz w:val="18"/>
              </w:rPr>
              <w:t>FLOATING</w:t>
            </w:r>
          </w:p>
          <w:p w14:paraId="55E8CD09" w14:textId="77777777" w:rsidR="00EB4645" w:rsidRDefault="00EB4645">
            <w:pPr>
              <w:pStyle w:val="TableParagraph"/>
              <w:spacing w:before="80"/>
              <w:ind w:left="80"/>
              <w:rPr>
                <w:b/>
                <w:sz w:val="18"/>
              </w:rPr>
            </w:pPr>
            <w:r>
              <w:rPr>
                <w:b/>
                <w:sz w:val="18"/>
              </w:rPr>
              <w:t>REQUIRE-</w:t>
            </w:r>
          </w:p>
          <w:p w14:paraId="0CF5930E" w14:textId="18B2E3C6" w:rsidR="00EB4645" w:rsidRDefault="00EB4645" w:rsidP="00674F46">
            <w:pPr>
              <w:pStyle w:val="TableParagraph"/>
              <w:spacing w:before="73"/>
              <w:ind w:left="80"/>
              <w:rPr>
                <w:b/>
                <w:sz w:val="18"/>
              </w:rPr>
            </w:pPr>
            <w:r>
              <w:rPr>
                <w:b/>
                <w:sz w:val="18"/>
              </w:rPr>
              <w:t>MENT</w:t>
            </w:r>
            <w:r w:rsidR="007A6C41">
              <w:rPr>
                <w:b/>
                <w:sz w:val="18"/>
              </w:rPr>
              <w:t>S</w:t>
            </w:r>
          </w:p>
        </w:tc>
        <w:tc>
          <w:tcPr>
            <w:tcW w:w="9060" w:type="dxa"/>
            <w:gridSpan w:val="6"/>
            <w:tcBorders>
              <w:top w:val="single" w:sz="2" w:space="0" w:color="BFBFBF"/>
              <w:left w:val="single" w:sz="4" w:space="0" w:color="7F7F7F"/>
              <w:bottom w:val="single" w:sz="2" w:space="0" w:color="BFBFBF"/>
              <w:right w:val="single" w:sz="2" w:space="0" w:color="000000" w:themeColor="text1"/>
            </w:tcBorders>
            <w:vAlign w:val="center"/>
          </w:tcPr>
          <w:p w14:paraId="441740F9" w14:textId="4882C2D5" w:rsidR="00EB4645" w:rsidRPr="000C298B" w:rsidRDefault="00182E46" w:rsidP="00EB4645">
            <w:pPr>
              <w:pStyle w:val="TableParagraph"/>
              <w:spacing w:before="86"/>
              <w:ind w:left="87"/>
              <w:rPr>
                <w:sz w:val="18"/>
                <w:szCs w:val="18"/>
              </w:rPr>
            </w:pPr>
            <w:r w:rsidRPr="000C298B">
              <w:rPr>
                <w:sz w:val="18"/>
                <w:szCs w:val="18"/>
              </w:rPr>
              <w:t>Two of the complementary courses must be at the 500-level. Which are they? (Not counted in credit total)</w:t>
            </w:r>
          </w:p>
        </w:tc>
      </w:tr>
      <w:tr w:rsidR="00EB4645" w14:paraId="39EFFB3D" w14:textId="77777777" w:rsidTr="00182E46">
        <w:trPr>
          <w:trHeight w:val="475"/>
        </w:trPr>
        <w:tc>
          <w:tcPr>
            <w:tcW w:w="1510" w:type="dxa"/>
            <w:vMerge/>
            <w:tcBorders>
              <w:left w:val="single" w:sz="2" w:space="0" w:color="000000" w:themeColor="text1"/>
              <w:bottom w:val="nil"/>
              <w:right w:val="single" w:sz="4" w:space="0" w:color="7F7F7F"/>
            </w:tcBorders>
            <w:shd w:val="clear" w:color="auto" w:fill="E3E4E4"/>
          </w:tcPr>
          <w:p w14:paraId="50C9635D" w14:textId="63E10DA5" w:rsidR="00EB4645" w:rsidRDefault="00EB4645" w:rsidP="00674F46">
            <w:pPr>
              <w:pStyle w:val="TableParagraph"/>
              <w:spacing w:before="73"/>
              <w:ind w:left="80"/>
              <w:rPr>
                <w:b/>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58F5D1B5" w14:textId="77777777" w:rsidR="00EB4645" w:rsidRDefault="00EB4645" w:rsidP="00EB4645">
            <w:pPr>
              <w:pStyle w:val="TableParagraph"/>
              <w:spacing w:before="84"/>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97AEE4F" w14:textId="77777777" w:rsidR="00EB4645" w:rsidRPr="000C298B" w:rsidRDefault="00EB4645"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C153992" w14:textId="77777777" w:rsidR="00EB4645" w:rsidRPr="000C298B" w:rsidRDefault="00EB4645"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454E6CF5" w14:textId="77777777" w:rsidR="00EB4645" w:rsidRPr="000C298B" w:rsidRDefault="00EB4645" w:rsidP="00EB4645">
            <w:pPr>
              <w:pStyle w:val="TableParagraph"/>
              <w:spacing w:before="80"/>
              <w:ind w:right="71"/>
              <w:jc w:val="center"/>
              <w:rPr>
                <w:sz w:val="18"/>
                <w:szCs w:val="18"/>
              </w:rPr>
            </w:pPr>
            <w:r w:rsidRPr="000C298B">
              <w:rPr>
                <w:sz w:val="18"/>
                <w:szCs w:val="18"/>
              </w:rPr>
              <w:t>X</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6CB6C174" w14:textId="77777777" w:rsidR="00EB4645" w:rsidRPr="000C298B" w:rsidRDefault="00EB4645"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3A285FCC" w14:textId="77777777" w:rsidR="00EB4645" w:rsidRPr="000C298B" w:rsidRDefault="00EB4645" w:rsidP="00EB4645">
            <w:pPr>
              <w:pStyle w:val="TableParagraph"/>
              <w:jc w:val="center"/>
              <w:rPr>
                <w:sz w:val="18"/>
                <w:szCs w:val="18"/>
              </w:rPr>
            </w:pPr>
          </w:p>
        </w:tc>
      </w:tr>
      <w:tr w:rsidR="007A6C41" w14:paraId="0B58FC8F" w14:textId="77777777" w:rsidTr="00182E46">
        <w:trPr>
          <w:trHeight w:val="475"/>
        </w:trPr>
        <w:tc>
          <w:tcPr>
            <w:tcW w:w="1510" w:type="dxa"/>
            <w:tcBorders>
              <w:top w:val="nil"/>
              <w:left w:val="single" w:sz="2" w:space="0" w:color="000000" w:themeColor="text1"/>
              <w:bottom w:val="nil"/>
              <w:right w:val="single" w:sz="4" w:space="0" w:color="7F7F7F"/>
            </w:tcBorders>
            <w:shd w:val="clear" w:color="auto" w:fill="E3E4E4"/>
          </w:tcPr>
          <w:p w14:paraId="74CE202F" w14:textId="77777777" w:rsidR="007A6C41" w:rsidRDefault="007A6C41" w:rsidP="00674F46">
            <w:pPr>
              <w:pStyle w:val="TableParagraph"/>
              <w:spacing w:before="73"/>
              <w:ind w:left="80"/>
              <w:rPr>
                <w:b/>
                <w:sz w:val="18"/>
              </w:rPr>
            </w:pPr>
          </w:p>
        </w:tc>
        <w:tc>
          <w:tcPr>
            <w:tcW w:w="1515" w:type="dxa"/>
            <w:tcBorders>
              <w:top w:val="single" w:sz="2" w:space="0" w:color="BFBFBF"/>
              <w:left w:val="single" w:sz="4" w:space="0" w:color="7F7F7F"/>
              <w:bottom w:val="single" w:sz="2" w:space="0" w:color="BFBFBF"/>
              <w:right w:val="single" w:sz="2" w:space="0" w:color="BFBFBF"/>
            </w:tcBorders>
            <w:shd w:val="clear" w:color="auto" w:fill="EFEFEF"/>
            <w:vAlign w:val="center"/>
          </w:tcPr>
          <w:p w14:paraId="22B58FDB" w14:textId="5230358C" w:rsidR="007A6C41" w:rsidRDefault="007A6C41" w:rsidP="00EB4645">
            <w:pPr>
              <w:pStyle w:val="TableParagraph"/>
              <w:spacing w:before="84"/>
              <w:ind w:left="87"/>
              <w:jc w:val="center"/>
              <w:rPr>
                <w:sz w:val="18"/>
              </w:rPr>
            </w:pPr>
            <w:r>
              <w:rPr>
                <w:sz w:val="18"/>
              </w:rPr>
              <w:t>ENGL</w:t>
            </w:r>
          </w:p>
        </w:tc>
        <w:tc>
          <w:tcPr>
            <w:tcW w:w="3082"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A5C83E0" w14:textId="77777777" w:rsidR="007A6C41" w:rsidRPr="000C298B" w:rsidRDefault="007A6C41" w:rsidP="00EB4645">
            <w:pPr>
              <w:pStyle w:val="TableParagraph"/>
              <w:jc w:val="center"/>
              <w:rPr>
                <w:sz w:val="18"/>
                <w:szCs w:val="18"/>
              </w:rPr>
            </w:pPr>
          </w:p>
        </w:tc>
        <w:tc>
          <w:tcPr>
            <w:tcW w:w="1145"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3A3BEE82" w14:textId="77777777" w:rsidR="007A6C41" w:rsidRPr="000C298B" w:rsidRDefault="007A6C41" w:rsidP="00EB4645">
            <w:pPr>
              <w:pStyle w:val="TableParagraph"/>
              <w:jc w:val="center"/>
              <w:rPr>
                <w:sz w:val="18"/>
                <w:szCs w:val="18"/>
              </w:rPr>
            </w:pPr>
          </w:p>
        </w:tc>
        <w:tc>
          <w:tcPr>
            <w:tcW w:w="864"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2839CBAB" w14:textId="1E832FC7" w:rsidR="007A6C41" w:rsidRPr="000C298B" w:rsidRDefault="007A6C41" w:rsidP="00EB4645">
            <w:pPr>
              <w:pStyle w:val="TableParagraph"/>
              <w:spacing w:before="80"/>
              <w:ind w:right="71"/>
              <w:jc w:val="center"/>
              <w:rPr>
                <w:sz w:val="18"/>
                <w:szCs w:val="18"/>
              </w:rPr>
            </w:pPr>
            <w:r w:rsidRPr="000C298B">
              <w:rPr>
                <w:sz w:val="18"/>
                <w:szCs w:val="18"/>
              </w:rPr>
              <w:t>X</w:t>
            </w:r>
          </w:p>
        </w:tc>
        <w:tc>
          <w:tcPr>
            <w:tcW w:w="1101" w:type="dxa"/>
            <w:tcBorders>
              <w:top w:val="single" w:sz="2" w:space="0" w:color="BFBFBF"/>
              <w:left w:val="single" w:sz="2" w:space="0" w:color="BFBFBF"/>
              <w:bottom w:val="single" w:sz="2" w:space="0" w:color="BFBFBF"/>
              <w:right w:val="single" w:sz="2" w:space="0" w:color="BFBFBF"/>
            </w:tcBorders>
            <w:shd w:val="clear" w:color="auto" w:fill="EFEFEF"/>
            <w:vAlign w:val="center"/>
          </w:tcPr>
          <w:p w14:paraId="4C471BD0" w14:textId="77777777" w:rsidR="007A6C41" w:rsidRPr="000C298B" w:rsidRDefault="007A6C41" w:rsidP="00EB4645">
            <w:pPr>
              <w:pStyle w:val="TableParagraph"/>
              <w:jc w:val="center"/>
              <w:rPr>
                <w:sz w:val="18"/>
                <w:szCs w:val="18"/>
              </w:rPr>
            </w:pPr>
          </w:p>
        </w:tc>
        <w:tc>
          <w:tcPr>
            <w:tcW w:w="1353" w:type="dxa"/>
            <w:tcBorders>
              <w:top w:val="single" w:sz="2" w:space="0" w:color="BFBFBF"/>
              <w:left w:val="single" w:sz="2" w:space="0" w:color="BFBFBF"/>
              <w:bottom w:val="single" w:sz="2" w:space="0" w:color="BFBFBF"/>
              <w:right w:val="single" w:sz="2" w:space="0" w:color="000000" w:themeColor="text1"/>
            </w:tcBorders>
            <w:shd w:val="clear" w:color="auto" w:fill="EFEFEF"/>
            <w:vAlign w:val="center"/>
          </w:tcPr>
          <w:p w14:paraId="5F02D958" w14:textId="77777777" w:rsidR="007A6C41" w:rsidRPr="000C298B" w:rsidRDefault="007A6C41" w:rsidP="00EB4645">
            <w:pPr>
              <w:pStyle w:val="TableParagraph"/>
              <w:jc w:val="center"/>
              <w:rPr>
                <w:sz w:val="18"/>
                <w:szCs w:val="18"/>
              </w:rPr>
            </w:pPr>
          </w:p>
        </w:tc>
      </w:tr>
    </w:tbl>
    <w:p w14:paraId="44591D70" w14:textId="77777777" w:rsidR="00372E21" w:rsidRPr="007A6C41" w:rsidRDefault="00372E21" w:rsidP="008360D6">
      <w:pPr>
        <w:rPr>
          <w:b/>
          <w:bCs/>
          <w:iCs/>
          <w:sz w:val="18"/>
          <w:szCs w:val="18"/>
          <w:u w:val="single"/>
        </w:rPr>
      </w:pPr>
    </w:p>
    <w:p w14:paraId="3657C398" w14:textId="204B0E01" w:rsidR="008360D6" w:rsidRPr="002A0355" w:rsidRDefault="008360D6" w:rsidP="002A0355">
      <w:pPr>
        <w:ind w:left="135"/>
        <w:rPr>
          <w:sz w:val="16"/>
          <w:szCs w:val="16"/>
          <w:lang w:bidi="en-US"/>
        </w:rPr>
      </w:pPr>
      <w:r w:rsidRPr="002A0355">
        <w:rPr>
          <w:sz w:val="16"/>
          <w:szCs w:val="16"/>
          <w:lang w:bidi="en-US"/>
        </w:rPr>
        <w:t xml:space="preserve">Additional courses in English after completing the required </w:t>
      </w:r>
      <w:r w:rsidR="003C08A1">
        <w:rPr>
          <w:sz w:val="16"/>
          <w:szCs w:val="16"/>
          <w:lang w:bidi="en-US"/>
        </w:rPr>
        <w:t>54</w:t>
      </w:r>
      <w:r w:rsidRPr="002A0355">
        <w:rPr>
          <w:sz w:val="16"/>
          <w:szCs w:val="16"/>
          <w:lang w:bidi="en-US"/>
        </w:rPr>
        <w:t xml:space="preserve"> credits will count as electives (or may be used to fulfill the requirements of other Department programs).</w:t>
      </w:r>
    </w:p>
    <w:p w14:paraId="5FF779DB" w14:textId="77777777" w:rsidR="008360D6" w:rsidRPr="002A0355" w:rsidRDefault="008360D6" w:rsidP="002A0355">
      <w:pPr>
        <w:ind w:left="135"/>
        <w:rPr>
          <w:sz w:val="16"/>
          <w:szCs w:val="16"/>
          <w:lang w:bidi="en-US"/>
        </w:rPr>
      </w:pPr>
    </w:p>
    <w:p w14:paraId="340AA605" w14:textId="77777777" w:rsidR="008360D6" w:rsidRPr="002A0355" w:rsidRDefault="008360D6" w:rsidP="002A0355">
      <w:pPr>
        <w:ind w:left="135"/>
        <w:rPr>
          <w:b/>
          <w:bCs/>
          <w:sz w:val="16"/>
          <w:szCs w:val="16"/>
          <w:lang w:bidi="en-US"/>
        </w:rPr>
      </w:pPr>
      <w:r w:rsidRPr="002A0355">
        <w:rPr>
          <w:b/>
          <w:bCs/>
          <w:sz w:val="16"/>
          <w:szCs w:val="16"/>
          <w:u w:val="single"/>
          <w:lang w:bidi="en-US"/>
        </w:rPr>
        <w:t>Note to Advisors: Relevant Courses Taken Elsewhere</w:t>
      </w:r>
    </w:p>
    <w:p w14:paraId="178FD108" w14:textId="77777777" w:rsidR="008360D6" w:rsidRPr="002A0355" w:rsidRDefault="008360D6" w:rsidP="002A0355">
      <w:pPr>
        <w:ind w:left="135"/>
        <w:rPr>
          <w:sz w:val="16"/>
          <w:szCs w:val="16"/>
          <w:lang w:bidi="en-US"/>
        </w:rPr>
      </w:pPr>
      <w:r w:rsidRPr="002A0355">
        <w:rPr>
          <w:sz w:val="16"/>
          <w:szCs w:val="16"/>
          <w:lang w:bidi="en-US"/>
        </w:rPr>
        <w:t xml:space="preserve">Only Faculty of Arts advisors can grant </w:t>
      </w:r>
      <w:r w:rsidRPr="002A0355">
        <w:rPr>
          <w:i/>
          <w:sz w:val="16"/>
          <w:szCs w:val="16"/>
          <w:lang w:bidi="en-US"/>
        </w:rPr>
        <w:t xml:space="preserve">credit </w:t>
      </w:r>
      <w:r w:rsidRPr="002A0355">
        <w:rPr>
          <w:sz w:val="16"/>
          <w:szCs w:val="16"/>
          <w:lang w:bidi="en-US"/>
        </w:rPr>
        <w:t xml:space="preserve">for a course taken elsewhere (if that has not been done yet, refer the student to them). If such credit has already been granted by Faculty, and you believe that this credited course work fulfills a program requirement for a required or complementary course, please record it in the large blank for the course title, </w:t>
      </w:r>
      <w:r w:rsidRPr="002A0355">
        <w:rPr>
          <w:b/>
          <w:sz w:val="16"/>
          <w:szCs w:val="16"/>
          <w:u w:val="thick"/>
          <w:lang w:bidi="en-US"/>
        </w:rPr>
        <w:t>with your initials</w:t>
      </w:r>
      <w:r w:rsidRPr="002A0355">
        <w:rPr>
          <w:sz w:val="16"/>
          <w:szCs w:val="16"/>
          <w:lang w:bidi="en-US"/>
        </w:rPr>
        <w:t>.</w:t>
      </w:r>
    </w:p>
    <w:p w14:paraId="0352D0C3" w14:textId="77777777" w:rsidR="008360D6" w:rsidRPr="002A0355" w:rsidRDefault="008360D6" w:rsidP="002A0355">
      <w:pPr>
        <w:ind w:left="135"/>
        <w:rPr>
          <w:sz w:val="16"/>
          <w:szCs w:val="16"/>
          <w:lang w:bidi="en-US"/>
        </w:rPr>
      </w:pPr>
    </w:p>
    <w:p w14:paraId="1B1F8CCD" w14:textId="77777777" w:rsidR="008360D6" w:rsidRPr="002A0355" w:rsidRDefault="008360D6" w:rsidP="002A0355">
      <w:pPr>
        <w:ind w:left="135"/>
        <w:rPr>
          <w:sz w:val="16"/>
          <w:szCs w:val="16"/>
          <w:lang w:bidi="en-US"/>
        </w:rPr>
      </w:pPr>
      <w:r w:rsidRPr="002A0355">
        <w:rPr>
          <w:b/>
          <w:sz w:val="16"/>
          <w:szCs w:val="16"/>
          <w:u w:val="single"/>
          <w:lang w:bidi="en-US"/>
        </w:rPr>
        <w:t>Assessing Exemptions</w:t>
      </w:r>
      <w:r w:rsidRPr="002A0355">
        <w:rPr>
          <w:b/>
          <w:sz w:val="16"/>
          <w:szCs w:val="16"/>
          <w:lang w:bidi="en-US"/>
        </w:rPr>
        <w:t xml:space="preserve">: </w:t>
      </w:r>
      <w:r w:rsidRPr="002A0355">
        <w:rPr>
          <w:sz w:val="16"/>
          <w:szCs w:val="16"/>
          <w:lang w:bidi="en-US"/>
        </w:rPr>
        <w:t xml:space="preserve">The University may grant credit for a student’s past experience, prior course work, or special situation. Such cases may involve previous Advanced Placement, A-level, or IB work. Students seeking exemptions from courses in English for A-level, IB work, or AP work should see the Director of Undergraduate Studies to have their Audit Sheets signed. </w:t>
      </w:r>
      <w:r w:rsidRPr="002A0355">
        <w:rPr>
          <w:sz w:val="16"/>
          <w:szCs w:val="16"/>
          <w:u w:val="single"/>
          <w:lang w:bidi="en-US"/>
        </w:rPr>
        <w:t>N.B.</w:t>
      </w:r>
      <w:r w:rsidRPr="002A0355">
        <w:rPr>
          <w:sz w:val="16"/>
          <w:szCs w:val="16"/>
          <w:lang w:bidi="en-US"/>
        </w:rPr>
        <w:t xml:space="preserve">: In cases where the University has granted credit toward a student’s degree for </w:t>
      </w:r>
      <w:r w:rsidRPr="002A0355">
        <w:rPr>
          <w:sz w:val="16"/>
          <w:szCs w:val="16"/>
          <w:u w:val="single"/>
          <w:lang w:bidi="en-US"/>
        </w:rPr>
        <w:t>Advanced Placement</w:t>
      </w:r>
      <w:r w:rsidRPr="002A0355">
        <w:rPr>
          <w:sz w:val="16"/>
          <w:szCs w:val="16"/>
          <w:lang w:bidi="en-US"/>
        </w:rPr>
        <w:t xml:space="preserve"> courses completed in English, exemptions from required courses in the English Department are </w:t>
      </w:r>
      <w:r w:rsidRPr="002A0355">
        <w:rPr>
          <w:sz w:val="16"/>
          <w:szCs w:val="16"/>
          <w:u w:val="single"/>
          <w:lang w:bidi="en-US"/>
        </w:rPr>
        <w:t>not</w:t>
      </w:r>
      <w:r w:rsidRPr="002A0355">
        <w:rPr>
          <w:sz w:val="16"/>
          <w:szCs w:val="16"/>
          <w:lang w:bidi="en-US"/>
        </w:rPr>
        <w:t xml:space="preserve"> automatically granted on the basis of AP credits earned in English. Students may, however, seek exemption from the Departmental Surveys of English Literature (English 202 and 203), which are among the required core courses for students majoring in English, Literature Option. Students seeking such exemptions should consult with the </w:t>
      </w:r>
      <w:r w:rsidRPr="002A0355">
        <w:rPr>
          <w:sz w:val="16"/>
          <w:szCs w:val="16"/>
          <w:u w:val="single"/>
          <w:lang w:bidi="en-US"/>
        </w:rPr>
        <w:t>Director of Undergraduate Studies</w:t>
      </w:r>
      <w:r w:rsidRPr="002A0355">
        <w:rPr>
          <w:sz w:val="16"/>
          <w:szCs w:val="16"/>
          <w:lang w:bidi="en-US"/>
        </w:rPr>
        <w:t xml:space="preserve">, bringing with them syllabi from the AP courses they have completed. The Director of Undergraduate Studies will determine whether or not exemption is appropriate on the basis of the AP course content. </w:t>
      </w:r>
      <w:r w:rsidRPr="002A0355">
        <w:rPr>
          <w:b/>
          <w:sz w:val="16"/>
          <w:szCs w:val="16"/>
          <w:lang w:bidi="en-US"/>
        </w:rPr>
        <w:t xml:space="preserve">Please see Departmental website: </w:t>
      </w:r>
      <w:hyperlink r:id="rId6" w:history="1">
        <w:r w:rsidRPr="002A0355">
          <w:rPr>
            <w:rStyle w:val="Hyperlien"/>
            <w:b/>
            <w:sz w:val="16"/>
            <w:szCs w:val="16"/>
            <w:lang w:bidi="en-US"/>
          </w:rPr>
          <w:t>www.mcgill.ca/english/undergrad/placement</w:t>
        </w:r>
      </w:hyperlink>
      <w:r w:rsidRPr="002A0355">
        <w:rPr>
          <w:b/>
          <w:sz w:val="16"/>
          <w:szCs w:val="16"/>
          <w:lang w:bidi="en-US"/>
        </w:rPr>
        <w:t xml:space="preserve"> for more information about whether an AP course is likely to warrant exemption from a course in the English Department</w:t>
      </w:r>
      <w:r w:rsidRPr="002A0355">
        <w:rPr>
          <w:sz w:val="16"/>
          <w:szCs w:val="16"/>
          <w:lang w:bidi="en-US"/>
        </w:rPr>
        <w:t>.</w:t>
      </w:r>
    </w:p>
    <w:p w14:paraId="246964A6" w14:textId="77777777" w:rsidR="008360D6" w:rsidRPr="002A0355" w:rsidRDefault="008360D6" w:rsidP="002A0355">
      <w:pPr>
        <w:ind w:left="135"/>
        <w:rPr>
          <w:sz w:val="16"/>
          <w:szCs w:val="16"/>
          <w:lang w:bidi="en-US"/>
        </w:rPr>
      </w:pPr>
    </w:p>
    <w:p w14:paraId="7A470C6B" w14:textId="77777777" w:rsidR="008360D6" w:rsidRPr="002A0355" w:rsidRDefault="008360D6" w:rsidP="002A0355">
      <w:pPr>
        <w:ind w:left="135"/>
        <w:rPr>
          <w:sz w:val="16"/>
          <w:szCs w:val="16"/>
          <w:lang w:bidi="en-US"/>
        </w:rPr>
      </w:pPr>
      <w:r w:rsidRPr="002A0355">
        <w:rPr>
          <w:sz w:val="16"/>
          <w:szCs w:val="16"/>
          <w:lang w:bidi="en-US"/>
        </w:rPr>
        <w:t>If an exemption is granted, it must be recorded in the way described for relevant courses taken elsewhere, as above. The signed program audit sheet must be returned to the Department of English General Office, Arts 155, for inclusion in the student’s file.</w:t>
      </w:r>
    </w:p>
    <w:p w14:paraId="12B45617" w14:textId="77777777" w:rsidR="008360D6" w:rsidRPr="002A0355" w:rsidRDefault="008360D6" w:rsidP="002A0355">
      <w:pPr>
        <w:ind w:left="135"/>
        <w:rPr>
          <w:sz w:val="16"/>
          <w:szCs w:val="16"/>
          <w:lang w:bidi="en-US"/>
        </w:rPr>
      </w:pPr>
    </w:p>
    <w:p w14:paraId="2B577584" w14:textId="77777777" w:rsidR="008360D6" w:rsidRPr="002A0355" w:rsidRDefault="008360D6" w:rsidP="002A0355">
      <w:pPr>
        <w:ind w:left="135"/>
        <w:rPr>
          <w:b/>
          <w:bCs/>
          <w:sz w:val="16"/>
          <w:szCs w:val="16"/>
          <w:lang w:bidi="en-US"/>
        </w:rPr>
      </w:pPr>
      <w:r w:rsidRPr="002A0355">
        <w:rPr>
          <w:b/>
          <w:bCs/>
          <w:sz w:val="16"/>
          <w:szCs w:val="16"/>
          <w:u w:val="single"/>
          <w:lang w:bidi="en-US"/>
        </w:rPr>
        <w:t>Faculty of Arts Policies</w:t>
      </w:r>
      <w:r w:rsidRPr="002A0355">
        <w:rPr>
          <w:b/>
          <w:bCs/>
          <w:sz w:val="16"/>
          <w:szCs w:val="16"/>
          <w:lang w:bidi="en-US"/>
        </w:rPr>
        <w:t>:</w:t>
      </w:r>
    </w:p>
    <w:p w14:paraId="55441587" w14:textId="77777777" w:rsidR="008360D6" w:rsidRPr="002A0355" w:rsidRDefault="008360D6" w:rsidP="002A0355">
      <w:pPr>
        <w:pStyle w:val="Paragraphedeliste"/>
        <w:numPr>
          <w:ilvl w:val="0"/>
          <w:numId w:val="1"/>
        </w:numPr>
        <w:ind w:left="135"/>
        <w:rPr>
          <w:sz w:val="16"/>
          <w:szCs w:val="16"/>
          <w:lang w:bidi="en-US"/>
        </w:rPr>
      </w:pPr>
      <w:r w:rsidRPr="002A0355">
        <w:rPr>
          <w:sz w:val="16"/>
          <w:szCs w:val="16"/>
          <w:lang w:bidi="en-US"/>
        </w:rPr>
        <w:t>You MUST complete a minor program in another department as well as your English honours program.</w:t>
      </w:r>
    </w:p>
    <w:p w14:paraId="2FFACE4F" w14:textId="77777777" w:rsidR="008360D6" w:rsidRPr="002A0355" w:rsidRDefault="008360D6" w:rsidP="002A0355">
      <w:pPr>
        <w:pStyle w:val="Paragraphedeliste"/>
        <w:numPr>
          <w:ilvl w:val="0"/>
          <w:numId w:val="1"/>
        </w:numPr>
        <w:ind w:left="135"/>
        <w:rPr>
          <w:sz w:val="16"/>
          <w:szCs w:val="16"/>
          <w:lang w:bidi="en-US"/>
        </w:rPr>
      </w:pPr>
      <w:r w:rsidRPr="002A0355">
        <w:rPr>
          <w:sz w:val="16"/>
          <w:szCs w:val="16"/>
          <w:lang w:bidi="en-US"/>
        </w:rPr>
        <w:t>All courses that are part of a specific program must be passed with a mark of C or better.</w:t>
      </w:r>
    </w:p>
    <w:p w14:paraId="43C9869D" w14:textId="77777777" w:rsidR="008360D6" w:rsidRPr="002A0355" w:rsidRDefault="008360D6" w:rsidP="002A0355">
      <w:pPr>
        <w:pStyle w:val="Paragraphedeliste"/>
        <w:numPr>
          <w:ilvl w:val="0"/>
          <w:numId w:val="1"/>
        </w:numPr>
        <w:ind w:left="135"/>
        <w:rPr>
          <w:sz w:val="16"/>
          <w:szCs w:val="16"/>
          <w:lang w:bidi="en-US"/>
        </w:rPr>
      </w:pPr>
      <w:r w:rsidRPr="002A0355">
        <w:rPr>
          <w:sz w:val="16"/>
          <w:szCs w:val="16"/>
          <w:lang w:bidi="en-US"/>
        </w:rPr>
        <w:t>Courses taken under the Satisfactory/Unsatisfactory (pass/fail) option do not count towards a program - they are electives only.</w:t>
      </w:r>
    </w:p>
    <w:p w14:paraId="253E0DAD" w14:textId="77777777" w:rsidR="008360D6" w:rsidRPr="002A0355" w:rsidRDefault="008360D6" w:rsidP="002A0355">
      <w:pPr>
        <w:pStyle w:val="Paragraphedeliste"/>
        <w:numPr>
          <w:ilvl w:val="0"/>
          <w:numId w:val="1"/>
        </w:numPr>
        <w:ind w:left="135"/>
        <w:rPr>
          <w:sz w:val="16"/>
          <w:szCs w:val="16"/>
          <w:lang w:bidi="en-US"/>
        </w:rPr>
      </w:pPr>
      <w:r w:rsidRPr="002A0355">
        <w:rPr>
          <w:sz w:val="16"/>
          <w:szCs w:val="16"/>
          <w:lang w:bidi="en-US"/>
        </w:rPr>
        <w:t>No one course can count towards more than one program.</w:t>
      </w:r>
    </w:p>
    <w:p w14:paraId="589F7B1D" w14:textId="77777777" w:rsidR="008360D6" w:rsidRPr="002A0355" w:rsidRDefault="008360D6" w:rsidP="002A0355">
      <w:pPr>
        <w:ind w:left="135"/>
        <w:rPr>
          <w:sz w:val="16"/>
          <w:szCs w:val="16"/>
          <w:lang w:bidi="en-US"/>
        </w:rPr>
      </w:pPr>
    </w:p>
    <w:p w14:paraId="7942FC7F" w14:textId="77777777" w:rsidR="008360D6" w:rsidRPr="002A0355" w:rsidRDefault="008360D6" w:rsidP="002A0355">
      <w:pPr>
        <w:ind w:left="135"/>
        <w:rPr>
          <w:b/>
          <w:bCs/>
          <w:sz w:val="16"/>
          <w:szCs w:val="16"/>
          <w:lang w:bidi="en-US"/>
        </w:rPr>
      </w:pPr>
      <w:r w:rsidRPr="002A0355">
        <w:rPr>
          <w:b/>
          <w:bCs/>
          <w:sz w:val="16"/>
          <w:szCs w:val="16"/>
          <w:u w:val="single"/>
          <w:lang w:bidi="en-US"/>
        </w:rPr>
        <w:t>GRADUATING STUDENTS</w:t>
      </w:r>
      <w:r w:rsidRPr="002A0355">
        <w:rPr>
          <w:b/>
          <w:bCs/>
          <w:sz w:val="16"/>
          <w:szCs w:val="16"/>
          <w:lang w:bidi="en-US"/>
        </w:rPr>
        <w:t>:</w:t>
      </w:r>
    </w:p>
    <w:p w14:paraId="19DD82BC" w14:textId="77777777" w:rsidR="008360D6" w:rsidRPr="002A0355" w:rsidRDefault="008360D6" w:rsidP="002A0355">
      <w:pPr>
        <w:ind w:left="135"/>
        <w:rPr>
          <w:b/>
          <w:bCs/>
          <w:sz w:val="16"/>
          <w:szCs w:val="16"/>
          <w:lang w:bidi="en-US"/>
        </w:rPr>
      </w:pPr>
    </w:p>
    <w:p w14:paraId="61ED1DAB" w14:textId="54F14D92" w:rsidR="008360D6" w:rsidRPr="002A0355" w:rsidRDefault="008360D6" w:rsidP="002A0355">
      <w:pPr>
        <w:ind w:left="135" w:firstLine="720"/>
        <w:rPr>
          <w:b/>
          <w:sz w:val="16"/>
          <w:szCs w:val="16"/>
          <w:lang w:bidi="en-US"/>
        </w:rPr>
      </w:pPr>
      <w:r w:rsidRPr="002A0355">
        <w:rPr>
          <w:b/>
          <w:sz w:val="16"/>
          <w:szCs w:val="16"/>
          <w:lang w:bidi="en-US"/>
        </w:rPr>
        <w:t>I have verified that this student will have completed all program requirements as of (date):</w:t>
      </w:r>
      <w:r w:rsidR="00E322F7" w:rsidRPr="002A0355">
        <w:rPr>
          <w:b/>
          <w:sz w:val="16"/>
          <w:szCs w:val="16"/>
          <w:lang w:bidi="en-US"/>
        </w:rPr>
        <w:t xml:space="preserve"> </w:t>
      </w:r>
      <w:r w:rsidR="002A0355">
        <w:rPr>
          <w:b/>
          <w:sz w:val="16"/>
          <w:szCs w:val="16"/>
          <w:lang w:bidi="en-US"/>
        </w:rPr>
        <w:fldChar w:fldCharType="begin">
          <w:ffData>
            <w:name w:val="Text3"/>
            <w:enabled/>
            <w:calcOnExit w:val="0"/>
            <w:textInput>
              <w:default w:val="advisor click here to enter"/>
            </w:textInput>
          </w:ffData>
        </w:fldChar>
      </w:r>
      <w:bookmarkStart w:id="0" w:name="Text3"/>
      <w:r w:rsidR="002A0355">
        <w:rPr>
          <w:b/>
          <w:sz w:val="16"/>
          <w:szCs w:val="16"/>
          <w:lang w:bidi="en-US"/>
        </w:rPr>
        <w:instrText xml:space="preserve"> FORMTEXT </w:instrText>
      </w:r>
      <w:r w:rsidR="002A0355">
        <w:rPr>
          <w:b/>
          <w:sz w:val="16"/>
          <w:szCs w:val="16"/>
          <w:lang w:bidi="en-US"/>
        </w:rPr>
      </w:r>
      <w:r w:rsidR="002A0355">
        <w:rPr>
          <w:b/>
          <w:sz w:val="16"/>
          <w:szCs w:val="16"/>
          <w:lang w:bidi="en-US"/>
        </w:rPr>
        <w:fldChar w:fldCharType="separate"/>
      </w:r>
      <w:r w:rsidR="002A0355">
        <w:rPr>
          <w:b/>
          <w:noProof/>
          <w:sz w:val="16"/>
          <w:szCs w:val="16"/>
          <w:lang w:bidi="en-US"/>
        </w:rPr>
        <w:t>advisor click here to enter</w:t>
      </w:r>
      <w:r w:rsidR="002A0355">
        <w:rPr>
          <w:b/>
          <w:sz w:val="16"/>
          <w:szCs w:val="16"/>
          <w:lang w:bidi="en-US"/>
        </w:rPr>
        <w:fldChar w:fldCharType="end"/>
      </w:r>
      <w:bookmarkEnd w:id="0"/>
    </w:p>
    <w:p w14:paraId="60980BE0" w14:textId="77777777" w:rsidR="008360D6" w:rsidRPr="002A0355" w:rsidRDefault="008360D6" w:rsidP="002A0355">
      <w:pPr>
        <w:ind w:left="135" w:firstLine="720"/>
        <w:rPr>
          <w:bCs/>
          <w:sz w:val="16"/>
          <w:szCs w:val="16"/>
          <w:lang w:bidi="en-US"/>
        </w:rPr>
      </w:pPr>
    </w:p>
    <w:p w14:paraId="440C79A6" w14:textId="7A4A9B64" w:rsidR="008360D6" w:rsidRPr="002A0355" w:rsidRDefault="008360D6" w:rsidP="002A0355">
      <w:pPr>
        <w:ind w:left="135" w:firstLine="720"/>
        <w:rPr>
          <w:b/>
          <w:sz w:val="16"/>
          <w:szCs w:val="16"/>
          <w:u w:val="single"/>
        </w:rPr>
      </w:pPr>
      <w:r w:rsidRPr="002A0355">
        <w:rPr>
          <w:b/>
          <w:sz w:val="16"/>
          <w:szCs w:val="16"/>
          <w:lang w:bidi="en-US"/>
        </w:rPr>
        <w:t>Signature of Advisor / Date</w:t>
      </w:r>
      <w:r w:rsidR="006E4380" w:rsidRPr="002A0355">
        <w:rPr>
          <w:b/>
          <w:sz w:val="16"/>
          <w:szCs w:val="16"/>
          <w:lang w:bidi="en-US"/>
        </w:rPr>
        <w:t xml:space="preserve">: </w:t>
      </w:r>
      <w:r w:rsidR="002A0355">
        <w:rPr>
          <w:b/>
          <w:sz w:val="16"/>
          <w:szCs w:val="16"/>
          <w:lang w:bidi="en-US"/>
        </w:rPr>
        <w:fldChar w:fldCharType="begin">
          <w:ffData>
            <w:name w:val="Text2"/>
            <w:enabled/>
            <w:calcOnExit w:val="0"/>
            <w:textInput>
              <w:default w:val="advisor click here to enter"/>
            </w:textInput>
          </w:ffData>
        </w:fldChar>
      </w:r>
      <w:bookmarkStart w:id="1" w:name="Text2"/>
      <w:r w:rsidR="002A0355">
        <w:rPr>
          <w:b/>
          <w:sz w:val="16"/>
          <w:szCs w:val="16"/>
          <w:lang w:bidi="en-US"/>
        </w:rPr>
        <w:instrText xml:space="preserve"> FORMTEXT </w:instrText>
      </w:r>
      <w:r w:rsidR="002A0355">
        <w:rPr>
          <w:b/>
          <w:sz w:val="16"/>
          <w:szCs w:val="16"/>
          <w:lang w:bidi="en-US"/>
        </w:rPr>
      </w:r>
      <w:r w:rsidR="002A0355">
        <w:rPr>
          <w:b/>
          <w:sz w:val="16"/>
          <w:szCs w:val="16"/>
          <w:lang w:bidi="en-US"/>
        </w:rPr>
        <w:fldChar w:fldCharType="separate"/>
      </w:r>
      <w:r w:rsidR="002A0355">
        <w:rPr>
          <w:b/>
          <w:noProof/>
          <w:sz w:val="16"/>
          <w:szCs w:val="16"/>
          <w:lang w:bidi="en-US"/>
        </w:rPr>
        <w:t>advisor click here to enter</w:t>
      </w:r>
      <w:r w:rsidR="002A0355">
        <w:rPr>
          <w:b/>
          <w:sz w:val="16"/>
          <w:szCs w:val="16"/>
          <w:lang w:bidi="en-US"/>
        </w:rPr>
        <w:fldChar w:fldCharType="end"/>
      </w:r>
      <w:bookmarkEnd w:id="1"/>
    </w:p>
    <w:p w14:paraId="2DA3B703" w14:textId="77777777" w:rsidR="008360D6" w:rsidRDefault="008360D6" w:rsidP="002A0355">
      <w:pPr>
        <w:ind w:left="135" w:firstLine="720"/>
        <w:rPr>
          <w:b/>
          <w:sz w:val="18"/>
          <w:szCs w:val="18"/>
          <w:u w:val="single"/>
          <w:lang w:bidi="en-US"/>
        </w:rPr>
      </w:pPr>
    </w:p>
    <w:p w14:paraId="7CB0C288" w14:textId="77777777" w:rsidR="008360D6" w:rsidRPr="00DF51CD" w:rsidRDefault="008360D6" w:rsidP="002A0355">
      <w:pPr>
        <w:ind w:left="135" w:firstLine="720"/>
        <w:rPr>
          <w:b/>
          <w:sz w:val="18"/>
          <w:szCs w:val="18"/>
          <w:u w:val="single"/>
          <w:lang w:bidi="en-US"/>
        </w:rPr>
      </w:pPr>
    </w:p>
    <w:tbl>
      <w:tblPr>
        <w:tblStyle w:val="Grilledutableau"/>
        <w:tblW w:w="0" w:type="auto"/>
        <w:tblLook w:val="04A0" w:firstRow="1" w:lastRow="0" w:firstColumn="1" w:lastColumn="0" w:noHBand="0" w:noVBand="1"/>
      </w:tblPr>
      <w:tblGrid>
        <w:gridCol w:w="10790"/>
      </w:tblGrid>
      <w:tr w:rsidR="008360D6" w:rsidRPr="00DF51CD" w14:paraId="0D0074C4" w14:textId="77777777" w:rsidTr="00BF26C8">
        <w:trPr>
          <w:trHeight w:val="194"/>
        </w:trPr>
        <w:tc>
          <w:tcPr>
            <w:tcW w:w="11163" w:type="dxa"/>
          </w:tcPr>
          <w:p w14:paraId="2423D072" w14:textId="77777777" w:rsidR="008360D6" w:rsidRPr="00DF51CD" w:rsidRDefault="008360D6" w:rsidP="002A0355">
            <w:pPr>
              <w:spacing w:line="211" w:lineRule="exact"/>
              <w:ind w:left="135"/>
              <w:rPr>
                <w:b/>
                <w:sz w:val="18"/>
                <w:szCs w:val="18"/>
              </w:rPr>
            </w:pPr>
            <w:r w:rsidRPr="00DF51CD">
              <w:rPr>
                <w:b/>
                <w:sz w:val="18"/>
                <w:szCs w:val="18"/>
                <w:u w:val="single"/>
              </w:rPr>
              <w:t>ADVISORS</w:t>
            </w:r>
            <w:r w:rsidRPr="00DF51CD">
              <w:rPr>
                <w:b/>
                <w:sz w:val="18"/>
                <w:szCs w:val="18"/>
              </w:rPr>
              <w:t>: List additional comments below if necessary.</w:t>
            </w:r>
          </w:p>
        </w:tc>
      </w:tr>
      <w:tr w:rsidR="008360D6" w:rsidRPr="00DF51CD" w14:paraId="0F32DB40" w14:textId="77777777" w:rsidTr="000B1E06">
        <w:trPr>
          <w:trHeight w:val="2103"/>
        </w:trPr>
        <w:tc>
          <w:tcPr>
            <w:tcW w:w="11163" w:type="dxa"/>
          </w:tcPr>
          <w:p w14:paraId="658C4464" w14:textId="77777777" w:rsidR="008360D6" w:rsidRPr="008360D6" w:rsidRDefault="008360D6" w:rsidP="002A0355">
            <w:pPr>
              <w:ind w:left="135"/>
              <w:rPr>
                <w:bCs/>
                <w:sz w:val="18"/>
                <w:szCs w:val="18"/>
                <w:lang w:bidi="en-US"/>
              </w:rPr>
            </w:pPr>
          </w:p>
          <w:p w14:paraId="51288B37" w14:textId="77777777" w:rsidR="008360D6" w:rsidRPr="00DF51CD" w:rsidRDefault="008360D6" w:rsidP="002A0355">
            <w:pPr>
              <w:ind w:left="135"/>
              <w:rPr>
                <w:b/>
                <w:sz w:val="18"/>
                <w:szCs w:val="18"/>
                <w:lang w:bidi="en-US"/>
              </w:rPr>
            </w:pPr>
          </w:p>
          <w:p w14:paraId="1B71A37C" w14:textId="77777777" w:rsidR="008360D6" w:rsidRPr="00DF51CD" w:rsidRDefault="008360D6" w:rsidP="002A0355">
            <w:pPr>
              <w:ind w:left="135"/>
              <w:rPr>
                <w:b/>
                <w:sz w:val="18"/>
                <w:szCs w:val="18"/>
                <w:lang w:bidi="en-US"/>
              </w:rPr>
            </w:pPr>
          </w:p>
          <w:p w14:paraId="7199921A" w14:textId="77777777" w:rsidR="008360D6" w:rsidRPr="00DF51CD" w:rsidRDefault="008360D6" w:rsidP="002A0355">
            <w:pPr>
              <w:ind w:left="135"/>
              <w:rPr>
                <w:b/>
                <w:sz w:val="18"/>
                <w:szCs w:val="18"/>
                <w:lang w:bidi="en-US"/>
              </w:rPr>
            </w:pPr>
          </w:p>
          <w:p w14:paraId="2B86E948" w14:textId="77777777" w:rsidR="008360D6" w:rsidRPr="00DF51CD" w:rsidRDefault="008360D6" w:rsidP="002A0355">
            <w:pPr>
              <w:ind w:left="135"/>
              <w:rPr>
                <w:b/>
                <w:sz w:val="18"/>
                <w:szCs w:val="18"/>
                <w:lang w:bidi="en-US"/>
              </w:rPr>
            </w:pPr>
          </w:p>
          <w:p w14:paraId="71B0301E" w14:textId="77777777" w:rsidR="008360D6" w:rsidRPr="00DF51CD" w:rsidRDefault="008360D6" w:rsidP="002A0355">
            <w:pPr>
              <w:ind w:left="135"/>
              <w:rPr>
                <w:b/>
                <w:sz w:val="18"/>
                <w:szCs w:val="18"/>
                <w:lang w:bidi="en-US"/>
              </w:rPr>
            </w:pPr>
          </w:p>
        </w:tc>
      </w:tr>
    </w:tbl>
    <w:p w14:paraId="01DCC4AB" w14:textId="666677E3" w:rsidR="008360D6" w:rsidRPr="00A30E2D" w:rsidRDefault="00A30E2D" w:rsidP="00A30E2D">
      <w:pPr>
        <w:jc w:val="right"/>
        <w:rPr>
          <w:sz w:val="16"/>
          <w:szCs w:val="16"/>
        </w:rPr>
      </w:pPr>
      <w:r>
        <w:rPr>
          <w:b/>
          <w:sz w:val="16"/>
          <w:szCs w:val="16"/>
          <w:lang w:bidi="en-US"/>
        </w:rPr>
        <w:t>June 202</w:t>
      </w:r>
      <w:r w:rsidR="004D042F">
        <w:rPr>
          <w:b/>
          <w:sz w:val="16"/>
          <w:szCs w:val="16"/>
          <w:lang w:bidi="en-US"/>
        </w:rPr>
        <w:t>5</w:t>
      </w:r>
    </w:p>
    <w:sectPr w:rsidR="008360D6" w:rsidRPr="00A30E2D" w:rsidSect="002A0355">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Helvetica Neue">
    <w:altName w:val="Sylfaen"/>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EB0"/>
    <w:multiLevelType w:val="hybridMultilevel"/>
    <w:tmpl w:val="877641DC"/>
    <w:lvl w:ilvl="0" w:tplc="60A65EBA">
      <w:start w:val="9"/>
      <w:numFmt w:val="bullet"/>
      <w:lvlText w:val=""/>
      <w:lvlJc w:val="left"/>
      <w:pPr>
        <w:ind w:left="849" w:hanging="360"/>
      </w:pPr>
      <w:rPr>
        <w:rFonts w:ascii="Symbol" w:eastAsia="Helvetica Neue" w:hAnsi="Symbol" w:cs="Helvetica Neue"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 w15:restartNumberingAfterBreak="0">
    <w:nsid w:val="16AC0029"/>
    <w:multiLevelType w:val="hybridMultilevel"/>
    <w:tmpl w:val="AF2CA4E0"/>
    <w:lvl w:ilvl="0" w:tplc="09B47896">
      <w:start w:val="9"/>
      <w:numFmt w:val="bullet"/>
      <w:lvlText w:val=""/>
      <w:lvlJc w:val="left"/>
      <w:pPr>
        <w:ind w:left="489" w:hanging="360"/>
      </w:pPr>
      <w:rPr>
        <w:rFonts w:ascii="Symbol" w:eastAsia="Helvetica Neue" w:hAnsi="Symbol" w:cs="Helvetica Neue" w:hint="default"/>
      </w:rPr>
    </w:lvl>
    <w:lvl w:ilvl="1" w:tplc="04090003" w:tentative="1">
      <w:start w:val="1"/>
      <w:numFmt w:val="bullet"/>
      <w:lvlText w:val="o"/>
      <w:lvlJc w:val="left"/>
      <w:pPr>
        <w:ind w:left="1209" w:hanging="360"/>
      </w:pPr>
      <w:rPr>
        <w:rFonts w:ascii="Courier New" w:hAnsi="Courier New" w:cs="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2" w15:restartNumberingAfterBreak="0">
    <w:nsid w:val="7D7D79E9"/>
    <w:multiLevelType w:val="hybridMultilevel"/>
    <w:tmpl w:val="78DC2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4464957">
    <w:abstractNumId w:val="2"/>
  </w:num>
  <w:num w:numId="2" w16cid:durableId="694579190">
    <w:abstractNumId w:val="1"/>
  </w:num>
  <w:num w:numId="3" w16cid:durableId="11568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drawingGridHorizontalSpacing w:val="110"/>
  <w:displayHorizontalDrawingGridEvery w:val="2"/>
  <w:doNotShadeFormData/>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D7"/>
    <w:rsid w:val="000A342D"/>
    <w:rsid w:val="000B1E06"/>
    <w:rsid w:val="000C298B"/>
    <w:rsid w:val="000E616F"/>
    <w:rsid w:val="00182E46"/>
    <w:rsid w:val="001A75D4"/>
    <w:rsid w:val="002820BD"/>
    <w:rsid w:val="00290137"/>
    <w:rsid w:val="002A0355"/>
    <w:rsid w:val="002D0CB0"/>
    <w:rsid w:val="003536D8"/>
    <w:rsid w:val="0037247F"/>
    <w:rsid w:val="00372E21"/>
    <w:rsid w:val="003944AD"/>
    <w:rsid w:val="003A7CBD"/>
    <w:rsid w:val="003C08A1"/>
    <w:rsid w:val="003F3019"/>
    <w:rsid w:val="00405DD7"/>
    <w:rsid w:val="00413F1D"/>
    <w:rsid w:val="0045796C"/>
    <w:rsid w:val="004D042F"/>
    <w:rsid w:val="00653B90"/>
    <w:rsid w:val="006C7AF5"/>
    <w:rsid w:val="006C7FB4"/>
    <w:rsid w:val="006D7A5B"/>
    <w:rsid w:val="006E1D81"/>
    <w:rsid w:val="006E2643"/>
    <w:rsid w:val="006E4380"/>
    <w:rsid w:val="00701204"/>
    <w:rsid w:val="00763616"/>
    <w:rsid w:val="00763AFB"/>
    <w:rsid w:val="007A6C41"/>
    <w:rsid w:val="008360D6"/>
    <w:rsid w:val="00865AA2"/>
    <w:rsid w:val="008A728D"/>
    <w:rsid w:val="00904904"/>
    <w:rsid w:val="0096739D"/>
    <w:rsid w:val="0097546F"/>
    <w:rsid w:val="009A21A9"/>
    <w:rsid w:val="00A30E2D"/>
    <w:rsid w:val="00B87613"/>
    <w:rsid w:val="00BB7AB2"/>
    <w:rsid w:val="00BD1332"/>
    <w:rsid w:val="00C21C05"/>
    <w:rsid w:val="00C50119"/>
    <w:rsid w:val="00CA4890"/>
    <w:rsid w:val="00D47B46"/>
    <w:rsid w:val="00DC5B69"/>
    <w:rsid w:val="00E00503"/>
    <w:rsid w:val="00E00953"/>
    <w:rsid w:val="00E322F7"/>
    <w:rsid w:val="00EB4645"/>
    <w:rsid w:val="00F02C2D"/>
    <w:rsid w:val="00F37CD1"/>
    <w:rsid w:val="00F539EE"/>
    <w:rsid w:val="00F83B3B"/>
    <w:rsid w:val="00FB40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4D95"/>
  <w15:docId w15:val="{504E9499-D01C-344C-ACE4-2A3BB48C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Hyperlien">
    <w:name w:val="Hyperlink"/>
    <w:basedOn w:val="Policepardfaut"/>
    <w:uiPriority w:val="99"/>
    <w:unhideWhenUsed/>
    <w:rsid w:val="008360D6"/>
    <w:rPr>
      <w:color w:val="0000FF" w:themeColor="hyperlink"/>
      <w:u w:val="single"/>
    </w:rPr>
  </w:style>
  <w:style w:type="table" w:styleId="Grilledutableau">
    <w:name w:val="Table Grid"/>
    <w:basedOn w:val="TableauNormal"/>
    <w:uiPriority w:val="39"/>
    <w:rsid w:val="00836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B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gill.ca/english/undergrad/placement" TargetMode="External"/><Relationship Id="rId5" Type="http://schemas.openxmlformats.org/officeDocument/2006/relationships/hyperlink" Target="http://www.mcgill.ca/english/undergr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829</Words>
  <Characters>4561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Pascale Théorêt-Groulx, Mme</cp:lastModifiedBy>
  <cp:revision>12</cp:revision>
  <dcterms:created xsi:type="dcterms:W3CDTF">2023-06-08T14:30:00Z</dcterms:created>
  <dcterms:modified xsi:type="dcterms:W3CDTF">2025-08-18T16:38:00Z</dcterms:modified>
</cp:coreProperties>
</file>