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F8212" w14:textId="77777777" w:rsidR="001550F4" w:rsidRDefault="00031C94" w:rsidP="001550F4">
      <w:pPr>
        <w:pStyle w:val="Heading1"/>
        <w:jc w:val="center"/>
        <w:rPr>
          <w:lang w:val="en-CA"/>
        </w:rPr>
      </w:pPr>
      <w:bookmarkStart w:id="0" w:name="_GoBack"/>
      <w:bookmarkEnd w:id="0"/>
      <w:r w:rsidRPr="00CD5946">
        <w:rPr>
          <w:lang w:val="en-CA"/>
        </w:rPr>
        <w:t>CURRICULUM VITAE</w:t>
      </w:r>
      <w:r w:rsidR="001550F4">
        <w:rPr>
          <w:lang w:val="en-CA"/>
        </w:rPr>
        <w:t xml:space="preserve"> </w:t>
      </w:r>
    </w:p>
    <w:p w14:paraId="53501E68" w14:textId="015929A6" w:rsidR="00031C94" w:rsidRPr="001550F4" w:rsidRDefault="00031C94" w:rsidP="001550F4">
      <w:pPr>
        <w:pStyle w:val="Heading1"/>
        <w:jc w:val="center"/>
        <w:rPr>
          <w:lang w:val="en-CA"/>
        </w:rPr>
      </w:pPr>
      <w:r w:rsidRPr="001550F4">
        <w:t>Delphine Collin-Vézina</w:t>
      </w:r>
    </w:p>
    <w:p w14:paraId="262BEF4E" w14:textId="77777777" w:rsidR="00C97DBF" w:rsidRDefault="00C97DBF" w:rsidP="002B6848">
      <w:pPr>
        <w:jc w:val="center"/>
        <w:rPr>
          <w:rFonts w:asciiTheme="minorHAnsi" w:hAnsiTheme="minorHAnsi"/>
          <w:sz w:val="22"/>
          <w:szCs w:val="22"/>
        </w:rPr>
      </w:pPr>
    </w:p>
    <w:p w14:paraId="53501E69" w14:textId="3EC4FD08" w:rsidR="00031C94" w:rsidRPr="00CD5946" w:rsidRDefault="004D1A80" w:rsidP="002B6848">
      <w:pPr>
        <w:jc w:val="center"/>
        <w:rPr>
          <w:rFonts w:asciiTheme="minorHAnsi" w:hAnsiTheme="minorHAnsi"/>
          <w:sz w:val="22"/>
          <w:szCs w:val="22"/>
        </w:rPr>
      </w:pPr>
      <w:r w:rsidRPr="00CD5946">
        <w:rPr>
          <w:rFonts w:asciiTheme="minorHAnsi" w:hAnsiTheme="minorHAnsi"/>
          <w:sz w:val="22"/>
          <w:szCs w:val="22"/>
        </w:rPr>
        <w:t xml:space="preserve">McGill University, </w:t>
      </w:r>
      <w:r w:rsidR="00031C94" w:rsidRPr="00CD5946">
        <w:rPr>
          <w:rFonts w:asciiTheme="minorHAnsi" w:hAnsiTheme="minorHAnsi"/>
          <w:sz w:val="22"/>
          <w:szCs w:val="22"/>
        </w:rPr>
        <w:t>School of Social Work</w:t>
      </w:r>
    </w:p>
    <w:p w14:paraId="53501E6A" w14:textId="77777777" w:rsidR="00031C94" w:rsidRPr="00CD5946" w:rsidRDefault="00031C94" w:rsidP="002B6848">
      <w:pPr>
        <w:jc w:val="center"/>
        <w:rPr>
          <w:rFonts w:asciiTheme="minorHAnsi" w:hAnsiTheme="minorHAnsi"/>
          <w:sz w:val="22"/>
          <w:szCs w:val="22"/>
        </w:rPr>
      </w:pPr>
      <w:r w:rsidRPr="00CD5946">
        <w:rPr>
          <w:rFonts w:asciiTheme="minorHAnsi" w:hAnsiTheme="minorHAnsi"/>
          <w:sz w:val="22"/>
          <w:szCs w:val="22"/>
        </w:rPr>
        <w:t>Wilson Hall, 35</w:t>
      </w:r>
      <w:r w:rsidR="00C40B63" w:rsidRPr="00CD5946">
        <w:rPr>
          <w:rFonts w:asciiTheme="minorHAnsi" w:hAnsiTheme="minorHAnsi"/>
          <w:sz w:val="22"/>
          <w:szCs w:val="22"/>
        </w:rPr>
        <w:t>06 University Street, Suite 321B</w:t>
      </w:r>
    </w:p>
    <w:p w14:paraId="53501E6B" w14:textId="77777777" w:rsidR="00031C94" w:rsidRPr="00CD5946" w:rsidRDefault="00031C94" w:rsidP="002B6848">
      <w:pPr>
        <w:jc w:val="center"/>
        <w:rPr>
          <w:rFonts w:asciiTheme="minorHAnsi" w:hAnsiTheme="minorHAnsi"/>
          <w:sz w:val="22"/>
          <w:szCs w:val="22"/>
          <w:lang w:val="fr-FR"/>
        </w:rPr>
      </w:pPr>
      <w:r w:rsidRPr="00CD5946">
        <w:rPr>
          <w:rFonts w:asciiTheme="minorHAnsi" w:hAnsiTheme="minorHAnsi"/>
          <w:sz w:val="22"/>
          <w:szCs w:val="22"/>
          <w:lang w:val="fr-FR"/>
        </w:rPr>
        <w:t>Montréal, Québec H3A 2A7</w:t>
      </w:r>
    </w:p>
    <w:p w14:paraId="53501E6C" w14:textId="77777777" w:rsidR="00031C94" w:rsidRPr="00CD5946" w:rsidRDefault="00031C94" w:rsidP="002B6848">
      <w:pPr>
        <w:jc w:val="center"/>
        <w:rPr>
          <w:rFonts w:asciiTheme="minorHAnsi" w:hAnsiTheme="minorHAnsi"/>
          <w:sz w:val="22"/>
          <w:szCs w:val="22"/>
          <w:lang w:val="fr-CA"/>
        </w:rPr>
      </w:pPr>
      <w:r w:rsidRPr="00CD5946">
        <w:rPr>
          <w:rFonts w:asciiTheme="minorHAnsi" w:hAnsiTheme="minorHAnsi"/>
          <w:sz w:val="22"/>
          <w:szCs w:val="22"/>
          <w:lang w:val="fr-CA"/>
        </w:rPr>
        <w:t>Tel: 514-398-7058</w:t>
      </w:r>
    </w:p>
    <w:p w14:paraId="53501E6D" w14:textId="77777777" w:rsidR="00031C94" w:rsidRPr="00CD5946" w:rsidRDefault="00CC6481" w:rsidP="002B6848">
      <w:pPr>
        <w:jc w:val="center"/>
        <w:rPr>
          <w:rFonts w:asciiTheme="minorHAnsi" w:hAnsiTheme="minorHAnsi"/>
          <w:sz w:val="22"/>
          <w:szCs w:val="22"/>
        </w:rPr>
      </w:pPr>
      <w:hyperlink r:id="rId8" w:history="1">
        <w:r w:rsidR="00031C94" w:rsidRPr="00CD5946">
          <w:rPr>
            <w:rStyle w:val="Hyperlink"/>
            <w:rFonts w:asciiTheme="minorHAnsi" w:hAnsiTheme="minorHAnsi"/>
            <w:sz w:val="22"/>
            <w:szCs w:val="22"/>
          </w:rPr>
          <w:t>delphine.collin-vezina@mcgill.ca</w:t>
        </w:r>
      </w:hyperlink>
    </w:p>
    <w:p w14:paraId="53501E6E" w14:textId="056A17EB" w:rsidR="00641DF4" w:rsidRPr="00D84376" w:rsidRDefault="00641DF4" w:rsidP="002B6848">
      <w:pPr>
        <w:rPr>
          <w:rFonts w:asciiTheme="minorHAnsi" w:hAnsiTheme="minorHAnsi"/>
          <w:b/>
          <w:sz w:val="22"/>
          <w:szCs w:val="22"/>
          <w:u w:val="single"/>
        </w:rPr>
      </w:pPr>
    </w:p>
    <w:p w14:paraId="73E59430" w14:textId="22659521" w:rsidR="002E2C64" w:rsidRPr="00D84376" w:rsidRDefault="002B6848" w:rsidP="002E2C64">
      <w:pPr>
        <w:autoSpaceDE w:val="0"/>
        <w:autoSpaceDN w:val="0"/>
        <w:jc w:val="both"/>
        <w:rPr>
          <w:rFonts w:asciiTheme="minorHAnsi" w:hAnsiTheme="minorHAnsi"/>
          <w:color w:val="3E3834"/>
          <w:sz w:val="22"/>
          <w:szCs w:val="22"/>
        </w:rPr>
      </w:pPr>
      <w:r w:rsidRPr="00D84376">
        <w:rPr>
          <w:rFonts w:asciiTheme="minorHAnsi" w:hAnsiTheme="minorHAnsi"/>
          <w:color w:val="3E3834"/>
          <w:sz w:val="22"/>
          <w:szCs w:val="22"/>
        </w:rPr>
        <w:t>Dr. Delphine Collin-Vézina is the Director of the Centre for Research on Children and Families at McGill University. She is a licensed clinical psychologist and an Associate Professor in the McGill School of Social Work and in the Department of Pediatrics. She holds the Canada Research Chair in Child Welfare and the Nicolas Steinmetz and Gilles Julien Chair in Social Pediatrics</w:t>
      </w:r>
      <w:r w:rsidR="00886562">
        <w:rPr>
          <w:rFonts w:asciiTheme="minorHAnsi" w:hAnsiTheme="minorHAnsi"/>
          <w:color w:val="3E3834"/>
          <w:sz w:val="22"/>
          <w:szCs w:val="22"/>
        </w:rPr>
        <w:t xml:space="preserve"> in Community</w:t>
      </w:r>
      <w:r w:rsidR="002E2C64" w:rsidRPr="00D84376">
        <w:rPr>
          <w:rFonts w:asciiTheme="minorHAnsi" w:hAnsiTheme="minorHAnsi"/>
          <w:color w:val="3E3834"/>
          <w:sz w:val="22"/>
          <w:szCs w:val="22"/>
        </w:rPr>
        <w:t xml:space="preserve">. </w:t>
      </w:r>
    </w:p>
    <w:p w14:paraId="7F292528" w14:textId="452315AF" w:rsidR="002E2C64" w:rsidRPr="00D84376" w:rsidRDefault="002E2C64" w:rsidP="002E2C64">
      <w:pPr>
        <w:autoSpaceDE w:val="0"/>
        <w:autoSpaceDN w:val="0"/>
        <w:jc w:val="both"/>
        <w:rPr>
          <w:rFonts w:asciiTheme="minorHAnsi" w:hAnsiTheme="minorHAnsi"/>
          <w:color w:val="3E3834"/>
          <w:sz w:val="22"/>
          <w:szCs w:val="22"/>
        </w:rPr>
      </w:pPr>
    </w:p>
    <w:p w14:paraId="6E03BC5A" w14:textId="0CD8CDA7" w:rsidR="006E418B" w:rsidRPr="00D84376" w:rsidRDefault="006E418B" w:rsidP="002E2C64">
      <w:pPr>
        <w:autoSpaceDE w:val="0"/>
        <w:autoSpaceDN w:val="0"/>
        <w:jc w:val="both"/>
        <w:rPr>
          <w:rFonts w:asciiTheme="minorHAnsi" w:hAnsiTheme="minorHAnsi"/>
          <w:color w:val="3E3834"/>
          <w:sz w:val="22"/>
          <w:szCs w:val="22"/>
        </w:rPr>
      </w:pPr>
      <w:r w:rsidRPr="00D84376">
        <w:rPr>
          <w:rFonts w:asciiTheme="minorHAnsi" w:hAnsiTheme="minorHAnsi"/>
          <w:color w:val="3E3834"/>
          <w:sz w:val="22"/>
          <w:szCs w:val="22"/>
        </w:rPr>
        <w:t xml:space="preserve">Her program of </w:t>
      </w:r>
      <w:r w:rsidR="00D84376" w:rsidRPr="00D84376">
        <w:rPr>
          <w:rFonts w:asciiTheme="minorHAnsi" w:hAnsiTheme="minorHAnsi"/>
          <w:color w:val="3E3834"/>
          <w:sz w:val="22"/>
          <w:szCs w:val="22"/>
        </w:rPr>
        <w:t xml:space="preserve">research focuses on service provision to </w:t>
      </w:r>
      <w:r w:rsidR="00D84376" w:rsidRPr="00D84376">
        <w:rPr>
          <w:rFonts w:asciiTheme="minorHAnsi" w:hAnsiTheme="minorHAnsi"/>
          <w:sz w:val="22"/>
          <w:szCs w:val="22"/>
        </w:rPr>
        <w:t>children and youths living in vulnerable contexts across three themes</w:t>
      </w:r>
      <w:r w:rsidRPr="00D84376">
        <w:rPr>
          <w:rFonts w:asciiTheme="minorHAnsi" w:hAnsiTheme="minorHAnsi"/>
          <w:color w:val="3E3834"/>
          <w:sz w:val="22"/>
          <w:szCs w:val="22"/>
        </w:rPr>
        <w:t xml:space="preserve">: (1) </w:t>
      </w:r>
      <w:r w:rsidR="00D84376" w:rsidRPr="00D84376">
        <w:rPr>
          <w:rFonts w:asciiTheme="minorHAnsi" w:hAnsiTheme="minorHAnsi"/>
          <w:color w:val="3E3834"/>
          <w:sz w:val="22"/>
          <w:szCs w:val="22"/>
        </w:rPr>
        <w:t xml:space="preserve">child protection </w:t>
      </w:r>
      <w:r w:rsidRPr="00D84376">
        <w:rPr>
          <w:rFonts w:asciiTheme="minorHAnsi" w:hAnsiTheme="minorHAnsi"/>
          <w:color w:val="3E3834"/>
          <w:sz w:val="22"/>
          <w:szCs w:val="22"/>
        </w:rPr>
        <w:t>response</w:t>
      </w:r>
      <w:r w:rsidR="001550F4">
        <w:rPr>
          <w:rFonts w:asciiTheme="minorHAnsi" w:hAnsiTheme="minorHAnsi"/>
          <w:color w:val="3E3834"/>
          <w:sz w:val="22"/>
          <w:szCs w:val="22"/>
        </w:rPr>
        <w:t>s</w:t>
      </w:r>
      <w:r w:rsidRPr="00D84376">
        <w:rPr>
          <w:rFonts w:asciiTheme="minorHAnsi" w:hAnsiTheme="minorHAnsi"/>
          <w:color w:val="3E3834"/>
          <w:sz w:val="22"/>
          <w:szCs w:val="22"/>
        </w:rPr>
        <w:t xml:space="preserve"> to sexual abuse of children and youth; (2) trauma-informed care of children and youth in out-of-home placement; (3) social return of investment models </w:t>
      </w:r>
      <w:r w:rsidR="00D84376" w:rsidRPr="00D84376">
        <w:rPr>
          <w:rFonts w:asciiTheme="minorHAnsi" w:hAnsiTheme="minorHAnsi"/>
          <w:color w:val="3E3834"/>
          <w:sz w:val="22"/>
          <w:szCs w:val="22"/>
        </w:rPr>
        <w:t xml:space="preserve">regarding community-based, whole-person </w:t>
      </w:r>
      <w:r w:rsidR="00C55BD7">
        <w:rPr>
          <w:rFonts w:asciiTheme="minorHAnsi" w:hAnsiTheme="minorHAnsi"/>
          <w:color w:val="3E3834"/>
          <w:sz w:val="22"/>
          <w:szCs w:val="22"/>
        </w:rPr>
        <w:t>services</w:t>
      </w:r>
      <w:r w:rsidR="00D84376" w:rsidRPr="00D84376">
        <w:rPr>
          <w:rFonts w:asciiTheme="minorHAnsi" w:hAnsiTheme="minorHAnsi"/>
          <w:color w:val="3E3834"/>
          <w:sz w:val="22"/>
          <w:szCs w:val="22"/>
        </w:rPr>
        <w:t xml:space="preserve">. </w:t>
      </w:r>
      <w:r w:rsidRPr="00D84376">
        <w:rPr>
          <w:rFonts w:asciiTheme="minorHAnsi" w:hAnsiTheme="minorHAnsi"/>
          <w:color w:val="3E3834"/>
          <w:sz w:val="22"/>
          <w:szCs w:val="22"/>
        </w:rPr>
        <w:t>Provincial and federal granting bodies have extensively</w:t>
      </w:r>
      <w:r w:rsidR="00D84376" w:rsidRPr="00D84376">
        <w:rPr>
          <w:rFonts w:asciiTheme="minorHAnsi" w:hAnsiTheme="minorHAnsi"/>
          <w:color w:val="3E3834"/>
          <w:sz w:val="22"/>
          <w:szCs w:val="22"/>
        </w:rPr>
        <w:t xml:space="preserve"> funded her program of research</w:t>
      </w:r>
      <w:r w:rsidRPr="00D84376">
        <w:rPr>
          <w:rFonts w:asciiTheme="minorHAnsi" w:hAnsiTheme="minorHAnsi"/>
          <w:color w:val="3E3834"/>
          <w:sz w:val="22"/>
          <w:szCs w:val="22"/>
        </w:rPr>
        <w:t xml:space="preserve">. She sits on the boards of influential institutions (e.g. Child Protection Center of the Gregorian Pontifical University; </w:t>
      </w:r>
      <w:r w:rsidR="00D84376" w:rsidRPr="00D84376">
        <w:rPr>
          <w:rFonts w:asciiTheme="minorHAnsi" w:hAnsiTheme="minorHAnsi"/>
          <w:color w:val="3E3834"/>
          <w:sz w:val="22"/>
          <w:szCs w:val="22"/>
        </w:rPr>
        <w:t xml:space="preserve">Child Welfare League of Canada). She </w:t>
      </w:r>
      <w:r w:rsidRPr="00D84376">
        <w:rPr>
          <w:rFonts w:asciiTheme="minorHAnsi" w:hAnsiTheme="minorHAnsi"/>
          <w:color w:val="3E3834"/>
          <w:sz w:val="22"/>
          <w:szCs w:val="22"/>
        </w:rPr>
        <w:t>publishes in well-regarded journals</w:t>
      </w:r>
      <w:r w:rsidR="00886562">
        <w:rPr>
          <w:rFonts w:asciiTheme="minorHAnsi" w:hAnsiTheme="minorHAnsi"/>
          <w:color w:val="3E3834"/>
          <w:sz w:val="22"/>
          <w:szCs w:val="22"/>
        </w:rPr>
        <w:t xml:space="preserve"> and is </w:t>
      </w:r>
      <w:r w:rsidRPr="00D84376">
        <w:rPr>
          <w:rFonts w:asciiTheme="minorHAnsi" w:hAnsiTheme="minorHAnsi"/>
          <w:color w:val="3E3834"/>
          <w:sz w:val="22"/>
          <w:szCs w:val="22"/>
        </w:rPr>
        <w:t>regularly invited as a keynote speaker in important scientific and community venues.</w:t>
      </w:r>
    </w:p>
    <w:p w14:paraId="0EF3C886" w14:textId="77777777" w:rsidR="00D84376" w:rsidRPr="00D84376" w:rsidRDefault="00D84376" w:rsidP="002E2C64">
      <w:pPr>
        <w:autoSpaceDE w:val="0"/>
        <w:autoSpaceDN w:val="0"/>
        <w:jc w:val="both"/>
        <w:rPr>
          <w:rFonts w:asciiTheme="minorHAnsi" w:hAnsiTheme="minorHAnsi"/>
          <w:color w:val="3E3834"/>
          <w:sz w:val="22"/>
          <w:szCs w:val="22"/>
        </w:rPr>
      </w:pPr>
    </w:p>
    <w:p w14:paraId="3F4E77FE" w14:textId="1AEA32BF" w:rsidR="002B6848" w:rsidRPr="003C2BD4" w:rsidRDefault="002E2C64" w:rsidP="003C2BD4">
      <w:pPr>
        <w:autoSpaceDE w:val="0"/>
        <w:autoSpaceDN w:val="0"/>
        <w:jc w:val="both"/>
        <w:rPr>
          <w:rFonts w:asciiTheme="minorHAnsi" w:hAnsiTheme="minorHAnsi"/>
          <w:color w:val="3E3834"/>
          <w:sz w:val="22"/>
          <w:szCs w:val="22"/>
        </w:rPr>
      </w:pPr>
      <w:r w:rsidRPr="00D84376">
        <w:rPr>
          <w:rFonts w:asciiTheme="minorHAnsi" w:hAnsiTheme="minorHAnsi"/>
          <w:color w:val="3E3834"/>
          <w:sz w:val="22"/>
          <w:szCs w:val="22"/>
        </w:rPr>
        <w:t xml:space="preserve">Dr. Collin-Vézina collaborates </w:t>
      </w:r>
      <w:r w:rsidRPr="00D84376">
        <w:rPr>
          <w:rFonts w:asciiTheme="minorHAnsi" w:hAnsiTheme="minorHAnsi"/>
          <w:sz w:val="22"/>
          <w:szCs w:val="22"/>
        </w:rPr>
        <w:t xml:space="preserve">with partners from the communities as a means to contribute to building effective and meaningful practices and policies that directly and positively impact vulnerable populations. Her collaborators include: Health and Social Services agencies across the province of Quebec, </w:t>
      </w:r>
      <w:r w:rsidR="00836B1C" w:rsidRPr="00D84376">
        <w:rPr>
          <w:rFonts w:asciiTheme="minorHAnsi" w:hAnsiTheme="minorHAnsi"/>
          <w:sz w:val="22"/>
          <w:szCs w:val="22"/>
        </w:rPr>
        <w:t>the Montreal Children’s Hospital</w:t>
      </w:r>
      <w:r w:rsidR="00836B1C">
        <w:rPr>
          <w:rFonts w:asciiTheme="minorHAnsi" w:hAnsiTheme="minorHAnsi"/>
          <w:sz w:val="22"/>
          <w:szCs w:val="22"/>
        </w:rPr>
        <w:t xml:space="preserve">, Fondation Dr Julien, </w:t>
      </w:r>
      <w:r w:rsidRPr="00D84376">
        <w:rPr>
          <w:rFonts w:asciiTheme="minorHAnsi" w:hAnsiTheme="minorHAnsi"/>
          <w:sz w:val="22"/>
          <w:szCs w:val="22"/>
        </w:rPr>
        <w:t>the Love of Reading Foundation</w:t>
      </w:r>
      <w:r w:rsidR="00836B1C">
        <w:rPr>
          <w:rFonts w:asciiTheme="minorHAnsi" w:hAnsiTheme="minorHAnsi"/>
          <w:sz w:val="22"/>
          <w:szCs w:val="22"/>
        </w:rPr>
        <w:t xml:space="preserve">, </w:t>
      </w:r>
      <w:r w:rsidR="002A3529">
        <w:rPr>
          <w:rFonts w:asciiTheme="minorHAnsi" w:hAnsiTheme="minorHAnsi"/>
          <w:sz w:val="22"/>
          <w:szCs w:val="22"/>
        </w:rPr>
        <w:t>community non-profit organizations (</w:t>
      </w:r>
      <w:r w:rsidR="00836B1C">
        <w:rPr>
          <w:rFonts w:asciiTheme="minorHAnsi" w:hAnsiTheme="minorHAnsi"/>
          <w:sz w:val="22"/>
          <w:szCs w:val="22"/>
        </w:rPr>
        <w:t xml:space="preserve">Boscoville, Ometz Agency, </w:t>
      </w:r>
      <w:r w:rsidRPr="00D84376">
        <w:rPr>
          <w:rFonts w:asciiTheme="minorHAnsi" w:hAnsiTheme="minorHAnsi"/>
          <w:sz w:val="22"/>
          <w:szCs w:val="22"/>
        </w:rPr>
        <w:t>La Traversée</w:t>
      </w:r>
      <w:r w:rsidR="002A3529">
        <w:rPr>
          <w:rFonts w:asciiTheme="minorHAnsi" w:hAnsiTheme="minorHAnsi"/>
          <w:sz w:val="22"/>
          <w:szCs w:val="22"/>
        </w:rPr>
        <w:t xml:space="preserve">), </w:t>
      </w:r>
      <w:r w:rsidR="00836B1C">
        <w:rPr>
          <w:rFonts w:asciiTheme="minorHAnsi" w:hAnsiTheme="minorHAnsi"/>
          <w:sz w:val="22"/>
          <w:szCs w:val="22"/>
        </w:rPr>
        <w:t>and school boards in Quebec and Ontario</w:t>
      </w:r>
      <w:r w:rsidRPr="00D84376">
        <w:rPr>
          <w:rFonts w:asciiTheme="minorHAnsi" w:hAnsiTheme="minorHAnsi"/>
          <w:color w:val="3E3834"/>
          <w:sz w:val="22"/>
          <w:szCs w:val="22"/>
        </w:rPr>
        <w:t xml:space="preserve">. </w:t>
      </w:r>
    </w:p>
    <w:p w14:paraId="53501E6F" w14:textId="4406433E" w:rsidR="00641DF4" w:rsidRPr="002A3529" w:rsidRDefault="00641DF4" w:rsidP="00886562">
      <w:pPr>
        <w:pStyle w:val="Heading1"/>
        <w:rPr>
          <w:sz w:val="32"/>
          <w:szCs w:val="32"/>
        </w:rPr>
      </w:pPr>
      <w:r w:rsidRPr="002A3529">
        <w:rPr>
          <w:sz w:val="32"/>
          <w:szCs w:val="32"/>
        </w:rPr>
        <w:t>ACADEMIC APPOINTMENTS</w:t>
      </w:r>
    </w:p>
    <w:p w14:paraId="53501E70" w14:textId="77777777" w:rsidR="00641DF4" w:rsidRPr="00CD5946" w:rsidRDefault="00641DF4" w:rsidP="002B6848">
      <w:pPr>
        <w:rPr>
          <w:rFonts w:asciiTheme="minorHAnsi" w:hAnsiTheme="minorHAnsi"/>
          <w:sz w:val="22"/>
          <w:szCs w:val="22"/>
        </w:rPr>
      </w:pPr>
    </w:p>
    <w:p w14:paraId="52D66923" w14:textId="77777777" w:rsidR="006A324F" w:rsidRDefault="006A324F" w:rsidP="006A324F">
      <w:pPr>
        <w:rPr>
          <w:rFonts w:asciiTheme="minorHAnsi" w:hAnsiTheme="minorHAnsi"/>
          <w:sz w:val="22"/>
          <w:szCs w:val="22"/>
        </w:rPr>
      </w:pPr>
      <w:r>
        <w:rPr>
          <w:rFonts w:asciiTheme="minorHAnsi" w:hAnsiTheme="minorHAnsi"/>
          <w:sz w:val="22"/>
          <w:szCs w:val="22"/>
        </w:rPr>
        <w:t>2016-present</w:t>
      </w:r>
      <w:r>
        <w:rPr>
          <w:rFonts w:asciiTheme="minorHAnsi" w:hAnsiTheme="minorHAnsi"/>
          <w:sz w:val="22"/>
          <w:szCs w:val="22"/>
        </w:rPr>
        <w:tab/>
        <w:t>Associate Member</w:t>
      </w:r>
      <w:r>
        <w:rPr>
          <w:rFonts w:asciiTheme="minorHAnsi" w:hAnsiTheme="minorHAnsi"/>
          <w:sz w:val="22"/>
          <w:szCs w:val="22"/>
        </w:rPr>
        <w:tab/>
        <w:t xml:space="preserve"> Department of Pediatrics, </w:t>
      </w:r>
      <w:r w:rsidRPr="00CD5946">
        <w:rPr>
          <w:rFonts w:asciiTheme="minorHAnsi" w:hAnsiTheme="minorHAnsi"/>
          <w:sz w:val="22"/>
          <w:szCs w:val="22"/>
        </w:rPr>
        <w:t>McGill University</w:t>
      </w:r>
    </w:p>
    <w:p w14:paraId="53501E71" w14:textId="77777777" w:rsidR="00B014EB" w:rsidRPr="00CD5946" w:rsidRDefault="00B014EB" w:rsidP="002B6848">
      <w:pPr>
        <w:rPr>
          <w:rFonts w:asciiTheme="minorHAnsi" w:hAnsiTheme="minorHAnsi"/>
          <w:sz w:val="22"/>
          <w:szCs w:val="22"/>
        </w:rPr>
      </w:pPr>
      <w:r w:rsidRPr="00CD5946">
        <w:rPr>
          <w:rFonts w:asciiTheme="minorHAnsi" w:hAnsiTheme="minorHAnsi"/>
          <w:sz w:val="22"/>
          <w:szCs w:val="22"/>
        </w:rPr>
        <w:t>2014-present</w:t>
      </w:r>
      <w:r w:rsidRPr="00CD5946">
        <w:rPr>
          <w:rFonts w:asciiTheme="minorHAnsi" w:hAnsiTheme="minorHAnsi"/>
          <w:sz w:val="22"/>
          <w:szCs w:val="22"/>
        </w:rPr>
        <w:tab/>
        <w:t>Director</w:t>
      </w:r>
      <w:r w:rsidRPr="00CD5946">
        <w:rPr>
          <w:rFonts w:asciiTheme="minorHAnsi" w:hAnsiTheme="minorHAnsi"/>
          <w:sz w:val="22"/>
          <w:szCs w:val="22"/>
        </w:rPr>
        <w:tab/>
      </w:r>
      <w:r w:rsidRPr="00CD5946">
        <w:rPr>
          <w:rFonts w:asciiTheme="minorHAnsi" w:hAnsiTheme="minorHAnsi"/>
          <w:sz w:val="22"/>
          <w:szCs w:val="22"/>
        </w:rPr>
        <w:tab/>
        <w:t xml:space="preserve"> McGill Centre for Research on Children and Families</w:t>
      </w:r>
    </w:p>
    <w:p w14:paraId="53501E72" w14:textId="77777777" w:rsidR="00641DF4" w:rsidRPr="00CD5946" w:rsidRDefault="00641DF4" w:rsidP="002B6848">
      <w:pPr>
        <w:rPr>
          <w:rFonts w:asciiTheme="minorHAnsi" w:hAnsiTheme="minorHAnsi"/>
          <w:sz w:val="22"/>
          <w:szCs w:val="22"/>
        </w:rPr>
      </w:pPr>
      <w:r w:rsidRPr="00CD5946">
        <w:rPr>
          <w:rFonts w:asciiTheme="minorHAnsi" w:hAnsiTheme="minorHAnsi"/>
          <w:sz w:val="22"/>
          <w:szCs w:val="22"/>
        </w:rPr>
        <w:t>2013-present</w:t>
      </w:r>
      <w:r w:rsidRPr="00CD5946">
        <w:rPr>
          <w:rFonts w:asciiTheme="minorHAnsi" w:hAnsiTheme="minorHAnsi"/>
          <w:sz w:val="22"/>
          <w:szCs w:val="22"/>
        </w:rPr>
        <w:tab/>
        <w:t>Associate Professor</w:t>
      </w:r>
      <w:r w:rsidR="00B014EB" w:rsidRPr="00CD5946">
        <w:rPr>
          <w:rFonts w:asciiTheme="minorHAnsi" w:hAnsiTheme="minorHAnsi"/>
          <w:sz w:val="22"/>
          <w:szCs w:val="22"/>
        </w:rPr>
        <w:tab/>
        <w:t xml:space="preserve"> Social Work, </w:t>
      </w:r>
      <w:r w:rsidRPr="00CD5946">
        <w:rPr>
          <w:rFonts w:asciiTheme="minorHAnsi" w:hAnsiTheme="minorHAnsi"/>
          <w:sz w:val="22"/>
          <w:szCs w:val="22"/>
        </w:rPr>
        <w:t>McGill University</w:t>
      </w:r>
    </w:p>
    <w:p w14:paraId="53501E73" w14:textId="77777777" w:rsidR="00641DF4" w:rsidRPr="00CD5946" w:rsidRDefault="00641DF4" w:rsidP="002B6848">
      <w:pPr>
        <w:rPr>
          <w:rFonts w:asciiTheme="minorHAnsi" w:hAnsiTheme="minorHAnsi"/>
          <w:sz w:val="22"/>
          <w:szCs w:val="22"/>
        </w:rPr>
      </w:pPr>
      <w:r w:rsidRPr="00CD5946">
        <w:rPr>
          <w:rFonts w:asciiTheme="minorHAnsi" w:hAnsiTheme="minorHAnsi"/>
          <w:sz w:val="22"/>
          <w:szCs w:val="22"/>
        </w:rPr>
        <w:lastRenderedPageBreak/>
        <w:t>2007-2013</w:t>
      </w:r>
      <w:r w:rsidRPr="00CD5946">
        <w:rPr>
          <w:rFonts w:asciiTheme="minorHAnsi" w:hAnsiTheme="minorHAnsi"/>
          <w:sz w:val="22"/>
          <w:szCs w:val="22"/>
        </w:rPr>
        <w:tab/>
        <w:t>Assistant Professor</w:t>
      </w:r>
      <w:r w:rsidR="00B014EB" w:rsidRPr="00CD5946">
        <w:rPr>
          <w:rFonts w:asciiTheme="minorHAnsi" w:hAnsiTheme="minorHAnsi"/>
          <w:sz w:val="22"/>
          <w:szCs w:val="22"/>
        </w:rPr>
        <w:tab/>
        <w:t xml:space="preserve"> Social Work, </w:t>
      </w:r>
      <w:r w:rsidRPr="00CD5946">
        <w:rPr>
          <w:rFonts w:asciiTheme="minorHAnsi" w:hAnsiTheme="minorHAnsi"/>
          <w:sz w:val="22"/>
          <w:szCs w:val="22"/>
        </w:rPr>
        <w:t>McGill University</w:t>
      </w:r>
    </w:p>
    <w:p w14:paraId="53501E75" w14:textId="4D626FD9" w:rsidR="00031C94" w:rsidRPr="003C2BD4" w:rsidRDefault="00641DF4" w:rsidP="002B6848">
      <w:pPr>
        <w:rPr>
          <w:rFonts w:asciiTheme="minorHAnsi" w:hAnsiTheme="minorHAnsi"/>
          <w:sz w:val="22"/>
          <w:szCs w:val="22"/>
          <w:lang w:val="fr-CA"/>
        </w:rPr>
      </w:pPr>
      <w:r w:rsidRPr="00CD5946">
        <w:rPr>
          <w:rFonts w:asciiTheme="minorHAnsi" w:hAnsiTheme="minorHAnsi"/>
          <w:sz w:val="22"/>
          <w:szCs w:val="22"/>
          <w:lang w:val="fr-CA"/>
        </w:rPr>
        <w:t>2003-2007</w:t>
      </w:r>
      <w:r w:rsidRPr="00CD5946">
        <w:rPr>
          <w:rFonts w:asciiTheme="minorHAnsi" w:hAnsiTheme="minorHAnsi"/>
          <w:sz w:val="22"/>
          <w:szCs w:val="22"/>
          <w:lang w:val="fr-CA"/>
        </w:rPr>
        <w:tab/>
      </w:r>
      <w:r w:rsidR="00A6754C" w:rsidRPr="00CD5946">
        <w:rPr>
          <w:rFonts w:asciiTheme="minorHAnsi" w:hAnsiTheme="minorHAnsi"/>
          <w:sz w:val="22"/>
          <w:szCs w:val="22"/>
          <w:lang w:val="fr-CA"/>
        </w:rPr>
        <w:t>Post-D</w:t>
      </w:r>
      <w:r w:rsidRPr="00CD5946">
        <w:rPr>
          <w:rFonts w:asciiTheme="minorHAnsi" w:hAnsiTheme="minorHAnsi"/>
          <w:sz w:val="22"/>
          <w:szCs w:val="22"/>
          <w:lang w:val="fr-CA"/>
        </w:rPr>
        <w:t>octoral Fellow</w:t>
      </w:r>
      <w:r w:rsidR="00B014EB" w:rsidRPr="00CD5946">
        <w:rPr>
          <w:rFonts w:asciiTheme="minorHAnsi" w:hAnsiTheme="minorHAnsi"/>
          <w:sz w:val="22"/>
          <w:szCs w:val="22"/>
          <w:lang w:val="fr-CA"/>
        </w:rPr>
        <w:tab/>
        <w:t xml:space="preserve"> Sexology, </w:t>
      </w:r>
      <w:r w:rsidR="003C2BD4">
        <w:rPr>
          <w:rFonts w:asciiTheme="minorHAnsi" w:hAnsiTheme="minorHAnsi"/>
          <w:sz w:val="22"/>
          <w:szCs w:val="22"/>
          <w:lang w:val="fr-CA"/>
        </w:rPr>
        <w:t>Université du Québec à Montréal</w:t>
      </w:r>
    </w:p>
    <w:p w14:paraId="53501E76" w14:textId="176BB87E" w:rsidR="007A6E87" w:rsidRPr="002A3529" w:rsidRDefault="00031C94" w:rsidP="00886562">
      <w:pPr>
        <w:pStyle w:val="Heading1"/>
        <w:rPr>
          <w:sz w:val="32"/>
          <w:szCs w:val="32"/>
          <w:lang w:val="fr-CA"/>
        </w:rPr>
      </w:pPr>
      <w:r w:rsidRPr="002A3529">
        <w:rPr>
          <w:sz w:val="32"/>
          <w:szCs w:val="32"/>
          <w:lang w:val="fr-CA"/>
        </w:rPr>
        <w:t>EDUCATION</w:t>
      </w:r>
      <w:r w:rsidR="002B6848" w:rsidRPr="002A3529">
        <w:rPr>
          <w:sz w:val="32"/>
          <w:szCs w:val="32"/>
          <w:lang w:val="fr-CA"/>
        </w:rPr>
        <w:t xml:space="preserve"> &amp; LICENCING</w:t>
      </w:r>
    </w:p>
    <w:p w14:paraId="1E8A1CC3" w14:textId="77777777" w:rsidR="003C2BD4" w:rsidRDefault="003C2BD4" w:rsidP="002B6848">
      <w:pPr>
        <w:rPr>
          <w:rFonts w:asciiTheme="minorHAnsi" w:hAnsiTheme="minorHAnsi"/>
          <w:sz w:val="22"/>
          <w:szCs w:val="22"/>
          <w:lang w:val="fr-CA"/>
        </w:rPr>
      </w:pPr>
    </w:p>
    <w:p w14:paraId="05D63650" w14:textId="20F97F01" w:rsidR="002B6848" w:rsidRPr="00CD5946" w:rsidRDefault="00886562" w:rsidP="002B6848">
      <w:pPr>
        <w:rPr>
          <w:rFonts w:asciiTheme="minorHAnsi" w:hAnsiTheme="minorHAnsi"/>
          <w:sz w:val="22"/>
          <w:szCs w:val="22"/>
          <w:lang w:val="fr-CA"/>
        </w:rPr>
      </w:pPr>
      <w:r>
        <w:rPr>
          <w:rFonts w:asciiTheme="minorHAnsi" w:hAnsiTheme="minorHAnsi"/>
          <w:sz w:val="22"/>
          <w:szCs w:val="22"/>
          <w:lang w:val="fr-CA"/>
        </w:rPr>
        <w:t>2002-present</w:t>
      </w:r>
      <w:r>
        <w:rPr>
          <w:rFonts w:asciiTheme="minorHAnsi" w:hAnsiTheme="minorHAnsi"/>
          <w:sz w:val="22"/>
          <w:szCs w:val="22"/>
          <w:lang w:val="fr-CA"/>
        </w:rPr>
        <w:tab/>
        <w:t>Licenc</w:t>
      </w:r>
      <w:r w:rsidR="002B6848" w:rsidRPr="00CD5946">
        <w:rPr>
          <w:rFonts w:asciiTheme="minorHAnsi" w:hAnsiTheme="minorHAnsi"/>
          <w:sz w:val="22"/>
          <w:szCs w:val="22"/>
          <w:lang w:val="fr-CA"/>
        </w:rPr>
        <w:t>ed Psychologist</w:t>
      </w:r>
      <w:r w:rsidR="002B6848" w:rsidRPr="00CD5946">
        <w:rPr>
          <w:rFonts w:asciiTheme="minorHAnsi" w:hAnsiTheme="minorHAnsi"/>
          <w:sz w:val="22"/>
          <w:szCs w:val="22"/>
          <w:lang w:val="fr-CA"/>
        </w:rPr>
        <w:tab/>
        <w:t>Ordre des Psychologues du Québec (02-09636)</w:t>
      </w:r>
    </w:p>
    <w:p w14:paraId="7B229888" w14:textId="50EF427B" w:rsidR="002B6848" w:rsidRPr="00CD5946" w:rsidRDefault="00321C68" w:rsidP="002B6848">
      <w:pPr>
        <w:rPr>
          <w:rFonts w:asciiTheme="minorHAnsi" w:hAnsiTheme="minorHAnsi"/>
          <w:sz w:val="22"/>
          <w:szCs w:val="22"/>
          <w:lang w:val="fr-FR"/>
        </w:rPr>
      </w:pPr>
      <w:r w:rsidRPr="00CD5946">
        <w:rPr>
          <w:rFonts w:asciiTheme="minorHAnsi" w:hAnsiTheme="minorHAnsi"/>
          <w:sz w:val="22"/>
          <w:szCs w:val="22"/>
          <w:lang w:val="fr-CA"/>
        </w:rPr>
        <w:t>1998-2003</w:t>
      </w:r>
      <w:r w:rsidRPr="00CD5946">
        <w:rPr>
          <w:rFonts w:asciiTheme="minorHAnsi" w:hAnsiTheme="minorHAnsi"/>
          <w:sz w:val="22"/>
          <w:szCs w:val="22"/>
          <w:lang w:val="fr-CA"/>
        </w:rPr>
        <w:tab/>
      </w:r>
      <w:r w:rsidR="00A6754C" w:rsidRPr="00CD5946">
        <w:rPr>
          <w:rFonts w:asciiTheme="minorHAnsi" w:hAnsiTheme="minorHAnsi"/>
          <w:sz w:val="22"/>
          <w:szCs w:val="22"/>
          <w:lang w:val="fr-CA"/>
        </w:rPr>
        <w:t>M.</w:t>
      </w:r>
      <w:r w:rsidR="00245EBB" w:rsidRPr="00CD5946">
        <w:rPr>
          <w:rFonts w:asciiTheme="minorHAnsi" w:hAnsiTheme="minorHAnsi"/>
          <w:sz w:val="22"/>
          <w:szCs w:val="22"/>
          <w:lang w:val="fr-CA"/>
        </w:rPr>
        <w:t xml:space="preserve">Sc. </w:t>
      </w:r>
      <w:r w:rsidR="00450C1A" w:rsidRPr="00CD5946">
        <w:rPr>
          <w:rFonts w:asciiTheme="minorHAnsi" w:hAnsiTheme="minorHAnsi"/>
          <w:sz w:val="22"/>
          <w:szCs w:val="22"/>
          <w:lang w:val="fr-CA"/>
        </w:rPr>
        <w:t>Ph.D.</w:t>
      </w:r>
      <w:r w:rsidR="00245EBB" w:rsidRPr="00CD5946">
        <w:rPr>
          <w:rFonts w:asciiTheme="minorHAnsi" w:hAnsiTheme="minorHAnsi"/>
          <w:sz w:val="22"/>
          <w:szCs w:val="22"/>
          <w:lang w:val="fr-CA"/>
        </w:rPr>
        <w:tab/>
      </w:r>
      <w:r w:rsidR="00245EBB" w:rsidRPr="00CD5946">
        <w:rPr>
          <w:rFonts w:asciiTheme="minorHAnsi" w:hAnsiTheme="minorHAnsi"/>
          <w:sz w:val="22"/>
          <w:szCs w:val="22"/>
          <w:lang w:val="fr-CA"/>
        </w:rPr>
        <w:tab/>
      </w:r>
      <w:r w:rsidR="00450C1A" w:rsidRPr="00CD5946">
        <w:rPr>
          <w:rFonts w:asciiTheme="minorHAnsi" w:hAnsiTheme="minorHAnsi"/>
          <w:sz w:val="22"/>
          <w:szCs w:val="22"/>
          <w:lang w:val="fr-CA"/>
        </w:rPr>
        <w:t>Clinical Psychology</w:t>
      </w:r>
      <w:r w:rsidRPr="00CD5946">
        <w:rPr>
          <w:rFonts w:asciiTheme="minorHAnsi" w:hAnsiTheme="minorHAnsi"/>
          <w:sz w:val="22"/>
          <w:szCs w:val="22"/>
          <w:lang w:val="fr-FR"/>
        </w:rPr>
        <w:t xml:space="preserve">, </w:t>
      </w:r>
      <w:r w:rsidR="00450C1A" w:rsidRPr="00CD5946">
        <w:rPr>
          <w:rFonts w:asciiTheme="minorHAnsi" w:hAnsiTheme="minorHAnsi"/>
          <w:sz w:val="22"/>
          <w:szCs w:val="22"/>
          <w:lang w:val="fr-FR"/>
        </w:rPr>
        <w:t>Université de Montréal</w:t>
      </w:r>
    </w:p>
    <w:p w14:paraId="53501E79" w14:textId="77777777" w:rsidR="00031C94" w:rsidRPr="00CD5946" w:rsidRDefault="00321C68" w:rsidP="002B6848">
      <w:pPr>
        <w:rPr>
          <w:rFonts w:asciiTheme="minorHAnsi" w:hAnsiTheme="minorHAnsi"/>
          <w:sz w:val="22"/>
          <w:szCs w:val="22"/>
          <w:lang w:val="fr-FR"/>
        </w:rPr>
      </w:pPr>
      <w:r w:rsidRPr="00CD5946">
        <w:rPr>
          <w:rFonts w:asciiTheme="minorHAnsi" w:hAnsiTheme="minorHAnsi"/>
          <w:sz w:val="22"/>
          <w:szCs w:val="22"/>
          <w:lang w:val="fr-FR"/>
        </w:rPr>
        <w:t>1995-1998</w:t>
      </w:r>
      <w:r w:rsidRPr="00CD5946">
        <w:rPr>
          <w:rFonts w:asciiTheme="minorHAnsi" w:hAnsiTheme="minorHAnsi"/>
          <w:sz w:val="22"/>
          <w:szCs w:val="22"/>
          <w:lang w:val="fr-FR"/>
        </w:rPr>
        <w:tab/>
      </w:r>
      <w:r w:rsidR="00031C94" w:rsidRPr="00CD5946">
        <w:rPr>
          <w:rFonts w:asciiTheme="minorHAnsi" w:hAnsiTheme="minorHAnsi"/>
          <w:sz w:val="22"/>
          <w:szCs w:val="22"/>
          <w:lang w:val="fr-FR"/>
        </w:rPr>
        <w:t>B.Sc.</w:t>
      </w:r>
      <w:r w:rsidR="00031C94" w:rsidRPr="00CD5946">
        <w:rPr>
          <w:rFonts w:asciiTheme="minorHAnsi" w:hAnsiTheme="minorHAnsi"/>
          <w:sz w:val="22"/>
          <w:szCs w:val="22"/>
          <w:lang w:val="fr-FR"/>
        </w:rPr>
        <w:tab/>
      </w:r>
      <w:r w:rsidR="00031C94" w:rsidRPr="00CD5946">
        <w:rPr>
          <w:rFonts w:asciiTheme="minorHAnsi" w:hAnsiTheme="minorHAnsi"/>
          <w:sz w:val="22"/>
          <w:szCs w:val="22"/>
          <w:lang w:val="fr-FR"/>
        </w:rPr>
        <w:tab/>
      </w:r>
      <w:r w:rsidR="00031C94" w:rsidRPr="00CD5946">
        <w:rPr>
          <w:rFonts w:asciiTheme="minorHAnsi" w:hAnsiTheme="minorHAnsi"/>
          <w:sz w:val="22"/>
          <w:szCs w:val="22"/>
          <w:lang w:val="fr-FR"/>
        </w:rPr>
        <w:tab/>
      </w:r>
      <w:r w:rsidRPr="00CD5946">
        <w:rPr>
          <w:rFonts w:asciiTheme="minorHAnsi" w:hAnsiTheme="minorHAnsi"/>
          <w:sz w:val="22"/>
          <w:szCs w:val="22"/>
          <w:lang w:val="fr-CA"/>
        </w:rPr>
        <w:t xml:space="preserve">Psychology, </w:t>
      </w:r>
      <w:r w:rsidR="00031C94" w:rsidRPr="00CD5946">
        <w:rPr>
          <w:rFonts w:asciiTheme="minorHAnsi" w:hAnsiTheme="minorHAnsi"/>
          <w:sz w:val="22"/>
          <w:szCs w:val="22"/>
          <w:lang w:val="fr-FR"/>
        </w:rPr>
        <w:t>Université de Montréal</w:t>
      </w:r>
    </w:p>
    <w:p w14:paraId="509C968C" w14:textId="49DC91C0" w:rsidR="00003E9D" w:rsidRPr="00CD5946" w:rsidRDefault="00003E9D" w:rsidP="002B6848">
      <w:pPr>
        <w:pStyle w:val="Heading2"/>
        <w:spacing w:before="0"/>
        <w:rPr>
          <w:rFonts w:asciiTheme="minorHAnsi" w:hAnsiTheme="minorHAnsi"/>
          <w:sz w:val="22"/>
          <w:szCs w:val="22"/>
          <w:lang w:val="fr-CA"/>
        </w:rPr>
      </w:pPr>
    </w:p>
    <w:p w14:paraId="53501E7C" w14:textId="77777777" w:rsidR="008C3C4A" w:rsidRPr="002A3529" w:rsidRDefault="008C3C4A" w:rsidP="002B6848">
      <w:pPr>
        <w:rPr>
          <w:rFonts w:asciiTheme="minorHAnsi" w:hAnsiTheme="minorHAnsi"/>
          <w:sz w:val="22"/>
          <w:szCs w:val="22"/>
          <w:lang w:val="fr-CA"/>
        </w:rPr>
      </w:pPr>
    </w:p>
    <w:p w14:paraId="58F63C4F" w14:textId="0E9A662C" w:rsidR="00F47E1D" w:rsidRPr="00F47E1D" w:rsidRDefault="00F47E1D" w:rsidP="00F47E1D">
      <w:pPr>
        <w:pStyle w:val="Heading2"/>
        <w:jc w:val="center"/>
        <w:rPr>
          <w:sz w:val="52"/>
          <w:szCs w:val="52"/>
        </w:rPr>
      </w:pPr>
      <w:r w:rsidRPr="00F47E1D">
        <w:rPr>
          <w:sz w:val="52"/>
          <w:szCs w:val="52"/>
        </w:rPr>
        <w:t>RESEARCH</w:t>
      </w:r>
    </w:p>
    <w:p w14:paraId="53501E7D" w14:textId="69F0E10A" w:rsidR="008C3C4A" w:rsidRPr="002A3529" w:rsidRDefault="002E5552" w:rsidP="00836B1C">
      <w:pPr>
        <w:pStyle w:val="Heading1"/>
        <w:rPr>
          <w:sz w:val="32"/>
          <w:szCs w:val="32"/>
        </w:rPr>
      </w:pPr>
      <w:r w:rsidRPr="002A3529">
        <w:rPr>
          <w:sz w:val="32"/>
          <w:szCs w:val="32"/>
        </w:rPr>
        <w:t>HONORS AND DISTINCTIONS</w:t>
      </w:r>
    </w:p>
    <w:p w14:paraId="53501E7E" w14:textId="77777777" w:rsidR="008C3C4A" w:rsidRPr="00CD5946" w:rsidRDefault="008C3C4A" w:rsidP="002B6848">
      <w:pPr>
        <w:rPr>
          <w:rFonts w:asciiTheme="minorHAnsi" w:hAnsiTheme="minorHAnsi"/>
          <w:sz w:val="22"/>
          <w:szCs w:val="22"/>
        </w:rPr>
      </w:pPr>
    </w:p>
    <w:p w14:paraId="53501E7F" w14:textId="77777777" w:rsidR="00A6754C" w:rsidRPr="00CD5946" w:rsidRDefault="00A6754C" w:rsidP="002B6848">
      <w:pPr>
        <w:rPr>
          <w:rFonts w:asciiTheme="minorHAnsi" w:hAnsiTheme="minorHAnsi"/>
          <w:sz w:val="22"/>
          <w:szCs w:val="22"/>
        </w:rPr>
      </w:pPr>
      <w:r w:rsidRPr="00CD5946">
        <w:rPr>
          <w:rFonts w:asciiTheme="minorHAnsi" w:hAnsiTheme="minorHAnsi"/>
          <w:sz w:val="22"/>
          <w:szCs w:val="22"/>
        </w:rPr>
        <w:t>2016-present</w:t>
      </w:r>
      <w:r w:rsidRPr="00CD5946">
        <w:rPr>
          <w:rFonts w:asciiTheme="minorHAnsi" w:hAnsiTheme="minorHAnsi"/>
          <w:sz w:val="22"/>
          <w:szCs w:val="22"/>
        </w:rPr>
        <w:tab/>
      </w:r>
      <w:r w:rsidRPr="00CD5946">
        <w:rPr>
          <w:rFonts w:asciiTheme="minorHAnsi" w:eastAsiaTheme="minorEastAsia" w:hAnsiTheme="minorHAnsi"/>
          <w:noProof/>
          <w:sz w:val="22"/>
          <w:szCs w:val="22"/>
        </w:rPr>
        <w:t>Nicolas Steinmetz and Gilles Julien Chair in Social Pediatrics in Community</w:t>
      </w:r>
    </w:p>
    <w:p w14:paraId="53501E81" w14:textId="447221CF" w:rsidR="00031C94" w:rsidRPr="00C47158" w:rsidRDefault="00CF60D0" w:rsidP="00C47158">
      <w:pPr>
        <w:rPr>
          <w:rFonts w:asciiTheme="minorHAnsi" w:hAnsiTheme="minorHAnsi"/>
          <w:sz w:val="22"/>
          <w:szCs w:val="22"/>
        </w:rPr>
      </w:pPr>
      <w:r w:rsidRPr="00CD5946">
        <w:rPr>
          <w:rFonts w:asciiTheme="minorHAnsi" w:hAnsiTheme="minorHAnsi"/>
          <w:sz w:val="22"/>
          <w:szCs w:val="22"/>
        </w:rPr>
        <w:t>2008-</w:t>
      </w:r>
      <w:r w:rsidR="009D1548" w:rsidRPr="00CD5946">
        <w:rPr>
          <w:rFonts w:asciiTheme="minorHAnsi" w:hAnsiTheme="minorHAnsi"/>
          <w:sz w:val="22"/>
          <w:szCs w:val="22"/>
        </w:rPr>
        <w:t>2018</w:t>
      </w:r>
      <w:r w:rsidR="00031C94" w:rsidRPr="00CD5946">
        <w:rPr>
          <w:rFonts w:asciiTheme="minorHAnsi" w:hAnsiTheme="minorHAnsi"/>
          <w:sz w:val="22"/>
          <w:szCs w:val="22"/>
        </w:rPr>
        <w:tab/>
        <w:t xml:space="preserve">Tier II </w:t>
      </w:r>
      <w:r w:rsidR="00A6754C" w:rsidRPr="00CD5946">
        <w:rPr>
          <w:rFonts w:asciiTheme="minorHAnsi" w:hAnsiTheme="minorHAnsi"/>
          <w:sz w:val="22"/>
          <w:szCs w:val="22"/>
        </w:rPr>
        <w:t xml:space="preserve">Canada Research </w:t>
      </w:r>
      <w:r w:rsidR="00031C94" w:rsidRPr="00CD5946">
        <w:rPr>
          <w:rFonts w:asciiTheme="minorHAnsi" w:hAnsiTheme="minorHAnsi"/>
          <w:sz w:val="22"/>
          <w:szCs w:val="22"/>
        </w:rPr>
        <w:t>Chair in Child Welfare</w:t>
      </w:r>
      <w:r w:rsidR="00031C94" w:rsidRPr="00CD5946">
        <w:rPr>
          <w:rFonts w:asciiTheme="minorHAnsi" w:hAnsiTheme="minorHAnsi"/>
          <w:sz w:val="22"/>
          <w:szCs w:val="22"/>
        </w:rPr>
        <w:tab/>
      </w:r>
      <w:r w:rsidRPr="00CD5946">
        <w:rPr>
          <w:rFonts w:asciiTheme="minorHAnsi" w:hAnsiTheme="minorHAnsi"/>
          <w:sz w:val="22"/>
          <w:szCs w:val="22"/>
        </w:rPr>
        <w:tab/>
      </w:r>
    </w:p>
    <w:p w14:paraId="53501E82" w14:textId="77777777" w:rsidR="008C3C4A" w:rsidRPr="002A3529" w:rsidRDefault="002E5552" w:rsidP="00836B1C">
      <w:pPr>
        <w:pStyle w:val="Heading1"/>
        <w:rPr>
          <w:sz w:val="32"/>
          <w:szCs w:val="32"/>
        </w:rPr>
      </w:pPr>
      <w:r w:rsidRPr="002A3529">
        <w:rPr>
          <w:sz w:val="32"/>
          <w:szCs w:val="32"/>
        </w:rPr>
        <w:t>CURRENT AFFILIATIONS</w:t>
      </w:r>
    </w:p>
    <w:p w14:paraId="53501E83" w14:textId="77777777" w:rsidR="008C3C4A" w:rsidRPr="00CD5946" w:rsidRDefault="008C3C4A" w:rsidP="002B6848">
      <w:pPr>
        <w:rPr>
          <w:rFonts w:asciiTheme="minorHAnsi" w:hAnsiTheme="minorHAnsi"/>
          <w:sz w:val="22"/>
          <w:szCs w:val="22"/>
        </w:rPr>
      </w:pPr>
    </w:p>
    <w:p w14:paraId="53501E84" w14:textId="77777777" w:rsidR="003A06AE" w:rsidRPr="00CD5946" w:rsidRDefault="002E5552" w:rsidP="002B6848">
      <w:pPr>
        <w:rPr>
          <w:rFonts w:asciiTheme="minorHAnsi" w:hAnsiTheme="minorHAnsi"/>
          <w:b/>
          <w:i/>
          <w:sz w:val="22"/>
          <w:szCs w:val="22"/>
          <w:u w:val="single"/>
        </w:rPr>
      </w:pPr>
      <w:r w:rsidRPr="00CD5946">
        <w:rPr>
          <w:rFonts w:asciiTheme="minorHAnsi" w:hAnsiTheme="minorHAnsi"/>
          <w:b/>
          <w:i/>
          <w:sz w:val="22"/>
          <w:szCs w:val="22"/>
          <w:u w:val="single"/>
        </w:rPr>
        <w:t>BOARD MEMBERSHIP</w:t>
      </w:r>
    </w:p>
    <w:p w14:paraId="53501E85" w14:textId="77777777" w:rsidR="003A06AE" w:rsidRPr="00CD5946" w:rsidRDefault="003A06AE" w:rsidP="002B6848">
      <w:pPr>
        <w:numPr>
          <w:ilvl w:val="0"/>
          <w:numId w:val="5"/>
        </w:numPr>
        <w:rPr>
          <w:rFonts w:asciiTheme="minorHAnsi" w:hAnsiTheme="minorHAnsi"/>
          <w:color w:val="000000"/>
          <w:sz w:val="22"/>
          <w:szCs w:val="22"/>
        </w:rPr>
      </w:pPr>
      <w:r w:rsidRPr="00CD5946">
        <w:rPr>
          <w:rFonts w:asciiTheme="minorHAnsi" w:hAnsiTheme="minorHAnsi"/>
          <w:color w:val="000000"/>
          <w:sz w:val="22"/>
          <w:szCs w:val="22"/>
        </w:rPr>
        <w:t>Child Welfare League of Canada</w:t>
      </w:r>
      <w:r w:rsidR="002E5552" w:rsidRPr="00CD5946">
        <w:rPr>
          <w:rFonts w:asciiTheme="minorHAnsi" w:hAnsiTheme="minorHAnsi"/>
          <w:color w:val="000000"/>
          <w:sz w:val="22"/>
          <w:szCs w:val="22"/>
        </w:rPr>
        <w:t>, Ottawa</w:t>
      </w:r>
      <w:r w:rsidRPr="00CD5946">
        <w:rPr>
          <w:rFonts w:asciiTheme="minorHAnsi" w:hAnsiTheme="minorHAnsi"/>
          <w:color w:val="000000"/>
          <w:sz w:val="22"/>
          <w:szCs w:val="22"/>
        </w:rPr>
        <w:t xml:space="preserve"> (2016-present)</w:t>
      </w:r>
    </w:p>
    <w:p w14:paraId="53501E86" w14:textId="77777777" w:rsidR="002E5552" w:rsidRPr="00CD5946" w:rsidRDefault="002E5552" w:rsidP="002B6848">
      <w:pPr>
        <w:numPr>
          <w:ilvl w:val="0"/>
          <w:numId w:val="5"/>
        </w:numPr>
        <w:rPr>
          <w:rFonts w:asciiTheme="minorHAnsi" w:hAnsiTheme="minorHAnsi"/>
          <w:color w:val="000000"/>
          <w:sz w:val="22"/>
          <w:szCs w:val="22"/>
        </w:rPr>
      </w:pPr>
      <w:r w:rsidRPr="00CD5946">
        <w:rPr>
          <w:rFonts w:asciiTheme="minorHAnsi" w:hAnsiTheme="minorHAnsi"/>
          <w:sz w:val="22"/>
          <w:szCs w:val="22"/>
          <w:lang w:val="en-CA"/>
        </w:rPr>
        <w:t>Centre for Child Protection, Institute of Psychology at the Pontifical Gregorian University, Rome (2012-present)</w:t>
      </w:r>
    </w:p>
    <w:p w14:paraId="53501E87" w14:textId="77777777" w:rsidR="003A06AE" w:rsidRPr="00CD5946" w:rsidRDefault="003A06AE" w:rsidP="002B6848">
      <w:pPr>
        <w:numPr>
          <w:ilvl w:val="0"/>
          <w:numId w:val="5"/>
        </w:numPr>
        <w:rPr>
          <w:rFonts w:asciiTheme="minorHAnsi" w:hAnsiTheme="minorHAnsi"/>
          <w:color w:val="000000"/>
          <w:sz w:val="22"/>
          <w:szCs w:val="22"/>
          <w:lang w:val="fr-FR"/>
        </w:rPr>
      </w:pPr>
      <w:r w:rsidRPr="00CD5946">
        <w:rPr>
          <w:rFonts w:asciiTheme="minorHAnsi" w:hAnsiTheme="minorHAnsi"/>
          <w:color w:val="000000"/>
          <w:sz w:val="22"/>
          <w:szCs w:val="22"/>
          <w:lang w:val="fr-FR"/>
        </w:rPr>
        <w:t xml:space="preserve">Centre de Recherche Interdisciplinaire sur les Problèmes Conjugaux et les Agressions </w:t>
      </w:r>
      <w:r w:rsidRPr="00CD5946">
        <w:rPr>
          <w:rFonts w:asciiTheme="minorHAnsi" w:hAnsiTheme="minorHAnsi"/>
          <w:color w:val="000000"/>
          <w:sz w:val="22"/>
          <w:szCs w:val="22"/>
          <w:lang w:val="fr-CA"/>
        </w:rPr>
        <w:t>Sexuelles</w:t>
      </w:r>
      <w:r w:rsidR="002E5552" w:rsidRPr="00CD5946">
        <w:rPr>
          <w:rFonts w:asciiTheme="minorHAnsi" w:hAnsiTheme="minorHAnsi"/>
          <w:color w:val="000000"/>
          <w:sz w:val="22"/>
          <w:szCs w:val="22"/>
          <w:lang w:val="fr-CA"/>
        </w:rPr>
        <w:t>, Montreal</w:t>
      </w:r>
      <w:r w:rsidRPr="00CD5946">
        <w:rPr>
          <w:rFonts w:asciiTheme="minorHAnsi" w:hAnsiTheme="minorHAnsi"/>
          <w:color w:val="000000"/>
          <w:sz w:val="22"/>
          <w:szCs w:val="22"/>
          <w:lang w:val="fr-CA"/>
        </w:rPr>
        <w:t xml:space="preserve"> </w:t>
      </w:r>
      <w:r w:rsidRPr="00CD5946">
        <w:rPr>
          <w:rFonts w:asciiTheme="minorHAnsi" w:hAnsiTheme="minorHAnsi"/>
          <w:sz w:val="22"/>
          <w:szCs w:val="22"/>
          <w:lang w:val="fr-CA"/>
        </w:rPr>
        <w:t>(</w:t>
      </w:r>
      <w:r w:rsidRPr="00CD5946">
        <w:rPr>
          <w:rFonts w:asciiTheme="minorHAnsi" w:hAnsiTheme="minorHAnsi"/>
          <w:color w:val="000000"/>
          <w:sz w:val="22"/>
          <w:szCs w:val="22"/>
          <w:lang w:val="fr-CA"/>
        </w:rPr>
        <w:t>2016-present</w:t>
      </w:r>
      <w:r w:rsidRPr="00CD5946">
        <w:rPr>
          <w:rFonts w:asciiTheme="minorHAnsi" w:hAnsiTheme="minorHAnsi"/>
          <w:sz w:val="22"/>
          <w:szCs w:val="22"/>
          <w:lang w:val="fr-CA"/>
        </w:rPr>
        <w:t>; full member since 2007)</w:t>
      </w:r>
    </w:p>
    <w:p w14:paraId="53501E88" w14:textId="77777777" w:rsidR="003A06AE" w:rsidRPr="00CD5946" w:rsidRDefault="003A06AE" w:rsidP="002B6848">
      <w:pPr>
        <w:numPr>
          <w:ilvl w:val="0"/>
          <w:numId w:val="5"/>
        </w:numPr>
        <w:rPr>
          <w:rFonts w:asciiTheme="minorHAnsi" w:hAnsiTheme="minorHAnsi"/>
          <w:color w:val="000000"/>
          <w:sz w:val="22"/>
          <w:szCs w:val="22"/>
        </w:rPr>
      </w:pPr>
      <w:r w:rsidRPr="00CD5946">
        <w:rPr>
          <w:rFonts w:asciiTheme="minorHAnsi" w:hAnsiTheme="minorHAnsi"/>
          <w:color w:val="000000"/>
          <w:sz w:val="22"/>
          <w:szCs w:val="22"/>
        </w:rPr>
        <w:t xml:space="preserve">Center for Research </w:t>
      </w:r>
      <w:r w:rsidR="002E5552" w:rsidRPr="00CD5946">
        <w:rPr>
          <w:rFonts w:asciiTheme="minorHAnsi" w:hAnsiTheme="minorHAnsi"/>
          <w:color w:val="000000"/>
          <w:sz w:val="22"/>
          <w:szCs w:val="22"/>
        </w:rPr>
        <w:t xml:space="preserve">on Children and Families, Montreal </w:t>
      </w:r>
      <w:r w:rsidRPr="00CD5946">
        <w:rPr>
          <w:rFonts w:asciiTheme="minorHAnsi" w:hAnsiTheme="minorHAnsi"/>
          <w:color w:val="000000"/>
          <w:sz w:val="22"/>
          <w:szCs w:val="22"/>
        </w:rPr>
        <w:t>(2013-present; full member since 2007)</w:t>
      </w:r>
    </w:p>
    <w:p w14:paraId="53501E89" w14:textId="77777777" w:rsidR="00321C68" w:rsidRPr="00CD5946" w:rsidRDefault="00321C68" w:rsidP="002B6848">
      <w:pPr>
        <w:rPr>
          <w:rFonts w:asciiTheme="minorHAnsi" w:hAnsiTheme="minorHAnsi"/>
          <w:sz w:val="22"/>
          <w:szCs w:val="22"/>
          <w:u w:val="single"/>
        </w:rPr>
      </w:pPr>
    </w:p>
    <w:p w14:paraId="53501E8A" w14:textId="77777777" w:rsidR="00C213A4" w:rsidRPr="00CD5946" w:rsidRDefault="002E5552" w:rsidP="002B6848">
      <w:pPr>
        <w:rPr>
          <w:rFonts w:asciiTheme="minorHAnsi" w:hAnsiTheme="minorHAnsi"/>
          <w:b/>
          <w:i/>
          <w:sz w:val="22"/>
          <w:szCs w:val="22"/>
          <w:u w:val="single"/>
        </w:rPr>
      </w:pPr>
      <w:r w:rsidRPr="00CD5946">
        <w:rPr>
          <w:rFonts w:asciiTheme="minorHAnsi" w:hAnsiTheme="minorHAnsi"/>
          <w:b/>
          <w:i/>
          <w:sz w:val="22"/>
          <w:szCs w:val="22"/>
          <w:u w:val="single"/>
        </w:rPr>
        <w:t>FULL MEMBERSHIP</w:t>
      </w:r>
    </w:p>
    <w:p w14:paraId="53501E8B" w14:textId="7F62C05B" w:rsidR="00A6754C" w:rsidRDefault="00A6754C" w:rsidP="002B6848">
      <w:pPr>
        <w:numPr>
          <w:ilvl w:val="0"/>
          <w:numId w:val="5"/>
        </w:numPr>
        <w:rPr>
          <w:rFonts w:asciiTheme="minorHAnsi" w:hAnsiTheme="minorHAnsi"/>
          <w:color w:val="000000"/>
          <w:sz w:val="22"/>
          <w:szCs w:val="22"/>
          <w:lang w:val="fr-CA"/>
        </w:rPr>
      </w:pPr>
      <w:r w:rsidRPr="00CD5946">
        <w:rPr>
          <w:rFonts w:asciiTheme="minorHAnsi" w:hAnsiTheme="minorHAnsi"/>
          <w:color w:val="000000"/>
          <w:sz w:val="22"/>
          <w:szCs w:val="22"/>
          <w:lang w:val="fr-CA"/>
        </w:rPr>
        <w:t>Centre jeunesse de Québec – Institut Universitaire (2016-present; Associate member from 2012-2016)</w:t>
      </w:r>
    </w:p>
    <w:p w14:paraId="0A7A691C" w14:textId="11EBCDB0" w:rsidR="002E2C64" w:rsidRPr="00CD5946" w:rsidRDefault="002E2C64" w:rsidP="002B6848">
      <w:pPr>
        <w:numPr>
          <w:ilvl w:val="0"/>
          <w:numId w:val="5"/>
        </w:numPr>
        <w:rPr>
          <w:rFonts w:asciiTheme="minorHAnsi" w:hAnsiTheme="minorHAnsi"/>
          <w:color w:val="000000"/>
          <w:sz w:val="22"/>
          <w:szCs w:val="22"/>
          <w:lang w:val="fr-CA"/>
        </w:rPr>
      </w:pPr>
      <w:r>
        <w:rPr>
          <w:rFonts w:asciiTheme="minorHAnsi" w:hAnsiTheme="minorHAnsi"/>
          <w:color w:val="000000"/>
          <w:sz w:val="22"/>
          <w:szCs w:val="22"/>
          <w:lang w:val="fr-CA"/>
        </w:rPr>
        <w:t>Boscoville (</w:t>
      </w:r>
      <w:r w:rsidRPr="00CD5946">
        <w:rPr>
          <w:rFonts w:asciiTheme="minorHAnsi" w:hAnsiTheme="minorHAnsi"/>
          <w:color w:val="000000"/>
          <w:sz w:val="22"/>
          <w:szCs w:val="22"/>
          <w:lang w:val="fr-CA"/>
        </w:rPr>
        <w:t>2016-present</w:t>
      </w:r>
      <w:r>
        <w:rPr>
          <w:rFonts w:asciiTheme="minorHAnsi" w:hAnsiTheme="minorHAnsi"/>
          <w:color w:val="000000"/>
          <w:sz w:val="22"/>
          <w:szCs w:val="22"/>
          <w:lang w:val="fr-CA"/>
        </w:rPr>
        <w:t>)</w:t>
      </w:r>
    </w:p>
    <w:p w14:paraId="53501E8C" w14:textId="77777777" w:rsidR="00C213A4" w:rsidRPr="00CD5946" w:rsidRDefault="00C213A4" w:rsidP="002B6848">
      <w:pPr>
        <w:rPr>
          <w:rFonts w:asciiTheme="minorHAnsi" w:hAnsiTheme="minorHAnsi"/>
          <w:color w:val="000000"/>
          <w:sz w:val="22"/>
          <w:szCs w:val="22"/>
          <w:lang w:val="fr-CA"/>
        </w:rPr>
      </w:pPr>
    </w:p>
    <w:p w14:paraId="53501E8D" w14:textId="77777777" w:rsidR="00C213A4" w:rsidRPr="00CD5946" w:rsidRDefault="002E5552" w:rsidP="002B6848">
      <w:pPr>
        <w:rPr>
          <w:rFonts w:asciiTheme="minorHAnsi" w:hAnsiTheme="minorHAnsi"/>
          <w:b/>
          <w:i/>
          <w:color w:val="000000"/>
          <w:sz w:val="22"/>
          <w:szCs w:val="22"/>
          <w:u w:val="single"/>
          <w:lang w:val="en-CA"/>
        </w:rPr>
      </w:pPr>
      <w:r w:rsidRPr="00CD5946">
        <w:rPr>
          <w:rFonts w:asciiTheme="minorHAnsi" w:hAnsiTheme="minorHAnsi"/>
          <w:b/>
          <w:i/>
          <w:color w:val="000000"/>
          <w:sz w:val="22"/>
          <w:szCs w:val="22"/>
          <w:u w:val="single"/>
          <w:lang w:val="en-CA"/>
        </w:rPr>
        <w:t>ASSOCIATE MEMBERSHIP</w:t>
      </w:r>
    </w:p>
    <w:p w14:paraId="53501E8E" w14:textId="77777777" w:rsidR="00C213A4" w:rsidRPr="00CD5946" w:rsidRDefault="00C213A4" w:rsidP="002B6848">
      <w:pPr>
        <w:numPr>
          <w:ilvl w:val="0"/>
          <w:numId w:val="5"/>
        </w:numPr>
        <w:rPr>
          <w:rFonts w:asciiTheme="minorHAnsi" w:hAnsiTheme="minorHAnsi"/>
          <w:color w:val="000000"/>
          <w:sz w:val="22"/>
          <w:szCs w:val="22"/>
          <w:lang w:val="fr-CA"/>
        </w:rPr>
      </w:pPr>
      <w:r w:rsidRPr="00CD5946">
        <w:rPr>
          <w:rFonts w:asciiTheme="minorHAnsi" w:hAnsiTheme="minorHAnsi"/>
          <w:color w:val="000000"/>
          <w:sz w:val="22"/>
          <w:szCs w:val="22"/>
          <w:lang w:val="fr-CA"/>
        </w:rPr>
        <w:t>Centre jeunesse de Montréal – Institut Universitaire (2013-present)</w:t>
      </w:r>
    </w:p>
    <w:p w14:paraId="53501E8F" w14:textId="77777777" w:rsidR="008C3C4A" w:rsidRPr="00CD5946" w:rsidRDefault="00C213A4" w:rsidP="002B6848">
      <w:pPr>
        <w:numPr>
          <w:ilvl w:val="0"/>
          <w:numId w:val="5"/>
        </w:numPr>
        <w:rPr>
          <w:rFonts w:asciiTheme="minorHAnsi" w:hAnsiTheme="minorHAnsi"/>
          <w:color w:val="000000"/>
          <w:sz w:val="22"/>
          <w:szCs w:val="22"/>
          <w:lang w:val="fr-FR"/>
        </w:rPr>
      </w:pPr>
      <w:r w:rsidRPr="00CD5946">
        <w:rPr>
          <w:rFonts w:asciiTheme="minorHAnsi" w:hAnsiTheme="minorHAnsi"/>
          <w:color w:val="000000"/>
          <w:sz w:val="22"/>
          <w:szCs w:val="22"/>
          <w:lang w:val="fr-FR"/>
        </w:rPr>
        <w:lastRenderedPageBreak/>
        <w:t>Observatoire québécois sur la maltraitance envers les enfants (2009-present)</w:t>
      </w:r>
    </w:p>
    <w:p w14:paraId="53501E91" w14:textId="55D54900" w:rsidR="00922F07" w:rsidRPr="00C47158" w:rsidRDefault="00056BB1" w:rsidP="00C47158">
      <w:pPr>
        <w:numPr>
          <w:ilvl w:val="0"/>
          <w:numId w:val="5"/>
        </w:numPr>
        <w:rPr>
          <w:rFonts w:asciiTheme="minorHAnsi" w:hAnsiTheme="minorHAnsi"/>
          <w:color w:val="000000"/>
          <w:sz w:val="22"/>
          <w:szCs w:val="22"/>
          <w:lang w:val="en-CA"/>
        </w:rPr>
      </w:pPr>
      <w:r w:rsidRPr="00CD5946">
        <w:rPr>
          <w:rFonts w:asciiTheme="minorHAnsi" w:hAnsiTheme="minorHAnsi"/>
          <w:sz w:val="22"/>
          <w:szCs w:val="22"/>
          <w:lang w:val="en-CA" w:eastAsia="en-CA"/>
        </w:rPr>
        <w:t>Centre for Research Development in Gender, Mental Health and Violence Across the Lifespan</w:t>
      </w:r>
      <w:r w:rsidRPr="00CD5946">
        <w:rPr>
          <w:rFonts w:asciiTheme="minorHAnsi" w:hAnsiTheme="minorHAnsi"/>
          <w:color w:val="000000"/>
          <w:sz w:val="22"/>
          <w:szCs w:val="22"/>
          <w:lang w:val="en-CA"/>
        </w:rPr>
        <w:t xml:space="preserve"> (2009-present)</w:t>
      </w:r>
    </w:p>
    <w:p w14:paraId="2834A465" w14:textId="77777777" w:rsidR="00740858" w:rsidRPr="002A3529" w:rsidRDefault="00740858" w:rsidP="00836B1C">
      <w:pPr>
        <w:pStyle w:val="Heading1"/>
        <w:rPr>
          <w:sz w:val="32"/>
          <w:szCs w:val="32"/>
        </w:rPr>
      </w:pPr>
      <w:r w:rsidRPr="002A3529">
        <w:rPr>
          <w:sz w:val="32"/>
          <w:szCs w:val="32"/>
        </w:rPr>
        <w:t>GRANTS AND RESEARCH SUPPORT</w:t>
      </w:r>
    </w:p>
    <w:p w14:paraId="069380A6" w14:textId="77777777" w:rsidR="00740858" w:rsidRPr="00CD5946" w:rsidRDefault="00740858" w:rsidP="002B6848">
      <w:pPr>
        <w:jc w:val="center"/>
        <w:rPr>
          <w:rFonts w:asciiTheme="minorHAnsi" w:hAnsiTheme="minorHAnsi"/>
          <w:b/>
          <w:sz w:val="22"/>
          <w:szCs w:val="22"/>
          <w:u w:val="single"/>
        </w:rPr>
      </w:pPr>
    </w:p>
    <w:p w14:paraId="63BB1E7E" w14:textId="0F934665" w:rsidR="00740858" w:rsidRPr="005F7B77" w:rsidRDefault="005F7B77" w:rsidP="002B6848">
      <w:pPr>
        <w:rPr>
          <w:rFonts w:asciiTheme="minorHAnsi" w:hAnsiTheme="minorHAnsi" w:cstheme="minorHAnsi"/>
          <w:b/>
          <w:i/>
          <w:sz w:val="22"/>
          <w:szCs w:val="22"/>
          <w:u w:val="single"/>
        </w:rPr>
      </w:pPr>
      <w:r w:rsidRPr="005F7B77">
        <w:rPr>
          <w:rFonts w:asciiTheme="minorHAnsi" w:hAnsiTheme="minorHAnsi" w:cstheme="minorHAnsi"/>
          <w:b/>
          <w:i/>
          <w:sz w:val="22"/>
          <w:szCs w:val="22"/>
          <w:u w:val="single"/>
        </w:rPr>
        <w:t xml:space="preserve">GRANTS AS PRINCIPAL INVESTIGATOR (TOTAL AWARDED </w:t>
      </w:r>
      <w:r w:rsidR="00FA7838" w:rsidRPr="00FA7838">
        <w:rPr>
          <w:rFonts w:asciiTheme="minorHAnsi" w:hAnsiTheme="minorHAnsi" w:cstheme="minorHAnsi"/>
          <w:b/>
          <w:i/>
          <w:sz w:val="22"/>
          <w:szCs w:val="22"/>
          <w:u w:val="single"/>
        </w:rPr>
        <w:t>$1,584,351</w:t>
      </w:r>
      <w:r w:rsidRPr="00FA7838">
        <w:rPr>
          <w:rFonts w:asciiTheme="minorHAnsi" w:hAnsiTheme="minorHAnsi" w:cstheme="minorHAnsi"/>
          <w:b/>
          <w:i/>
          <w:sz w:val="22"/>
          <w:szCs w:val="22"/>
          <w:u w:val="single"/>
        </w:rPr>
        <w:t>)</w:t>
      </w:r>
    </w:p>
    <w:p w14:paraId="1C8DBED6" w14:textId="65040A3B" w:rsidR="00740858" w:rsidRDefault="00740858" w:rsidP="002B6848">
      <w:pPr>
        <w:rPr>
          <w:rFonts w:asciiTheme="minorHAnsi" w:hAnsiTheme="minorHAnsi" w:cstheme="minorHAns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8"/>
      </w:tblGrid>
      <w:tr w:rsidR="00F044D5" w14:paraId="27BB65D2" w14:textId="77777777" w:rsidTr="00F044D5">
        <w:tc>
          <w:tcPr>
            <w:tcW w:w="1418" w:type="dxa"/>
            <w:hideMark/>
          </w:tcPr>
          <w:p w14:paraId="5C5F052F" w14:textId="77777777" w:rsidR="00F044D5" w:rsidRPr="00F044D5" w:rsidRDefault="00F044D5">
            <w:pPr>
              <w:rPr>
                <w:rFonts w:asciiTheme="minorHAnsi" w:hAnsiTheme="minorHAnsi" w:cstheme="minorHAnsi"/>
                <w:sz w:val="22"/>
                <w:szCs w:val="22"/>
                <w:lang w:val="en-CA"/>
              </w:rPr>
            </w:pPr>
            <w:r w:rsidRPr="00F044D5">
              <w:rPr>
                <w:rFonts w:asciiTheme="minorHAnsi" w:hAnsiTheme="minorHAnsi" w:cstheme="minorHAnsi"/>
                <w:sz w:val="22"/>
                <w:szCs w:val="22"/>
              </w:rPr>
              <w:t>2017-2019</w:t>
            </w:r>
          </w:p>
        </w:tc>
        <w:tc>
          <w:tcPr>
            <w:tcW w:w="7938" w:type="dxa"/>
          </w:tcPr>
          <w:p w14:paraId="4456D336" w14:textId="77777777" w:rsidR="00F044D5" w:rsidRPr="00F044D5" w:rsidRDefault="00F044D5">
            <w:pPr>
              <w:jc w:val="both"/>
              <w:rPr>
                <w:rFonts w:asciiTheme="minorHAnsi" w:hAnsiTheme="minorHAnsi" w:cstheme="minorHAnsi"/>
                <w:i/>
                <w:sz w:val="22"/>
                <w:szCs w:val="22"/>
                <w:lang w:val="fr-CA"/>
              </w:rPr>
            </w:pPr>
            <w:r w:rsidRPr="00F044D5">
              <w:rPr>
                <w:rFonts w:asciiTheme="minorHAnsi" w:hAnsiTheme="minorHAnsi" w:cstheme="minorHAnsi"/>
                <w:i/>
                <w:sz w:val="22"/>
                <w:szCs w:val="22"/>
                <w:lang w:val="fr-CA"/>
              </w:rPr>
              <w:t>Valeur sociale et économique de centres d’intervention communautaires visant des clientèles vulnérables d’enfants, de jeunes et de leurs familles</w:t>
            </w:r>
          </w:p>
          <w:p w14:paraId="3B58DEDA" w14:textId="691A60F4" w:rsidR="00F044D5" w:rsidRPr="00F044D5" w:rsidRDefault="00F044D5">
            <w:pPr>
              <w:jc w:val="both"/>
              <w:rPr>
                <w:rFonts w:asciiTheme="minorHAnsi" w:hAnsiTheme="minorHAnsi" w:cstheme="minorHAnsi"/>
                <w:sz w:val="22"/>
                <w:szCs w:val="22"/>
                <w:lang w:val="en-CA"/>
              </w:rPr>
            </w:pPr>
            <w:r w:rsidRPr="00F044D5">
              <w:rPr>
                <w:rFonts w:asciiTheme="minorHAnsi" w:hAnsiTheme="minorHAnsi" w:cstheme="minorHAnsi"/>
                <w:sz w:val="22"/>
                <w:szCs w:val="22"/>
                <w:u w:val="single"/>
                <w:lang w:val="en-CA"/>
              </w:rPr>
              <w:t>Co-investigators</w:t>
            </w:r>
            <w:r w:rsidRPr="00F044D5">
              <w:rPr>
                <w:rFonts w:asciiTheme="minorHAnsi" w:hAnsiTheme="minorHAnsi" w:cstheme="minorHAnsi"/>
                <w:sz w:val="22"/>
                <w:szCs w:val="22"/>
                <w:lang w:val="en-CA"/>
              </w:rPr>
              <w:t xml:space="preserve"> : Daigneault, Isabelle; Esposito, Tonino; Trocmé, Nico.</w:t>
            </w:r>
          </w:p>
          <w:p w14:paraId="1038EA04" w14:textId="6CE28DAB" w:rsidR="00F044D5" w:rsidRPr="00A10E7F" w:rsidRDefault="00F044D5">
            <w:pPr>
              <w:jc w:val="both"/>
              <w:rPr>
                <w:rFonts w:asciiTheme="minorHAnsi" w:hAnsiTheme="minorHAnsi" w:cstheme="minorHAnsi"/>
                <w:sz w:val="22"/>
                <w:szCs w:val="22"/>
                <w:lang w:val="en-CA"/>
              </w:rPr>
            </w:pPr>
            <w:r w:rsidRPr="00A10E7F">
              <w:rPr>
                <w:rFonts w:asciiTheme="minorHAnsi" w:hAnsiTheme="minorHAnsi" w:cstheme="minorHAnsi"/>
                <w:sz w:val="22"/>
                <w:szCs w:val="22"/>
                <w:u w:val="single"/>
                <w:lang w:val="en-CA"/>
              </w:rPr>
              <w:t>Collaborator</w:t>
            </w:r>
            <w:r w:rsidRPr="00A10E7F">
              <w:rPr>
                <w:rFonts w:asciiTheme="minorHAnsi" w:hAnsiTheme="minorHAnsi" w:cstheme="minorHAnsi"/>
                <w:sz w:val="22"/>
                <w:szCs w:val="22"/>
                <w:lang w:val="en-CA"/>
              </w:rPr>
              <w:t xml:space="preserve"> : Rothwell, David.</w:t>
            </w:r>
          </w:p>
          <w:p w14:paraId="435C687D" w14:textId="6B5DED1F" w:rsidR="00F044D5" w:rsidRPr="00F044D5" w:rsidRDefault="00F044D5">
            <w:pPr>
              <w:jc w:val="both"/>
              <w:rPr>
                <w:rFonts w:asciiTheme="minorHAnsi" w:hAnsiTheme="minorHAnsi" w:cstheme="minorHAnsi"/>
                <w:b/>
                <w:sz w:val="22"/>
                <w:szCs w:val="22"/>
                <w:lang w:val="en-CA"/>
              </w:rPr>
            </w:pPr>
            <w:r w:rsidRPr="005169FC">
              <w:rPr>
                <w:rFonts w:asciiTheme="minorHAnsi" w:hAnsiTheme="minorHAnsi" w:cstheme="minorHAnsi"/>
                <w:b/>
                <w:sz w:val="22"/>
                <w:szCs w:val="22"/>
                <w:lang w:val="en-CA"/>
              </w:rPr>
              <w:t>Social Sciences and Humanities Research Council of Canada (SSHRC)</w:t>
            </w:r>
            <w:r w:rsidRPr="00F044D5">
              <w:rPr>
                <w:rFonts w:asciiTheme="minorHAnsi" w:hAnsiTheme="minorHAnsi" w:cstheme="minorHAnsi"/>
                <w:b/>
                <w:sz w:val="22"/>
                <w:szCs w:val="22"/>
                <w:lang w:val="en-CA"/>
              </w:rPr>
              <w:t xml:space="preserve"> – Insight </w:t>
            </w:r>
            <w:r>
              <w:rPr>
                <w:rFonts w:asciiTheme="minorHAnsi" w:hAnsiTheme="minorHAnsi" w:cstheme="minorHAnsi"/>
                <w:b/>
                <w:sz w:val="22"/>
                <w:szCs w:val="22"/>
                <w:lang w:val="en-CA"/>
              </w:rPr>
              <w:t>Development Grants</w:t>
            </w:r>
          </w:p>
          <w:p w14:paraId="5C4D978A" w14:textId="3D5C8F4B" w:rsidR="00F044D5" w:rsidRPr="00F044D5" w:rsidRDefault="00F044D5">
            <w:pPr>
              <w:jc w:val="both"/>
              <w:rPr>
                <w:rFonts w:asciiTheme="minorHAnsi" w:hAnsiTheme="minorHAnsi" w:cstheme="minorHAnsi"/>
                <w:sz w:val="22"/>
                <w:szCs w:val="22"/>
              </w:rPr>
            </w:pPr>
            <w:r w:rsidRPr="00F044D5">
              <w:rPr>
                <w:rFonts w:asciiTheme="minorHAnsi" w:hAnsiTheme="minorHAnsi" w:cstheme="minorHAnsi"/>
                <w:bCs/>
                <w:sz w:val="22"/>
                <w:szCs w:val="22"/>
              </w:rPr>
              <w:t>$64,890</w:t>
            </w:r>
          </w:p>
        </w:tc>
      </w:tr>
    </w:tbl>
    <w:p w14:paraId="5B3DF737" w14:textId="1FAFF2C1" w:rsidR="00E76E56" w:rsidRDefault="00E76E56" w:rsidP="00F044D5">
      <w:pPr>
        <w:rPr>
          <w:b/>
          <w:u w:val="single"/>
          <w:lang w:val="en-CA"/>
        </w:rPr>
      </w:pPr>
    </w:p>
    <w:p w14:paraId="3C00932E" w14:textId="77777777" w:rsidR="00E76E56" w:rsidRDefault="00E76E56">
      <w:pPr>
        <w:spacing w:after="200" w:line="276" w:lineRule="auto"/>
        <w:rPr>
          <w:b/>
          <w:u w:val="single"/>
          <w:lang w:val="en-CA"/>
        </w:rPr>
      </w:pPr>
      <w:r>
        <w:rPr>
          <w:b/>
          <w:u w:val="single"/>
          <w:lang w:val="en-CA"/>
        </w:rPr>
        <w:br w:type="page"/>
      </w:r>
    </w:p>
    <w:p w14:paraId="73E1275C" w14:textId="77777777" w:rsidR="00F044D5" w:rsidRDefault="00F044D5" w:rsidP="00F044D5">
      <w:pPr>
        <w:rPr>
          <w:b/>
          <w:u w:val="single"/>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8"/>
      </w:tblGrid>
      <w:tr w:rsidR="00F044D5" w14:paraId="155E44B7" w14:textId="77777777" w:rsidTr="00F044D5">
        <w:tc>
          <w:tcPr>
            <w:tcW w:w="1418" w:type="dxa"/>
            <w:hideMark/>
          </w:tcPr>
          <w:p w14:paraId="7341CF38" w14:textId="77777777" w:rsidR="00F044D5" w:rsidRPr="00F044D5" w:rsidRDefault="00F044D5">
            <w:pPr>
              <w:rPr>
                <w:rFonts w:asciiTheme="minorHAnsi" w:hAnsiTheme="minorHAnsi" w:cstheme="minorHAnsi"/>
                <w:sz w:val="22"/>
                <w:szCs w:val="22"/>
                <w:lang w:val="en-CA"/>
              </w:rPr>
            </w:pPr>
            <w:r w:rsidRPr="00F044D5">
              <w:rPr>
                <w:rFonts w:asciiTheme="minorHAnsi" w:hAnsiTheme="minorHAnsi" w:cstheme="minorHAnsi"/>
                <w:sz w:val="22"/>
                <w:szCs w:val="22"/>
              </w:rPr>
              <w:t>2017-2018</w:t>
            </w:r>
          </w:p>
        </w:tc>
        <w:tc>
          <w:tcPr>
            <w:tcW w:w="7938" w:type="dxa"/>
          </w:tcPr>
          <w:p w14:paraId="3EB79A2B" w14:textId="77777777" w:rsidR="00F044D5" w:rsidRPr="00F044D5" w:rsidRDefault="00F044D5">
            <w:pPr>
              <w:jc w:val="both"/>
              <w:rPr>
                <w:rFonts w:asciiTheme="minorHAnsi" w:hAnsiTheme="minorHAnsi" w:cstheme="minorHAnsi"/>
                <w:i/>
                <w:sz w:val="22"/>
                <w:szCs w:val="22"/>
                <w:lang w:val="fr-CA"/>
              </w:rPr>
            </w:pPr>
            <w:r w:rsidRPr="00F044D5">
              <w:rPr>
                <w:rFonts w:asciiTheme="minorHAnsi" w:hAnsiTheme="minorHAnsi" w:cstheme="minorHAnsi"/>
                <w:i/>
                <w:sz w:val="22"/>
                <w:szCs w:val="22"/>
                <w:lang w:val="fr-CA"/>
              </w:rPr>
              <w:t>Planification d'une recherche sur la valeur sociale et économique des centres de pédiatrie sociale au Québec</w:t>
            </w:r>
          </w:p>
          <w:p w14:paraId="7FF71FB5" w14:textId="5BC0E331" w:rsidR="00F044D5" w:rsidRPr="00F044D5" w:rsidRDefault="00F044D5">
            <w:pPr>
              <w:jc w:val="both"/>
              <w:rPr>
                <w:rFonts w:asciiTheme="minorHAnsi" w:hAnsiTheme="minorHAnsi" w:cstheme="minorHAnsi"/>
                <w:sz w:val="22"/>
                <w:szCs w:val="22"/>
                <w:lang w:val="en-CA"/>
              </w:rPr>
            </w:pPr>
            <w:r w:rsidRPr="00F044D5">
              <w:rPr>
                <w:rFonts w:asciiTheme="minorHAnsi" w:hAnsiTheme="minorHAnsi" w:cstheme="minorHAnsi"/>
                <w:sz w:val="22"/>
                <w:szCs w:val="22"/>
                <w:u w:val="single"/>
                <w:lang w:val="en-CA"/>
              </w:rPr>
              <w:t>Co-investigators</w:t>
            </w:r>
            <w:r w:rsidRPr="00F044D5">
              <w:rPr>
                <w:rFonts w:asciiTheme="minorHAnsi" w:hAnsiTheme="minorHAnsi" w:cstheme="minorHAnsi"/>
                <w:sz w:val="22"/>
                <w:szCs w:val="22"/>
                <w:lang w:val="en-CA"/>
              </w:rPr>
              <w:t xml:space="preserve"> : Daigneault, Isabelle; Esposito, Tonino; Rothwell, David; Trocmé, Nico.</w:t>
            </w:r>
          </w:p>
          <w:p w14:paraId="4660921C" w14:textId="77777777" w:rsidR="008A51A5" w:rsidRPr="008A51A5" w:rsidRDefault="008A51A5">
            <w:pPr>
              <w:jc w:val="both"/>
              <w:rPr>
                <w:rFonts w:asciiTheme="minorHAnsi" w:hAnsiTheme="minorHAnsi" w:cstheme="minorHAnsi"/>
                <w:b/>
                <w:sz w:val="22"/>
                <w:szCs w:val="22"/>
                <w:lang w:val="en-CA"/>
              </w:rPr>
            </w:pPr>
            <w:r w:rsidRPr="008A51A5">
              <w:rPr>
                <w:rFonts w:asciiTheme="minorHAnsi" w:hAnsiTheme="minorHAnsi" w:cstheme="minorHAnsi"/>
                <w:b/>
                <w:sz w:val="22"/>
                <w:szCs w:val="22"/>
                <w:lang w:val="en-CA"/>
              </w:rPr>
              <w:t xml:space="preserve">Canadian Institutes of Health and Research (CIHR) </w:t>
            </w:r>
            <w:r w:rsidR="00F044D5" w:rsidRPr="008A51A5">
              <w:rPr>
                <w:rFonts w:asciiTheme="minorHAnsi" w:hAnsiTheme="minorHAnsi" w:cstheme="minorHAnsi"/>
                <w:b/>
                <w:sz w:val="22"/>
                <w:szCs w:val="22"/>
                <w:lang w:val="en-CA"/>
              </w:rPr>
              <w:t xml:space="preserve">– </w:t>
            </w:r>
            <w:r w:rsidRPr="008A51A5">
              <w:rPr>
                <w:rFonts w:asciiTheme="minorHAnsi" w:hAnsiTheme="minorHAnsi" w:cstheme="minorHAnsi"/>
                <w:b/>
                <w:sz w:val="22"/>
                <w:szCs w:val="22"/>
                <w:lang w:val="en-CA"/>
              </w:rPr>
              <w:t xml:space="preserve">Planning and Dissemination Grants – Institute Community Support </w:t>
            </w:r>
          </w:p>
          <w:p w14:paraId="1587CA08" w14:textId="63D390A2" w:rsidR="00F044D5" w:rsidRPr="00F044D5" w:rsidRDefault="00F044D5">
            <w:pPr>
              <w:jc w:val="both"/>
              <w:rPr>
                <w:rFonts w:asciiTheme="minorHAnsi" w:hAnsiTheme="minorHAnsi" w:cstheme="minorHAnsi"/>
                <w:sz w:val="22"/>
                <w:szCs w:val="22"/>
              </w:rPr>
            </w:pPr>
            <w:r w:rsidRPr="00F044D5">
              <w:rPr>
                <w:rFonts w:asciiTheme="minorHAnsi" w:hAnsiTheme="minorHAnsi" w:cstheme="minorHAnsi"/>
                <w:bCs/>
                <w:sz w:val="22"/>
                <w:szCs w:val="22"/>
              </w:rPr>
              <w:t>$11,462</w:t>
            </w:r>
          </w:p>
        </w:tc>
      </w:tr>
    </w:tbl>
    <w:p w14:paraId="305FC25F" w14:textId="5E5F5039" w:rsidR="00F044D5" w:rsidRPr="00CD5946" w:rsidRDefault="00F044D5" w:rsidP="002B6848">
      <w:pPr>
        <w:rPr>
          <w:rFonts w:asciiTheme="minorHAnsi" w:hAnsiTheme="minorHAnsi" w:cstheme="minorHAns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05607D90" w14:textId="77777777" w:rsidTr="0010607A">
        <w:tc>
          <w:tcPr>
            <w:tcW w:w="1271" w:type="dxa"/>
          </w:tcPr>
          <w:p w14:paraId="04DEE346" w14:textId="77777777" w:rsidR="00740858" w:rsidRPr="00CD5946" w:rsidRDefault="00740858" w:rsidP="002B6848">
            <w:pPr>
              <w:rPr>
                <w:rFonts w:asciiTheme="minorHAnsi" w:hAnsiTheme="minorHAnsi" w:cstheme="minorHAnsi"/>
                <w:sz w:val="22"/>
                <w:szCs w:val="22"/>
              </w:rPr>
            </w:pPr>
            <w:r w:rsidRPr="00CD5946">
              <w:rPr>
                <w:rFonts w:asciiTheme="minorHAnsi" w:hAnsiTheme="minorHAnsi" w:cstheme="minorHAnsi"/>
                <w:color w:val="000000"/>
                <w:sz w:val="22"/>
                <w:szCs w:val="22"/>
              </w:rPr>
              <w:t>2016-2019</w:t>
            </w:r>
          </w:p>
        </w:tc>
        <w:tc>
          <w:tcPr>
            <w:tcW w:w="8079" w:type="dxa"/>
          </w:tcPr>
          <w:p w14:paraId="21DD3ABF" w14:textId="31053DB9" w:rsidR="00740858" w:rsidRPr="00CD5946" w:rsidRDefault="00740858" w:rsidP="002B6848">
            <w:pPr>
              <w:jc w:val="both"/>
              <w:rPr>
                <w:rFonts w:asciiTheme="minorHAnsi" w:hAnsiTheme="minorHAnsi" w:cstheme="minorHAnsi"/>
                <w:i/>
                <w:color w:val="000000"/>
                <w:sz w:val="22"/>
                <w:szCs w:val="22"/>
              </w:rPr>
            </w:pPr>
            <w:r w:rsidRPr="00CD5946">
              <w:rPr>
                <w:rFonts w:asciiTheme="minorHAnsi" w:hAnsiTheme="minorHAnsi" w:cstheme="minorHAnsi"/>
                <w:i/>
                <w:color w:val="000000"/>
                <w:sz w:val="22"/>
                <w:szCs w:val="22"/>
              </w:rPr>
              <w:t>Research on childhood literacy</w:t>
            </w:r>
          </w:p>
          <w:p w14:paraId="50AF8C9B" w14:textId="600C873D" w:rsidR="00740858" w:rsidRPr="00CD5946" w:rsidRDefault="00740858" w:rsidP="002B6848">
            <w:pPr>
              <w:jc w:val="both"/>
              <w:rPr>
                <w:rFonts w:asciiTheme="minorHAnsi" w:hAnsiTheme="minorHAnsi" w:cstheme="minorHAnsi"/>
                <w:color w:val="000000"/>
                <w:sz w:val="22"/>
                <w:szCs w:val="22"/>
                <w:lang w:val="en-CA"/>
              </w:rPr>
            </w:pPr>
            <w:r w:rsidRPr="00CD5946">
              <w:rPr>
                <w:rFonts w:asciiTheme="minorHAnsi" w:hAnsiTheme="minorHAnsi" w:cstheme="minorHAnsi"/>
                <w:color w:val="000000"/>
                <w:sz w:val="22"/>
                <w:szCs w:val="22"/>
                <w:u w:val="single"/>
                <w:lang w:val="en-CA"/>
              </w:rPr>
              <w:t>Co-investigators</w:t>
            </w:r>
            <w:r w:rsidRPr="00CD5946">
              <w:rPr>
                <w:rFonts w:asciiTheme="minorHAnsi" w:hAnsiTheme="minorHAnsi" w:cstheme="minorHAnsi"/>
                <w:color w:val="000000"/>
                <w:sz w:val="22"/>
                <w:szCs w:val="22"/>
                <w:lang w:val="en-CA"/>
              </w:rPr>
              <w:t xml:space="preserve">: Trocmé, Nico; Roy, Catherine; Van Wert, Mélissa. </w:t>
            </w:r>
          </w:p>
          <w:p w14:paraId="3A67F2B4" w14:textId="20BD9FB8" w:rsidR="00740858" w:rsidRPr="005169FC" w:rsidRDefault="00740858" w:rsidP="002B6848">
            <w:pPr>
              <w:jc w:val="both"/>
              <w:rPr>
                <w:rFonts w:asciiTheme="minorHAnsi" w:hAnsiTheme="minorHAnsi" w:cstheme="minorHAnsi"/>
                <w:b/>
                <w:color w:val="000000"/>
                <w:sz w:val="22"/>
                <w:szCs w:val="22"/>
              </w:rPr>
            </w:pPr>
            <w:r w:rsidRPr="005169FC">
              <w:rPr>
                <w:rFonts w:asciiTheme="minorHAnsi" w:hAnsiTheme="minorHAnsi" w:cstheme="minorHAnsi"/>
                <w:b/>
                <w:color w:val="000000"/>
                <w:sz w:val="22"/>
                <w:szCs w:val="22"/>
              </w:rPr>
              <w:t xml:space="preserve">Gerald Schwartz and Heather Reisman Foundation </w:t>
            </w:r>
          </w:p>
          <w:p w14:paraId="40D6A40E" w14:textId="77777777" w:rsidR="00740858" w:rsidRPr="00CD5946" w:rsidRDefault="00740858" w:rsidP="002B6848">
            <w:pPr>
              <w:jc w:val="both"/>
              <w:rPr>
                <w:rFonts w:asciiTheme="minorHAnsi" w:hAnsiTheme="minorHAnsi" w:cstheme="minorHAnsi"/>
                <w:color w:val="000000"/>
                <w:sz w:val="22"/>
                <w:szCs w:val="22"/>
              </w:rPr>
            </w:pPr>
            <w:r w:rsidRPr="00CD5946">
              <w:rPr>
                <w:rFonts w:asciiTheme="minorHAnsi" w:hAnsiTheme="minorHAnsi" w:cstheme="minorHAnsi"/>
                <w:bCs/>
                <w:color w:val="000000"/>
                <w:sz w:val="22"/>
                <w:szCs w:val="22"/>
              </w:rPr>
              <w:t>$480,000</w:t>
            </w:r>
          </w:p>
        </w:tc>
      </w:tr>
    </w:tbl>
    <w:p w14:paraId="61BDB3EF" w14:textId="77777777" w:rsidR="00740858" w:rsidRPr="00CD5946" w:rsidRDefault="00740858" w:rsidP="002B6848">
      <w:pPr>
        <w:rPr>
          <w:rFonts w:asciiTheme="minorHAnsi" w:hAnsiTheme="minorHAnsi" w:cstheme="minorHAnsi"/>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03398D52" w14:textId="77777777" w:rsidTr="0010607A">
        <w:tc>
          <w:tcPr>
            <w:tcW w:w="1271" w:type="dxa"/>
          </w:tcPr>
          <w:p w14:paraId="45ACC19F" w14:textId="77777777" w:rsidR="00740858" w:rsidRPr="00CD5946" w:rsidRDefault="00740858" w:rsidP="002B6848">
            <w:pPr>
              <w:rPr>
                <w:rFonts w:asciiTheme="minorHAnsi" w:hAnsiTheme="minorHAnsi" w:cstheme="minorHAnsi"/>
                <w:sz w:val="22"/>
                <w:szCs w:val="22"/>
              </w:rPr>
            </w:pPr>
            <w:r w:rsidRPr="00CD5946">
              <w:rPr>
                <w:rFonts w:asciiTheme="minorHAnsi" w:hAnsiTheme="minorHAnsi" w:cstheme="minorHAnsi"/>
                <w:sz w:val="22"/>
                <w:szCs w:val="22"/>
              </w:rPr>
              <w:t>2014-2017</w:t>
            </w:r>
          </w:p>
        </w:tc>
        <w:tc>
          <w:tcPr>
            <w:tcW w:w="8079" w:type="dxa"/>
          </w:tcPr>
          <w:p w14:paraId="2A02A810" w14:textId="4F175805" w:rsidR="00740858" w:rsidRPr="00CD5946" w:rsidRDefault="00740858" w:rsidP="002B6848">
            <w:pPr>
              <w:jc w:val="both"/>
              <w:rPr>
                <w:rFonts w:asciiTheme="minorHAnsi" w:hAnsiTheme="minorHAnsi" w:cstheme="minorHAnsi"/>
                <w:sz w:val="22"/>
                <w:szCs w:val="22"/>
              </w:rPr>
            </w:pPr>
            <w:r w:rsidRPr="00CD5946">
              <w:rPr>
                <w:rFonts w:asciiTheme="minorHAnsi" w:hAnsiTheme="minorHAnsi" w:cstheme="minorHAnsi"/>
                <w:i/>
                <w:sz w:val="22"/>
                <w:szCs w:val="22"/>
              </w:rPr>
              <w:t>Uncovering pathways and processes of child sexual abuse disclosures in youth</w:t>
            </w:r>
          </w:p>
          <w:p w14:paraId="7BDFF214" w14:textId="70B3EBCE" w:rsidR="00740858" w:rsidRPr="00CD5946" w:rsidRDefault="00740858" w:rsidP="002B6848">
            <w:pPr>
              <w:jc w:val="both"/>
              <w:rPr>
                <w:rFonts w:asciiTheme="minorHAnsi" w:hAnsiTheme="minorHAnsi" w:cstheme="minorHAnsi"/>
                <w:sz w:val="22"/>
                <w:szCs w:val="22"/>
              </w:rPr>
            </w:pPr>
            <w:r w:rsidRPr="00CD5946">
              <w:rPr>
                <w:rFonts w:asciiTheme="minorHAnsi" w:hAnsiTheme="minorHAnsi" w:cstheme="minorHAnsi"/>
                <w:sz w:val="22"/>
                <w:szCs w:val="22"/>
                <w:u w:val="single"/>
              </w:rPr>
              <w:t>Co-investigators</w:t>
            </w:r>
            <w:r w:rsidRPr="00CD5946">
              <w:rPr>
                <w:rFonts w:asciiTheme="minorHAnsi" w:hAnsiTheme="minorHAnsi" w:cstheme="minorHAnsi"/>
                <w:sz w:val="22"/>
                <w:szCs w:val="22"/>
              </w:rPr>
              <w:t>: Alaggia, Ramona; Hébert, Martine; Krane, Julia; MacIntosh, Heather; McElvaney, Rosaleen.</w:t>
            </w:r>
            <w:r w:rsidRPr="00CD5946">
              <w:rPr>
                <w:rFonts w:asciiTheme="minorHAnsi" w:hAnsiTheme="minorHAnsi" w:cstheme="minorHAnsi"/>
                <w:sz w:val="22"/>
                <w:szCs w:val="22"/>
              </w:rPr>
              <w:tab/>
            </w:r>
          </w:p>
          <w:p w14:paraId="77A062D1" w14:textId="2296B114" w:rsidR="00740858" w:rsidRPr="005169FC" w:rsidRDefault="00740858" w:rsidP="002B6848">
            <w:pPr>
              <w:jc w:val="both"/>
              <w:rPr>
                <w:rFonts w:asciiTheme="minorHAnsi" w:hAnsiTheme="minorHAnsi" w:cstheme="minorHAnsi"/>
                <w:b/>
                <w:sz w:val="22"/>
                <w:szCs w:val="22"/>
                <w:lang w:val="en-CA"/>
              </w:rPr>
            </w:pPr>
            <w:r w:rsidRPr="005169FC">
              <w:rPr>
                <w:rFonts w:asciiTheme="minorHAnsi" w:hAnsiTheme="minorHAnsi" w:cstheme="minorHAnsi"/>
                <w:b/>
                <w:sz w:val="22"/>
                <w:szCs w:val="22"/>
                <w:lang w:val="en-CA"/>
              </w:rPr>
              <w:t>Social Sciences and Humanities Research Council of Canada (SSHRC) – Insight Grants</w:t>
            </w:r>
          </w:p>
          <w:p w14:paraId="5EFBF6D7" w14:textId="77777777" w:rsidR="00740858" w:rsidRPr="00CD5946" w:rsidRDefault="00740858" w:rsidP="002B6848">
            <w:pPr>
              <w:jc w:val="both"/>
              <w:rPr>
                <w:rFonts w:asciiTheme="minorHAnsi" w:hAnsiTheme="minorHAnsi" w:cstheme="minorHAnsi"/>
                <w:sz w:val="22"/>
                <w:szCs w:val="22"/>
                <w:lang w:val="en-CA"/>
              </w:rPr>
            </w:pPr>
            <w:r w:rsidRPr="00CD5946">
              <w:rPr>
                <w:rFonts w:asciiTheme="minorHAnsi" w:hAnsiTheme="minorHAnsi" w:cstheme="minorHAnsi"/>
                <w:sz w:val="22"/>
                <w:szCs w:val="22"/>
                <w:lang w:val="en-CA"/>
              </w:rPr>
              <w:t>$315,805</w:t>
            </w:r>
          </w:p>
        </w:tc>
      </w:tr>
    </w:tbl>
    <w:p w14:paraId="51EF35E4" w14:textId="77777777" w:rsidR="00740858" w:rsidRPr="00CD5946" w:rsidRDefault="00740858" w:rsidP="002B6848">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455E1AB5" w14:textId="77777777" w:rsidTr="0010607A">
        <w:tc>
          <w:tcPr>
            <w:tcW w:w="1271" w:type="dxa"/>
          </w:tcPr>
          <w:p w14:paraId="60F34106" w14:textId="77777777" w:rsidR="00740858" w:rsidRPr="00CD5946" w:rsidRDefault="00740858" w:rsidP="002B6848">
            <w:pPr>
              <w:rPr>
                <w:rFonts w:asciiTheme="minorHAnsi" w:hAnsiTheme="minorHAnsi" w:cstheme="minorHAnsi"/>
                <w:sz w:val="22"/>
                <w:szCs w:val="22"/>
                <w:lang w:val="fr-CA"/>
              </w:rPr>
            </w:pPr>
            <w:r w:rsidRPr="00CD5946">
              <w:rPr>
                <w:rFonts w:asciiTheme="minorHAnsi" w:hAnsiTheme="minorHAnsi" w:cstheme="minorHAnsi"/>
                <w:sz w:val="22"/>
                <w:szCs w:val="22"/>
              </w:rPr>
              <w:t>2013-2015</w:t>
            </w:r>
          </w:p>
        </w:tc>
        <w:tc>
          <w:tcPr>
            <w:tcW w:w="8079" w:type="dxa"/>
          </w:tcPr>
          <w:p w14:paraId="2F3F5236" w14:textId="4FECF362" w:rsidR="00740858" w:rsidRPr="00CD5946" w:rsidRDefault="00740858" w:rsidP="002B6848">
            <w:pPr>
              <w:jc w:val="both"/>
              <w:rPr>
                <w:rFonts w:asciiTheme="minorHAnsi" w:hAnsiTheme="minorHAnsi" w:cstheme="minorHAnsi"/>
                <w:i/>
                <w:sz w:val="22"/>
                <w:szCs w:val="22"/>
                <w:lang w:val="fr-CA"/>
              </w:rPr>
            </w:pPr>
            <w:r w:rsidRPr="00CD5946">
              <w:rPr>
                <w:rFonts w:asciiTheme="minorHAnsi" w:hAnsiTheme="minorHAnsi" w:cstheme="minorHAnsi"/>
                <w:i/>
                <w:sz w:val="22"/>
                <w:szCs w:val="22"/>
                <w:lang w:val="fr-CA"/>
              </w:rPr>
              <w:t>Transformation des services en santé mentale dans les Centres jeunesse : Implantation d’un programme d’intervention en trauma pour les parents de familles d’accueil</w:t>
            </w:r>
          </w:p>
          <w:p w14:paraId="146DC16B" w14:textId="553CD752" w:rsidR="00740858" w:rsidRPr="00CD5946" w:rsidRDefault="00740858" w:rsidP="002B6848">
            <w:pPr>
              <w:jc w:val="both"/>
              <w:rPr>
                <w:rFonts w:asciiTheme="minorHAnsi" w:hAnsiTheme="minorHAnsi" w:cstheme="minorHAnsi"/>
                <w:sz w:val="22"/>
                <w:szCs w:val="22"/>
                <w:lang w:val="en-CA"/>
              </w:rPr>
            </w:pPr>
            <w:r w:rsidRPr="00CD5946">
              <w:rPr>
                <w:rFonts w:asciiTheme="minorHAnsi" w:hAnsiTheme="minorHAnsi" w:cstheme="minorHAnsi"/>
                <w:sz w:val="22"/>
                <w:szCs w:val="22"/>
                <w:u w:val="single"/>
                <w:lang w:val="en-CA"/>
              </w:rPr>
              <w:t>Co-investigators</w:t>
            </w:r>
            <w:r w:rsidRPr="00CD5946">
              <w:rPr>
                <w:rFonts w:asciiTheme="minorHAnsi" w:hAnsiTheme="minorHAnsi" w:cstheme="minorHAnsi"/>
                <w:sz w:val="22"/>
                <w:szCs w:val="22"/>
                <w:lang w:val="en-CA"/>
              </w:rPr>
              <w:t>: Daigneault, Isabelle; Hébert, Martine; Lanctôt, Nadine; Milot, Tristan; Trocmé, Nico.</w:t>
            </w:r>
          </w:p>
          <w:p w14:paraId="4C3B190D" w14:textId="1D5DD2EA" w:rsidR="00740858" w:rsidRPr="005169FC" w:rsidRDefault="00740858" w:rsidP="002B6848">
            <w:pPr>
              <w:jc w:val="both"/>
              <w:rPr>
                <w:rFonts w:asciiTheme="minorHAnsi" w:hAnsiTheme="minorHAnsi" w:cstheme="minorHAnsi"/>
                <w:b/>
                <w:sz w:val="22"/>
                <w:szCs w:val="22"/>
              </w:rPr>
            </w:pPr>
            <w:r w:rsidRPr="005169FC">
              <w:rPr>
                <w:rFonts w:asciiTheme="minorHAnsi" w:hAnsiTheme="minorHAnsi" w:cstheme="minorHAnsi"/>
                <w:b/>
                <w:sz w:val="22"/>
                <w:szCs w:val="22"/>
              </w:rPr>
              <w:t>McGill University – SSHRC to CIHR Transition Fund</w:t>
            </w:r>
          </w:p>
          <w:p w14:paraId="123CE65C" w14:textId="77777777" w:rsidR="00740858" w:rsidRPr="00CD5946" w:rsidRDefault="00740858" w:rsidP="002B6848">
            <w:pPr>
              <w:jc w:val="both"/>
              <w:rPr>
                <w:rFonts w:asciiTheme="minorHAnsi" w:hAnsiTheme="minorHAnsi" w:cstheme="minorHAnsi"/>
                <w:sz w:val="22"/>
                <w:szCs w:val="22"/>
              </w:rPr>
            </w:pPr>
            <w:r w:rsidRPr="00CD5946">
              <w:rPr>
                <w:rFonts w:asciiTheme="minorHAnsi" w:hAnsiTheme="minorHAnsi" w:cstheme="minorHAnsi"/>
                <w:sz w:val="22"/>
                <w:szCs w:val="22"/>
              </w:rPr>
              <w:t>$14,430</w:t>
            </w:r>
          </w:p>
        </w:tc>
      </w:tr>
    </w:tbl>
    <w:p w14:paraId="46336FF0" w14:textId="77777777" w:rsidR="00740858" w:rsidRPr="00CD5946" w:rsidRDefault="00740858" w:rsidP="002B6848">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4D1148D6" w14:textId="77777777" w:rsidTr="0010607A">
        <w:tc>
          <w:tcPr>
            <w:tcW w:w="1271" w:type="dxa"/>
          </w:tcPr>
          <w:p w14:paraId="3E5A3064" w14:textId="77777777" w:rsidR="00740858" w:rsidRPr="00CD5946" w:rsidRDefault="00740858" w:rsidP="002B6848">
            <w:pPr>
              <w:rPr>
                <w:rFonts w:asciiTheme="minorHAnsi" w:hAnsiTheme="minorHAnsi" w:cstheme="minorHAnsi"/>
                <w:sz w:val="22"/>
                <w:szCs w:val="22"/>
              </w:rPr>
            </w:pPr>
            <w:r w:rsidRPr="00CD5946">
              <w:rPr>
                <w:rFonts w:asciiTheme="minorHAnsi" w:hAnsiTheme="minorHAnsi" w:cstheme="minorHAnsi"/>
                <w:sz w:val="22"/>
                <w:szCs w:val="22"/>
              </w:rPr>
              <w:t>2010-2014</w:t>
            </w:r>
          </w:p>
        </w:tc>
        <w:tc>
          <w:tcPr>
            <w:tcW w:w="8079" w:type="dxa"/>
          </w:tcPr>
          <w:p w14:paraId="6ECF4154" w14:textId="73B570F3" w:rsidR="00740858" w:rsidRPr="00CD5946" w:rsidRDefault="00740858" w:rsidP="002B6848">
            <w:pPr>
              <w:jc w:val="both"/>
              <w:rPr>
                <w:rFonts w:asciiTheme="minorHAnsi" w:hAnsiTheme="minorHAnsi" w:cstheme="minorHAnsi"/>
                <w:sz w:val="22"/>
                <w:szCs w:val="22"/>
                <w:lang w:val="fr-CA"/>
              </w:rPr>
            </w:pPr>
            <w:r w:rsidRPr="00CD5946">
              <w:rPr>
                <w:rFonts w:asciiTheme="minorHAnsi" w:hAnsiTheme="minorHAnsi" w:cstheme="minorHAnsi"/>
                <w:i/>
                <w:sz w:val="22"/>
                <w:szCs w:val="22"/>
                <w:lang w:val="fr-CA"/>
              </w:rPr>
              <w:t>Organisation des services pour les victimes d’agression sexuelle au Québec: Portrait et pistes d’action</w:t>
            </w:r>
            <w:r w:rsidRPr="00CD5946">
              <w:rPr>
                <w:rFonts w:asciiTheme="minorHAnsi" w:hAnsiTheme="minorHAnsi" w:cstheme="minorHAnsi"/>
                <w:sz w:val="22"/>
                <w:szCs w:val="22"/>
                <w:lang w:val="fr-CA"/>
              </w:rPr>
              <w:t xml:space="preserve"> </w:t>
            </w:r>
          </w:p>
          <w:p w14:paraId="3E75595F" w14:textId="2B51908B" w:rsidR="00740858" w:rsidRPr="00CD5946" w:rsidRDefault="00740858" w:rsidP="002B6848">
            <w:pPr>
              <w:jc w:val="both"/>
              <w:rPr>
                <w:rFonts w:asciiTheme="minorHAnsi" w:hAnsiTheme="minorHAnsi" w:cstheme="minorHAnsi"/>
                <w:b/>
                <w:sz w:val="22"/>
                <w:szCs w:val="22"/>
                <w:lang w:val="fr-CA"/>
              </w:rPr>
            </w:pPr>
            <w:r w:rsidRPr="00CD5946">
              <w:rPr>
                <w:rFonts w:asciiTheme="minorHAnsi" w:hAnsiTheme="minorHAnsi" w:cstheme="minorHAnsi"/>
                <w:sz w:val="22"/>
                <w:szCs w:val="22"/>
                <w:u w:val="single"/>
                <w:lang w:val="fr-CA"/>
              </w:rPr>
              <w:t>Co-investigators</w:t>
            </w:r>
            <w:r w:rsidRPr="00CD5946">
              <w:rPr>
                <w:rFonts w:asciiTheme="minorHAnsi" w:hAnsiTheme="minorHAnsi" w:cstheme="minorHAnsi"/>
                <w:sz w:val="22"/>
                <w:szCs w:val="22"/>
                <w:lang w:val="fr-CA"/>
              </w:rPr>
              <w:t>: Dion, Jacinthe; Hébert, Martine.</w:t>
            </w:r>
          </w:p>
          <w:p w14:paraId="0E2F804F" w14:textId="3D146A80" w:rsidR="00740858" w:rsidRPr="005169FC" w:rsidRDefault="00740858" w:rsidP="002B6848">
            <w:pPr>
              <w:jc w:val="both"/>
              <w:rPr>
                <w:rFonts w:asciiTheme="minorHAnsi" w:hAnsiTheme="minorHAnsi" w:cstheme="minorHAnsi"/>
                <w:b/>
                <w:sz w:val="22"/>
                <w:szCs w:val="22"/>
                <w:lang w:val="fr-CA"/>
              </w:rPr>
            </w:pPr>
            <w:r w:rsidRPr="005169FC">
              <w:rPr>
                <w:rFonts w:asciiTheme="minorHAnsi" w:hAnsiTheme="minorHAnsi" w:cstheme="minorHAnsi"/>
                <w:b/>
                <w:sz w:val="22"/>
                <w:szCs w:val="22"/>
                <w:lang w:val="fr-FR"/>
              </w:rPr>
              <w:t xml:space="preserve">Fonds Québécois de Recherche sur la Société et la Culture (FQRSC) – Concerted Actions : </w:t>
            </w:r>
            <w:r w:rsidRPr="005169FC">
              <w:rPr>
                <w:rFonts w:asciiTheme="minorHAnsi" w:hAnsiTheme="minorHAnsi" w:cstheme="minorHAnsi"/>
                <w:b/>
                <w:sz w:val="22"/>
                <w:szCs w:val="22"/>
                <w:lang w:val="fr-CA"/>
              </w:rPr>
              <w:t>Évaluation modèles organisation-Centres désignés victimes d'agressions sexuelles</w:t>
            </w:r>
          </w:p>
          <w:p w14:paraId="4F5A0F7F" w14:textId="77777777" w:rsidR="00740858" w:rsidRPr="00CD5946" w:rsidRDefault="00740858" w:rsidP="002B6848">
            <w:pPr>
              <w:jc w:val="both"/>
              <w:rPr>
                <w:rFonts w:asciiTheme="minorHAnsi" w:hAnsiTheme="minorHAnsi" w:cstheme="minorHAnsi"/>
                <w:sz w:val="22"/>
                <w:szCs w:val="22"/>
                <w:lang w:val="fr-CA"/>
              </w:rPr>
            </w:pPr>
            <w:r w:rsidRPr="00CD5946">
              <w:rPr>
                <w:rFonts w:asciiTheme="minorHAnsi" w:hAnsiTheme="minorHAnsi" w:cstheme="minorHAnsi"/>
                <w:sz w:val="22"/>
                <w:szCs w:val="22"/>
              </w:rPr>
              <w:t>$187,721</w:t>
            </w:r>
          </w:p>
        </w:tc>
      </w:tr>
    </w:tbl>
    <w:p w14:paraId="2B242172" w14:textId="77777777" w:rsidR="00740858" w:rsidRPr="00CD5946" w:rsidRDefault="00740858" w:rsidP="002B6848">
      <w:pPr>
        <w:rPr>
          <w:rFonts w:asciiTheme="minorHAnsi" w:hAnsiTheme="minorHAnsi" w:cstheme="minorHAnsi"/>
          <w:sz w:val="22"/>
          <w:szCs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3FA74A74" w14:textId="77777777" w:rsidTr="0010607A">
        <w:tc>
          <w:tcPr>
            <w:tcW w:w="1271" w:type="dxa"/>
          </w:tcPr>
          <w:p w14:paraId="2423D4E1" w14:textId="77777777" w:rsidR="00740858" w:rsidRPr="00CD5946" w:rsidRDefault="00740858" w:rsidP="002B6848">
            <w:pPr>
              <w:rPr>
                <w:rFonts w:asciiTheme="minorHAnsi" w:hAnsiTheme="minorHAnsi" w:cstheme="minorHAnsi"/>
                <w:sz w:val="22"/>
                <w:szCs w:val="22"/>
                <w:lang w:val="fr-CA"/>
              </w:rPr>
            </w:pPr>
            <w:r w:rsidRPr="00CD5946">
              <w:rPr>
                <w:rFonts w:asciiTheme="minorHAnsi" w:hAnsiTheme="minorHAnsi" w:cstheme="minorHAnsi"/>
                <w:sz w:val="22"/>
                <w:szCs w:val="22"/>
              </w:rPr>
              <w:t>2009-2014</w:t>
            </w:r>
          </w:p>
        </w:tc>
        <w:tc>
          <w:tcPr>
            <w:tcW w:w="8079" w:type="dxa"/>
          </w:tcPr>
          <w:p w14:paraId="5F22FB05" w14:textId="0E4B8606" w:rsidR="00740858" w:rsidRPr="00CD5946" w:rsidRDefault="00740858" w:rsidP="002B6848">
            <w:pPr>
              <w:jc w:val="both"/>
              <w:rPr>
                <w:rFonts w:asciiTheme="minorHAnsi" w:hAnsiTheme="minorHAnsi" w:cstheme="minorHAnsi"/>
                <w:i/>
                <w:sz w:val="22"/>
                <w:szCs w:val="22"/>
              </w:rPr>
            </w:pPr>
            <w:r w:rsidRPr="00CD5946">
              <w:rPr>
                <w:rFonts w:asciiTheme="minorHAnsi" w:hAnsiTheme="minorHAnsi" w:cstheme="minorHAnsi"/>
                <w:i/>
                <w:sz w:val="22"/>
                <w:szCs w:val="22"/>
              </w:rPr>
              <w:t>Decline in sexual abuse cases investigated by the Canadian child welfare systems: Exploration of potential explanations</w:t>
            </w:r>
          </w:p>
          <w:p w14:paraId="424FDBA3" w14:textId="0008E503" w:rsidR="00740858" w:rsidRPr="00CD5946" w:rsidRDefault="00740858" w:rsidP="002B6848">
            <w:pPr>
              <w:jc w:val="both"/>
              <w:rPr>
                <w:rFonts w:asciiTheme="minorHAnsi" w:hAnsiTheme="minorHAnsi" w:cstheme="minorHAnsi"/>
                <w:sz w:val="22"/>
                <w:szCs w:val="22"/>
                <w:lang w:val="en-CA"/>
              </w:rPr>
            </w:pPr>
            <w:r w:rsidRPr="00CD5946">
              <w:rPr>
                <w:rFonts w:asciiTheme="minorHAnsi" w:hAnsiTheme="minorHAnsi" w:cstheme="minorHAnsi"/>
                <w:sz w:val="22"/>
                <w:szCs w:val="22"/>
                <w:u w:val="single"/>
                <w:lang w:val="en-CA"/>
              </w:rPr>
              <w:t>Co-investigators</w:t>
            </w:r>
            <w:r w:rsidRPr="00CD5946">
              <w:rPr>
                <w:rFonts w:asciiTheme="minorHAnsi" w:hAnsiTheme="minorHAnsi" w:cstheme="minorHAnsi"/>
                <w:sz w:val="22"/>
                <w:szCs w:val="22"/>
                <w:lang w:val="en-CA"/>
              </w:rPr>
              <w:t>: Trocmé, Nico; Walsh, Christine.</w:t>
            </w:r>
          </w:p>
          <w:p w14:paraId="6BC4BA66" w14:textId="6C3A9D11" w:rsidR="00740858" w:rsidRPr="00CD5946" w:rsidRDefault="00CD5946" w:rsidP="002B6848">
            <w:pPr>
              <w:jc w:val="both"/>
              <w:rPr>
                <w:rFonts w:asciiTheme="minorHAnsi" w:hAnsiTheme="minorHAnsi" w:cstheme="minorHAnsi"/>
                <w:i/>
                <w:sz w:val="22"/>
                <w:szCs w:val="22"/>
                <w:lang w:val="en-CA"/>
              </w:rPr>
            </w:pPr>
            <w:r w:rsidRPr="00CD5946">
              <w:rPr>
                <w:rFonts w:asciiTheme="minorHAnsi" w:hAnsiTheme="minorHAnsi" w:cstheme="minorHAnsi"/>
                <w:sz w:val="22"/>
                <w:szCs w:val="22"/>
                <w:lang w:val="en-CA"/>
              </w:rPr>
              <w:t>Collaborators</w:t>
            </w:r>
            <w:r w:rsidR="00740858" w:rsidRPr="00CD5946">
              <w:rPr>
                <w:rFonts w:asciiTheme="minorHAnsi" w:hAnsiTheme="minorHAnsi" w:cstheme="minorHAnsi"/>
                <w:sz w:val="22"/>
                <w:szCs w:val="22"/>
                <w:lang w:val="en-CA"/>
              </w:rPr>
              <w:t>: Ives, Nicole; MacMillan, Harriet.</w:t>
            </w:r>
          </w:p>
          <w:p w14:paraId="485A2061" w14:textId="00BBEAE2" w:rsidR="00740858" w:rsidRPr="005169FC" w:rsidRDefault="00740858" w:rsidP="002B6848">
            <w:pPr>
              <w:jc w:val="both"/>
              <w:rPr>
                <w:rFonts w:asciiTheme="minorHAnsi" w:hAnsiTheme="minorHAnsi" w:cstheme="minorHAnsi"/>
                <w:b/>
                <w:sz w:val="22"/>
                <w:szCs w:val="22"/>
                <w:lang w:val="en-CA"/>
              </w:rPr>
            </w:pPr>
            <w:r w:rsidRPr="005169FC">
              <w:rPr>
                <w:rFonts w:asciiTheme="minorHAnsi" w:hAnsiTheme="minorHAnsi" w:cstheme="minorHAnsi"/>
                <w:b/>
                <w:sz w:val="22"/>
                <w:szCs w:val="22"/>
                <w:lang w:val="en-CA"/>
              </w:rPr>
              <w:lastRenderedPageBreak/>
              <w:t>Social Sciences and Humanities Research Council of Canada (SSHRC) – Standard Research Grant</w:t>
            </w:r>
          </w:p>
          <w:p w14:paraId="44991429" w14:textId="77777777" w:rsidR="00740858" w:rsidRPr="00CD5946" w:rsidRDefault="00740858" w:rsidP="002B6848">
            <w:pPr>
              <w:jc w:val="both"/>
              <w:rPr>
                <w:rFonts w:asciiTheme="minorHAnsi" w:hAnsiTheme="minorHAnsi" w:cstheme="minorHAnsi"/>
                <w:sz w:val="22"/>
                <w:szCs w:val="22"/>
                <w:lang w:val="en-CA"/>
              </w:rPr>
            </w:pPr>
            <w:r w:rsidRPr="00CD5946">
              <w:rPr>
                <w:rFonts w:asciiTheme="minorHAnsi" w:hAnsiTheme="minorHAnsi" w:cstheme="minorHAnsi"/>
                <w:sz w:val="22"/>
                <w:szCs w:val="22"/>
              </w:rPr>
              <w:t>$181,231</w:t>
            </w:r>
          </w:p>
        </w:tc>
      </w:tr>
    </w:tbl>
    <w:p w14:paraId="1A470EAB" w14:textId="3581C257" w:rsidR="00740858" w:rsidRPr="00CD5946" w:rsidRDefault="00740858" w:rsidP="002B6848">
      <w:pPr>
        <w:rPr>
          <w:rFonts w:asciiTheme="minorHAnsi" w:hAnsiTheme="minorHAnsi" w:cstheme="minorHAnsi"/>
          <w:sz w:val="22"/>
          <w:szCs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4A214135" w14:textId="77777777" w:rsidTr="0010607A">
        <w:tc>
          <w:tcPr>
            <w:tcW w:w="1271" w:type="dxa"/>
          </w:tcPr>
          <w:p w14:paraId="330A8552" w14:textId="77777777" w:rsidR="00740858" w:rsidRPr="00CD5946" w:rsidRDefault="00740858" w:rsidP="002B6848">
            <w:pPr>
              <w:rPr>
                <w:rFonts w:asciiTheme="minorHAnsi" w:hAnsiTheme="minorHAnsi" w:cstheme="minorHAnsi"/>
                <w:sz w:val="22"/>
                <w:szCs w:val="22"/>
                <w:lang w:val="fr-CA"/>
              </w:rPr>
            </w:pPr>
            <w:r w:rsidRPr="00CD5946">
              <w:rPr>
                <w:rFonts w:asciiTheme="minorHAnsi" w:hAnsiTheme="minorHAnsi" w:cstheme="minorHAnsi"/>
                <w:sz w:val="22"/>
                <w:szCs w:val="22"/>
              </w:rPr>
              <w:t>2008-2010</w:t>
            </w:r>
          </w:p>
        </w:tc>
        <w:tc>
          <w:tcPr>
            <w:tcW w:w="8079" w:type="dxa"/>
          </w:tcPr>
          <w:p w14:paraId="40E3768C" w14:textId="3127986F" w:rsidR="00740858" w:rsidRPr="00CD5946" w:rsidRDefault="00740858" w:rsidP="002B6848">
            <w:pPr>
              <w:jc w:val="both"/>
              <w:rPr>
                <w:rFonts w:asciiTheme="minorHAnsi" w:hAnsiTheme="minorHAnsi"/>
                <w:i/>
                <w:sz w:val="22"/>
                <w:szCs w:val="22"/>
                <w:lang w:val="fr-FR"/>
              </w:rPr>
            </w:pPr>
            <w:r w:rsidRPr="00CD5946">
              <w:rPr>
                <w:rFonts w:asciiTheme="minorHAnsi" w:hAnsiTheme="minorHAnsi"/>
                <w:i/>
                <w:sz w:val="22"/>
                <w:szCs w:val="22"/>
                <w:lang w:val="fr-FR"/>
              </w:rPr>
              <w:t>Les victimes invisibles de l’agression sexuelle : étude des populations cliniques et à risque d’enfants et d’adolescents canadiens</w:t>
            </w:r>
          </w:p>
          <w:p w14:paraId="68685A22" w14:textId="51B848DB" w:rsidR="00740858" w:rsidRPr="005169FC" w:rsidRDefault="00740858" w:rsidP="002B6848">
            <w:pPr>
              <w:jc w:val="both"/>
              <w:rPr>
                <w:rFonts w:asciiTheme="minorHAnsi" w:hAnsiTheme="minorHAnsi"/>
                <w:b/>
                <w:sz w:val="22"/>
                <w:szCs w:val="22"/>
                <w:lang w:val="en-CA"/>
              </w:rPr>
            </w:pPr>
            <w:r w:rsidRPr="005169FC">
              <w:rPr>
                <w:rFonts w:asciiTheme="minorHAnsi" w:hAnsiTheme="minorHAnsi"/>
                <w:b/>
                <w:sz w:val="22"/>
                <w:szCs w:val="22"/>
                <w:lang w:val="en-CA"/>
              </w:rPr>
              <w:t>Canada Foundation for Innovation (CFI) – Leaders Opportunity Fund</w:t>
            </w:r>
          </w:p>
          <w:p w14:paraId="0656C71C" w14:textId="77777777" w:rsidR="00740858" w:rsidRPr="00CD5946" w:rsidRDefault="00740858" w:rsidP="002B6848">
            <w:pPr>
              <w:jc w:val="both"/>
              <w:rPr>
                <w:rFonts w:asciiTheme="minorHAnsi" w:hAnsiTheme="minorHAnsi" w:cstheme="minorHAnsi"/>
                <w:sz w:val="22"/>
                <w:szCs w:val="22"/>
                <w:lang w:val="en-CA"/>
              </w:rPr>
            </w:pPr>
            <w:r w:rsidRPr="00CD5946">
              <w:rPr>
                <w:rFonts w:asciiTheme="minorHAnsi" w:hAnsiTheme="minorHAnsi" w:cstheme="minorHAnsi"/>
                <w:sz w:val="22"/>
                <w:szCs w:val="22"/>
                <w:lang w:val="en-CA"/>
              </w:rPr>
              <w:t>$291,812</w:t>
            </w:r>
          </w:p>
        </w:tc>
      </w:tr>
    </w:tbl>
    <w:p w14:paraId="78CF6564" w14:textId="73BB537E" w:rsidR="00E76E56" w:rsidRDefault="00E76E56" w:rsidP="002B6848">
      <w:pPr>
        <w:rPr>
          <w:rFonts w:asciiTheme="minorHAnsi" w:hAnsiTheme="minorHAnsi" w:cstheme="minorHAnsi"/>
          <w:sz w:val="22"/>
          <w:szCs w:val="22"/>
          <w:lang w:val="en-CA"/>
        </w:rPr>
      </w:pPr>
    </w:p>
    <w:p w14:paraId="747EF32B" w14:textId="77777777" w:rsidR="00E76E56" w:rsidRDefault="00E76E56">
      <w:pPr>
        <w:spacing w:after="200" w:line="276" w:lineRule="auto"/>
        <w:rPr>
          <w:rFonts w:asciiTheme="minorHAnsi" w:hAnsiTheme="minorHAnsi" w:cstheme="minorHAnsi"/>
          <w:sz w:val="22"/>
          <w:szCs w:val="22"/>
          <w:lang w:val="en-CA"/>
        </w:rPr>
      </w:pPr>
      <w:r>
        <w:rPr>
          <w:rFonts w:asciiTheme="minorHAnsi" w:hAnsiTheme="minorHAnsi" w:cstheme="minorHAnsi"/>
          <w:sz w:val="22"/>
          <w:szCs w:val="22"/>
          <w:lang w:val="en-CA"/>
        </w:rPr>
        <w:br w:type="page"/>
      </w:r>
    </w:p>
    <w:p w14:paraId="62D72BE1" w14:textId="77777777" w:rsidR="00740858" w:rsidRPr="00CD5946" w:rsidRDefault="00740858" w:rsidP="002B6848">
      <w:pPr>
        <w:rPr>
          <w:rFonts w:asciiTheme="minorHAnsi" w:hAnsiTheme="minorHAnsi" w:cstheme="minorHAnsi"/>
          <w:sz w:val="22"/>
          <w:szCs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080"/>
      </w:tblGrid>
      <w:tr w:rsidR="00740858" w:rsidRPr="00CD5946" w14:paraId="3149B41B" w14:textId="77777777" w:rsidTr="0010607A">
        <w:tc>
          <w:tcPr>
            <w:tcW w:w="1276" w:type="dxa"/>
          </w:tcPr>
          <w:p w14:paraId="4771B70C" w14:textId="77777777" w:rsidR="00740858" w:rsidRPr="00CD5946" w:rsidRDefault="00740858" w:rsidP="002B6848">
            <w:pPr>
              <w:rPr>
                <w:rFonts w:asciiTheme="minorHAnsi" w:hAnsiTheme="minorHAnsi" w:cstheme="minorHAnsi"/>
                <w:sz w:val="22"/>
                <w:szCs w:val="22"/>
                <w:lang w:val="fr-CA"/>
              </w:rPr>
            </w:pPr>
            <w:r w:rsidRPr="00CD5946">
              <w:rPr>
                <w:rFonts w:asciiTheme="minorHAnsi" w:hAnsiTheme="minorHAnsi" w:cstheme="minorHAnsi"/>
                <w:sz w:val="22"/>
                <w:szCs w:val="22"/>
                <w:lang w:val="fr-CA"/>
              </w:rPr>
              <w:t>2008-2009</w:t>
            </w:r>
          </w:p>
        </w:tc>
        <w:tc>
          <w:tcPr>
            <w:tcW w:w="8080" w:type="dxa"/>
          </w:tcPr>
          <w:p w14:paraId="309F7C83" w14:textId="6BDB96FE" w:rsidR="00740858" w:rsidRPr="00CD5946" w:rsidRDefault="00740858" w:rsidP="00C50EC1">
            <w:pPr>
              <w:ind w:left="39"/>
              <w:jc w:val="both"/>
              <w:rPr>
                <w:rFonts w:asciiTheme="minorHAnsi" w:hAnsiTheme="minorHAnsi"/>
                <w:i/>
                <w:sz w:val="22"/>
                <w:szCs w:val="22"/>
                <w:lang w:val="fr-FR"/>
              </w:rPr>
            </w:pPr>
            <w:r w:rsidRPr="00CD5946">
              <w:rPr>
                <w:rFonts w:asciiTheme="minorHAnsi" w:hAnsiTheme="minorHAnsi"/>
                <w:i/>
                <w:sz w:val="22"/>
                <w:szCs w:val="22"/>
                <w:lang w:val="fr-FR"/>
              </w:rPr>
              <w:t>Anorexie mentale chez les jeunes adolescentes : facteurs de risque, troubles concomitants et évolution des symptômes</w:t>
            </w:r>
          </w:p>
          <w:p w14:paraId="365DEABD" w14:textId="5FA84E3B" w:rsidR="00740858" w:rsidRPr="005169FC" w:rsidRDefault="00740858" w:rsidP="00C50EC1">
            <w:pPr>
              <w:rPr>
                <w:rFonts w:asciiTheme="minorHAnsi" w:hAnsiTheme="minorHAnsi"/>
                <w:b/>
                <w:sz w:val="22"/>
                <w:szCs w:val="22"/>
                <w:lang w:val="fr-FR"/>
              </w:rPr>
            </w:pPr>
            <w:r w:rsidRPr="005169FC">
              <w:rPr>
                <w:rFonts w:asciiTheme="minorHAnsi" w:hAnsiTheme="minorHAnsi"/>
                <w:b/>
                <w:sz w:val="22"/>
                <w:szCs w:val="22"/>
                <w:lang w:val="fr-FR"/>
              </w:rPr>
              <w:t>Fonds Québécois de Recherche sur la Société et la Culture (FQRSC) – Start-Up Program for New Research Professors</w:t>
            </w:r>
          </w:p>
          <w:p w14:paraId="4C032FB3" w14:textId="77777777" w:rsidR="00740858" w:rsidRPr="00CD5946" w:rsidRDefault="00740858" w:rsidP="002B6848">
            <w:pPr>
              <w:jc w:val="both"/>
              <w:rPr>
                <w:rFonts w:asciiTheme="minorHAnsi" w:hAnsiTheme="minorHAnsi" w:cstheme="minorHAnsi"/>
                <w:sz w:val="22"/>
                <w:szCs w:val="22"/>
                <w:lang w:val="fr-FR"/>
              </w:rPr>
            </w:pPr>
            <w:r w:rsidRPr="00CD5946">
              <w:rPr>
                <w:rFonts w:asciiTheme="minorHAnsi" w:hAnsiTheme="minorHAnsi" w:cstheme="minorHAnsi"/>
                <w:sz w:val="22"/>
                <w:szCs w:val="22"/>
                <w:lang w:val="fr-FR"/>
              </w:rPr>
              <w:t>$13,500</w:t>
            </w:r>
          </w:p>
        </w:tc>
      </w:tr>
    </w:tbl>
    <w:p w14:paraId="738F2D9F" w14:textId="77777777" w:rsidR="00740858" w:rsidRPr="00CD5946" w:rsidRDefault="00740858" w:rsidP="002B6848">
      <w:pPr>
        <w:rPr>
          <w:rFonts w:asciiTheme="minorHAnsi" w:hAnsiTheme="minorHAnsi" w:cstheme="minorHAnsi"/>
          <w:sz w:val="22"/>
          <w:szCs w:val="22"/>
          <w:u w:val="single"/>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3C96FEE8" w14:textId="77777777" w:rsidTr="0010607A">
        <w:tc>
          <w:tcPr>
            <w:tcW w:w="1271" w:type="dxa"/>
          </w:tcPr>
          <w:p w14:paraId="56D62758" w14:textId="77777777" w:rsidR="00740858" w:rsidRPr="00CD5946" w:rsidRDefault="00740858" w:rsidP="002B6848">
            <w:pPr>
              <w:rPr>
                <w:rFonts w:asciiTheme="minorHAnsi" w:hAnsiTheme="minorHAnsi" w:cstheme="minorHAnsi"/>
                <w:sz w:val="22"/>
                <w:szCs w:val="22"/>
                <w:lang w:val="fr-CA"/>
              </w:rPr>
            </w:pPr>
            <w:r w:rsidRPr="00CD5946">
              <w:rPr>
                <w:rFonts w:asciiTheme="minorHAnsi" w:hAnsiTheme="minorHAnsi" w:cstheme="minorHAnsi"/>
                <w:sz w:val="22"/>
                <w:szCs w:val="22"/>
                <w:lang w:val="fr-CA"/>
              </w:rPr>
              <w:t>2007-2009</w:t>
            </w:r>
          </w:p>
        </w:tc>
        <w:tc>
          <w:tcPr>
            <w:tcW w:w="8079" w:type="dxa"/>
          </w:tcPr>
          <w:p w14:paraId="33D83002" w14:textId="7FB44A67" w:rsidR="00740858" w:rsidRPr="00CD5946" w:rsidRDefault="00740858" w:rsidP="00C50EC1">
            <w:pPr>
              <w:ind w:left="39"/>
              <w:jc w:val="both"/>
              <w:rPr>
                <w:rFonts w:asciiTheme="minorHAnsi" w:hAnsiTheme="minorHAnsi"/>
                <w:i/>
                <w:sz w:val="22"/>
                <w:szCs w:val="22"/>
                <w:lang w:val="en-CA"/>
              </w:rPr>
            </w:pPr>
            <w:r w:rsidRPr="00CD5946">
              <w:rPr>
                <w:rFonts w:asciiTheme="minorHAnsi" w:hAnsiTheme="minorHAnsi"/>
                <w:i/>
                <w:sz w:val="22"/>
                <w:szCs w:val="22"/>
                <w:lang w:val="en-CA"/>
              </w:rPr>
              <w:t>Explanations of the child sexual abuse rate decline in Canada</w:t>
            </w:r>
          </w:p>
          <w:p w14:paraId="028D0C6C" w14:textId="7233872E" w:rsidR="00740858" w:rsidRPr="00CD5946" w:rsidRDefault="00740858" w:rsidP="00C50EC1">
            <w:pPr>
              <w:ind w:left="39"/>
              <w:jc w:val="both"/>
              <w:rPr>
                <w:rFonts w:asciiTheme="minorHAnsi" w:hAnsiTheme="minorHAnsi"/>
                <w:sz w:val="22"/>
                <w:szCs w:val="22"/>
                <w:lang w:val="en-CA"/>
              </w:rPr>
            </w:pPr>
            <w:r w:rsidRPr="00CD5946">
              <w:rPr>
                <w:rFonts w:asciiTheme="minorHAnsi" w:hAnsiTheme="minorHAnsi"/>
                <w:sz w:val="22"/>
                <w:szCs w:val="22"/>
                <w:u w:val="single"/>
                <w:lang w:val="en-CA"/>
              </w:rPr>
              <w:t>Co-investigator</w:t>
            </w:r>
            <w:r w:rsidRPr="00CD5946">
              <w:rPr>
                <w:rFonts w:asciiTheme="minorHAnsi" w:hAnsiTheme="minorHAnsi"/>
                <w:sz w:val="22"/>
                <w:szCs w:val="22"/>
                <w:lang w:val="en-CA"/>
              </w:rPr>
              <w:t>: Trocmé, Nico.</w:t>
            </w:r>
          </w:p>
          <w:p w14:paraId="531D7130" w14:textId="14B2BDFE" w:rsidR="00740858" w:rsidRPr="005169FC" w:rsidRDefault="00740858" w:rsidP="00C50EC1">
            <w:pPr>
              <w:rPr>
                <w:rFonts w:asciiTheme="minorHAnsi" w:hAnsiTheme="minorHAnsi"/>
                <w:b/>
                <w:sz w:val="22"/>
                <w:szCs w:val="22"/>
                <w:highlight w:val="magenta"/>
              </w:rPr>
            </w:pPr>
            <w:r w:rsidRPr="005169FC">
              <w:rPr>
                <w:rFonts w:asciiTheme="minorHAnsi" w:hAnsiTheme="minorHAnsi"/>
                <w:b/>
                <w:sz w:val="22"/>
                <w:szCs w:val="22"/>
              </w:rPr>
              <w:t>Centre for Research on Children and Families – Internal Fund</w:t>
            </w:r>
          </w:p>
          <w:p w14:paraId="2B8C3341" w14:textId="77777777" w:rsidR="00740858" w:rsidRPr="00CD5946" w:rsidRDefault="00740858" w:rsidP="002B6848">
            <w:pPr>
              <w:jc w:val="both"/>
              <w:rPr>
                <w:rFonts w:asciiTheme="minorHAnsi" w:hAnsiTheme="minorHAnsi" w:cstheme="minorHAnsi"/>
                <w:sz w:val="22"/>
                <w:szCs w:val="22"/>
                <w:lang w:val="fr-FR"/>
              </w:rPr>
            </w:pPr>
            <w:r w:rsidRPr="00CD5946">
              <w:rPr>
                <w:rFonts w:asciiTheme="minorHAnsi" w:hAnsiTheme="minorHAnsi" w:cstheme="minorHAnsi"/>
                <w:sz w:val="22"/>
                <w:szCs w:val="22"/>
                <w:lang w:val="fr-FR"/>
              </w:rPr>
              <w:t>$10,000</w:t>
            </w:r>
          </w:p>
        </w:tc>
      </w:tr>
    </w:tbl>
    <w:p w14:paraId="07BDF043" w14:textId="77777777" w:rsidR="00740858" w:rsidRPr="00CD5946" w:rsidRDefault="00740858" w:rsidP="002B6848">
      <w:pPr>
        <w:rPr>
          <w:rFonts w:asciiTheme="minorHAnsi" w:hAnsiTheme="minorHAnsi" w:cstheme="minorHAnsi"/>
          <w:sz w:val="22"/>
          <w:szCs w:val="22"/>
          <w:u w:val="single"/>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1C54E27E" w14:textId="77777777" w:rsidTr="0010607A">
        <w:tc>
          <w:tcPr>
            <w:tcW w:w="1271" w:type="dxa"/>
          </w:tcPr>
          <w:p w14:paraId="1CB6F5FC" w14:textId="77777777" w:rsidR="00740858" w:rsidRPr="00CD5946" w:rsidRDefault="00740858" w:rsidP="002B6848">
            <w:pPr>
              <w:rPr>
                <w:rFonts w:asciiTheme="minorHAnsi" w:hAnsiTheme="minorHAnsi" w:cstheme="minorHAnsi"/>
                <w:sz w:val="22"/>
                <w:szCs w:val="22"/>
                <w:lang w:val="fr-CA"/>
              </w:rPr>
            </w:pPr>
            <w:r w:rsidRPr="00CD5946">
              <w:rPr>
                <w:rFonts w:asciiTheme="minorHAnsi" w:hAnsiTheme="minorHAnsi" w:cstheme="minorHAnsi"/>
                <w:sz w:val="22"/>
                <w:szCs w:val="22"/>
                <w:lang w:val="fr-CA"/>
              </w:rPr>
              <w:t>2007-2008</w:t>
            </w:r>
          </w:p>
        </w:tc>
        <w:tc>
          <w:tcPr>
            <w:tcW w:w="8079" w:type="dxa"/>
          </w:tcPr>
          <w:p w14:paraId="66F2A90D" w14:textId="6FFB7821" w:rsidR="00740858" w:rsidRPr="00CD5946" w:rsidRDefault="00740858" w:rsidP="00CD5946">
            <w:pPr>
              <w:jc w:val="both"/>
              <w:rPr>
                <w:rFonts w:asciiTheme="minorHAnsi" w:hAnsiTheme="minorHAnsi"/>
                <w:i/>
                <w:sz w:val="22"/>
                <w:szCs w:val="22"/>
                <w:lang w:val="en-CA"/>
              </w:rPr>
            </w:pPr>
            <w:r w:rsidRPr="00CD5946">
              <w:rPr>
                <w:rFonts w:asciiTheme="minorHAnsi" w:hAnsiTheme="minorHAnsi"/>
                <w:i/>
                <w:sz w:val="22"/>
                <w:szCs w:val="22"/>
              </w:rPr>
              <w:t>Vulnerabilities of sexual abuse in developing eating disorders</w:t>
            </w:r>
          </w:p>
          <w:p w14:paraId="3877408C" w14:textId="504B18D8" w:rsidR="00740858" w:rsidRPr="005169FC" w:rsidRDefault="00740858" w:rsidP="00C50EC1">
            <w:pPr>
              <w:rPr>
                <w:rFonts w:asciiTheme="minorHAnsi" w:hAnsiTheme="minorHAnsi"/>
                <w:b/>
                <w:sz w:val="22"/>
                <w:szCs w:val="22"/>
              </w:rPr>
            </w:pPr>
            <w:r w:rsidRPr="005169FC">
              <w:rPr>
                <w:rFonts w:asciiTheme="minorHAnsi" w:hAnsiTheme="minorHAnsi"/>
                <w:b/>
                <w:sz w:val="22"/>
                <w:szCs w:val="22"/>
              </w:rPr>
              <w:t>McGill University Start-up Funds</w:t>
            </w:r>
          </w:p>
          <w:p w14:paraId="51F4184B" w14:textId="77777777" w:rsidR="00740858" w:rsidRPr="00CD5946" w:rsidRDefault="00740858" w:rsidP="002B6848">
            <w:pPr>
              <w:jc w:val="both"/>
              <w:rPr>
                <w:rFonts w:asciiTheme="minorHAnsi" w:hAnsiTheme="minorHAnsi" w:cstheme="minorHAnsi"/>
                <w:sz w:val="22"/>
                <w:szCs w:val="22"/>
                <w:lang w:val="en-CA"/>
              </w:rPr>
            </w:pPr>
            <w:r w:rsidRPr="00CD5946">
              <w:rPr>
                <w:rFonts w:asciiTheme="minorHAnsi" w:hAnsiTheme="minorHAnsi" w:cstheme="minorHAnsi"/>
                <w:sz w:val="22"/>
                <w:szCs w:val="22"/>
                <w:lang w:val="en-CA"/>
              </w:rPr>
              <w:t>$13,500</w:t>
            </w:r>
          </w:p>
        </w:tc>
      </w:tr>
    </w:tbl>
    <w:p w14:paraId="7F81CF2A" w14:textId="77777777" w:rsidR="00740858" w:rsidRPr="00CD5946" w:rsidRDefault="00740858" w:rsidP="002B6848">
      <w:pPr>
        <w:rPr>
          <w:rFonts w:asciiTheme="minorHAnsi" w:hAnsiTheme="minorHAnsi" w:cstheme="minorHAnsi"/>
          <w:sz w:val="22"/>
          <w:szCs w:val="22"/>
          <w:u w:val="single"/>
          <w:lang w:val="en-CA" w:eastAsia="en-CA"/>
        </w:rPr>
      </w:pPr>
    </w:p>
    <w:p w14:paraId="31F584D5" w14:textId="6A85F972" w:rsidR="00740858" w:rsidRPr="005F7B77" w:rsidRDefault="005F7B77" w:rsidP="002B6848">
      <w:pPr>
        <w:rPr>
          <w:rFonts w:asciiTheme="minorHAnsi" w:hAnsiTheme="minorHAnsi" w:cstheme="minorHAnsi"/>
          <w:b/>
          <w:i/>
          <w:sz w:val="22"/>
          <w:szCs w:val="22"/>
          <w:u w:val="single"/>
          <w:lang w:val="en-CA" w:eastAsia="en-CA"/>
        </w:rPr>
      </w:pPr>
      <w:r w:rsidRPr="005F7B77">
        <w:rPr>
          <w:rFonts w:asciiTheme="minorHAnsi" w:hAnsiTheme="minorHAnsi" w:cstheme="minorHAnsi"/>
          <w:b/>
          <w:i/>
          <w:sz w:val="22"/>
          <w:szCs w:val="22"/>
          <w:u w:val="single"/>
          <w:lang w:val="en-CA" w:eastAsia="en-CA"/>
        </w:rPr>
        <w:t>SUBGRANTS AWARDED TO D.</w:t>
      </w:r>
      <w:r w:rsidR="00152273">
        <w:rPr>
          <w:rFonts w:asciiTheme="minorHAnsi" w:hAnsiTheme="minorHAnsi" w:cstheme="minorHAnsi"/>
          <w:b/>
          <w:i/>
          <w:sz w:val="22"/>
          <w:szCs w:val="22"/>
          <w:u w:val="single"/>
          <w:lang w:val="en-CA" w:eastAsia="en-CA"/>
        </w:rPr>
        <w:t xml:space="preserve"> COLLIN-VÉ</w:t>
      </w:r>
      <w:r w:rsidR="009A0992">
        <w:rPr>
          <w:rFonts w:asciiTheme="minorHAnsi" w:hAnsiTheme="minorHAnsi" w:cstheme="minorHAnsi"/>
          <w:b/>
          <w:i/>
          <w:sz w:val="22"/>
          <w:szCs w:val="22"/>
          <w:u w:val="single"/>
          <w:lang w:val="en-CA" w:eastAsia="en-CA"/>
        </w:rPr>
        <w:t xml:space="preserve">ZINA (TOTAL AWARDED $255,200 </w:t>
      </w:r>
      <w:r w:rsidRPr="005F7B77">
        <w:rPr>
          <w:rFonts w:asciiTheme="minorHAnsi" w:hAnsiTheme="minorHAnsi" w:cstheme="minorHAnsi"/>
          <w:b/>
          <w:i/>
          <w:sz w:val="22"/>
          <w:szCs w:val="22"/>
          <w:u w:val="single"/>
          <w:lang w:val="en-CA" w:eastAsia="en-CA"/>
        </w:rPr>
        <w:t>FROM TEAM GRANTS TOTALIZING $</w:t>
      </w:r>
      <w:r w:rsidR="009A0992">
        <w:rPr>
          <w:rFonts w:asciiTheme="minorHAnsi" w:hAnsiTheme="minorHAnsi" w:cstheme="minorHAnsi"/>
          <w:b/>
          <w:i/>
          <w:sz w:val="22"/>
          <w:szCs w:val="22"/>
          <w:u w:val="single"/>
          <w:lang w:val="en-CA" w:eastAsia="en-CA"/>
        </w:rPr>
        <w:t>5,055,422</w:t>
      </w:r>
      <w:r w:rsidRPr="005F7B77">
        <w:rPr>
          <w:rFonts w:asciiTheme="minorHAnsi" w:hAnsiTheme="minorHAnsi" w:cstheme="minorHAnsi"/>
          <w:b/>
          <w:i/>
          <w:sz w:val="22"/>
          <w:szCs w:val="22"/>
          <w:u w:val="single"/>
          <w:lang w:val="en-CA" w:eastAsia="en-CA"/>
        </w:rPr>
        <w:t>)</w:t>
      </w:r>
    </w:p>
    <w:p w14:paraId="32F59B8C" w14:textId="77777777" w:rsidR="00740858" w:rsidRPr="00CD5946" w:rsidRDefault="00740858" w:rsidP="002B6848">
      <w:pPr>
        <w:ind w:left="1440" w:hanging="1440"/>
        <w:rPr>
          <w:rFonts w:asciiTheme="minorHAnsi" w:hAnsiTheme="minorHAnsi" w:cstheme="minorHAnsi"/>
          <w:sz w:val="22"/>
          <w:szCs w:val="22"/>
          <w:lang w:val="en-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5ED25A01" w14:textId="77777777" w:rsidTr="0010607A">
        <w:tc>
          <w:tcPr>
            <w:tcW w:w="1271" w:type="dxa"/>
          </w:tcPr>
          <w:p w14:paraId="135D1E3B" w14:textId="77777777" w:rsidR="00740858" w:rsidRPr="00CD5946" w:rsidRDefault="00740858" w:rsidP="002B6848">
            <w:pPr>
              <w:rPr>
                <w:rFonts w:asciiTheme="minorHAnsi" w:hAnsiTheme="minorHAnsi" w:cstheme="minorHAnsi"/>
                <w:sz w:val="22"/>
                <w:szCs w:val="22"/>
                <w:lang w:val="fr-CA"/>
              </w:rPr>
            </w:pPr>
            <w:r w:rsidRPr="00CD5946">
              <w:rPr>
                <w:rFonts w:asciiTheme="minorHAnsi" w:hAnsiTheme="minorHAnsi" w:cstheme="minorHAnsi"/>
                <w:sz w:val="22"/>
                <w:szCs w:val="22"/>
                <w:lang w:val="fr-CA"/>
              </w:rPr>
              <w:t>2016-2018</w:t>
            </w:r>
          </w:p>
        </w:tc>
        <w:tc>
          <w:tcPr>
            <w:tcW w:w="8079" w:type="dxa"/>
          </w:tcPr>
          <w:p w14:paraId="765D8523" w14:textId="77777777" w:rsidR="00740858" w:rsidRPr="00CD5946" w:rsidRDefault="00740858" w:rsidP="002B6848">
            <w:pPr>
              <w:jc w:val="both"/>
              <w:rPr>
                <w:rFonts w:asciiTheme="minorHAnsi" w:hAnsiTheme="minorHAnsi" w:cstheme="minorHAnsi"/>
                <w:sz w:val="22"/>
                <w:szCs w:val="22"/>
                <w:lang w:val="fr-CA"/>
              </w:rPr>
            </w:pPr>
            <w:r w:rsidRPr="00CD5946">
              <w:rPr>
                <w:rFonts w:asciiTheme="minorHAnsi" w:hAnsiTheme="minorHAnsi" w:cstheme="minorHAnsi"/>
                <w:sz w:val="22"/>
                <w:szCs w:val="22"/>
                <w:lang w:val="fr-CA"/>
              </w:rPr>
              <w:t xml:space="preserve">Project 1 : </w:t>
            </w:r>
          </w:p>
          <w:p w14:paraId="5AA8E74B" w14:textId="05728263" w:rsidR="00740858" w:rsidRPr="00CD5946" w:rsidRDefault="00740858" w:rsidP="002B6848">
            <w:pPr>
              <w:jc w:val="both"/>
              <w:rPr>
                <w:rFonts w:asciiTheme="minorHAnsi" w:hAnsiTheme="minorHAnsi" w:cstheme="minorHAnsi"/>
                <w:i/>
                <w:sz w:val="22"/>
                <w:szCs w:val="22"/>
                <w:lang w:val="fr-CA" w:bidi="en-CA"/>
              </w:rPr>
            </w:pPr>
            <w:r w:rsidRPr="00CD5946">
              <w:rPr>
                <w:rFonts w:asciiTheme="minorHAnsi" w:hAnsiTheme="minorHAnsi" w:cstheme="minorHAnsi"/>
                <w:i/>
                <w:sz w:val="22"/>
                <w:szCs w:val="22"/>
                <w:lang w:val="fr-CA" w:bidi="en-CA"/>
              </w:rPr>
              <w:t>Traiter les traumas complexes chez les jeunes en centre de réadaptation: Le modèle ARC</w:t>
            </w:r>
          </w:p>
          <w:p w14:paraId="1CBE0EFA" w14:textId="77777777" w:rsidR="00740858" w:rsidRPr="00CD5946" w:rsidRDefault="00740858" w:rsidP="002B6848">
            <w:pPr>
              <w:jc w:val="both"/>
              <w:rPr>
                <w:rFonts w:asciiTheme="minorHAnsi" w:hAnsiTheme="minorHAnsi" w:cstheme="minorHAnsi"/>
                <w:i/>
                <w:sz w:val="22"/>
                <w:szCs w:val="22"/>
                <w:lang w:val="fr-CA" w:bidi="en-CA"/>
              </w:rPr>
            </w:pPr>
            <w:r w:rsidRPr="00CD5946">
              <w:rPr>
                <w:rFonts w:asciiTheme="minorHAnsi" w:hAnsiTheme="minorHAnsi" w:cstheme="minorHAnsi"/>
                <w:sz w:val="22"/>
                <w:szCs w:val="22"/>
                <w:lang w:val="fr-CA" w:bidi="en-CA"/>
              </w:rPr>
              <w:t>Project 2 :</w:t>
            </w:r>
            <w:r w:rsidRPr="00CD5946">
              <w:rPr>
                <w:rFonts w:asciiTheme="minorHAnsi" w:hAnsiTheme="minorHAnsi" w:cstheme="minorHAnsi"/>
                <w:i/>
                <w:sz w:val="22"/>
                <w:szCs w:val="22"/>
                <w:lang w:val="fr-CA" w:bidi="en-CA"/>
              </w:rPr>
              <w:t xml:space="preserve"> </w:t>
            </w:r>
          </w:p>
          <w:p w14:paraId="42479357" w14:textId="23BDB5E8" w:rsidR="00740858" w:rsidRPr="00CD5946" w:rsidRDefault="00740858" w:rsidP="002B6848">
            <w:pPr>
              <w:jc w:val="both"/>
              <w:rPr>
                <w:rFonts w:asciiTheme="minorHAnsi" w:hAnsiTheme="minorHAnsi" w:cstheme="minorHAnsi"/>
                <w:i/>
                <w:sz w:val="22"/>
                <w:szCs w:val="22"/>
                <w:lang w:val="fr-CA" w:bidi="en-CA"/>
              </w:rPr>
            </w:pPr>
            <w:r w:rsidRPr="00CD5946">
              <w:rPr>
                <w:rFonts w:asciiTheme="minorHAnsi" w:hAnsiTheme="minorHAnsi" w:cstheme="minorHAnsi"/>
                <w:i/>
                <w:sz w:val="22"/>
                <w:szCs w:val="22"/>
                <w:lang w:val="fr-CA"/>
              </w:rPr>
              <w:t xml:space="preserve">Groupes d’intégration clinique en abus sexuels </w:t>
            </w:r>
          </w:p>
          <w:p w14:paraId="5C1B9020" w14:textId="09B6A9C3" w:rsidR="00740858" w:rsidRPr="00CD5946" w:rsidRDefault="00740858" w:rsidP="002B6848">
            <w:pPr>
              <w:jc w:val="both"/>
              <w:rPr>
                <w:rFonts w:asciiTheme="minorHAnsi" w:hAnsiTheme="minorHAnsi" w:cstheme="minorHAnsi"/>
                <w:sz w:val="22"/>
                <w:szCs w:val="22"/>
                <w:lang w:val="en-CA"/>
              </w:rPr>
            </w:pPr>
            <w:r w:rsidRPr="00CD5946">
              <w:rPr>
                <w:rFonts w:asciiTheme="minorHAnsi" w:hAnsiTheme="minorHAnsi" w:cstheme="minorHAnsi"/>
                <w:sz w:val="22"/>
                <w:szCs w:val="22"/>
                <w:u w:val="single"/>
                <w:lang w:val="en-CA"/>
              </w:rPr>
              <w:t>Co-investigators</w:t>
            </w:r>
            <w:r w:rsidRPr="00CD5946">
              <w:rPr>
                <w:rFonts w:asciiTheme="minorHAnsi" w:hAnsiTheme="minorHAnsi" w:cstheme="minorHAnsi"/>
                <w:sz w:val="22"/>
                <w:szCs w:val="22"/>
                <w:lang w:val="en-CA"/>
              </w:rPr>
              <w:t>: Trocmé, Nico; Daigneault, Isabelle; Lanctôt, Nadine; Hébert, Martine; Milot, Tristan.</w:t>
            </w:r>
          </w:p>
          <w:p w14:paraId="2874FF48" w14:textId="77777777" w:rsidR="00740858" w:rsidRPr="00CD5946" w:rsidRDefault="00740858" w:rsidP="002B6848">
            <w:pPr>
              <w:jc w:val="both"/>
              <w:rPr>
                <w:rFonts w:asciiTheme="minorHAnsi" w:hAnsiTheme="minorHAnsi" w:cstheme="minorHAnsi"/>
                <w:sz w:val="22"/>
                <w:szCs w:val="22"/>
                <w:lang w:val="en-CA"/>
              </w:rPr>
            </w:pPr>
            <w:r w:rsidRPr="00CD5946">
              <w:rPr>
                <w:rFonts w:asciiTheme="minorHAnsi" w:hAnsiTheme="minorHAnsi" w:cstheme="minorHAnsi"/>
                <w:sz w:val="22"/>
                <w:szCs w:val="22"/>
                <w:lang w:val="en-CA"/>
              </w:rPr>
              <w:t>$120,200</w:t>
            </w:r>
          </w:p>
          <w:p w14:paraId="2B7236F6" w14:textId="77777777" w:rsidR="00740858" w:rsidRPr="00CD5946" w:rsidRDefault="00740858" w:rsidP="002B6848">
            <w:pPr>
              <w:jc w:val="both"/>
              <w:rPr>
                <w:rFonts w:asciiTheme="minorHAnsi" w:hAnsiTheme="minorHAnsi" w:cstheme="minorHAnsi"/>
                <w:sz w:val="22"/>
                <w:szCs w:val="22"/>
                <w:lang w:val="en-CA"/>
              </w:rPr>
            </w:pPr>
          </w:p>
          <w:p w14:paraId="478E28B1" w14:textId="77777777" w:rsidR="005169FC" w:rsidRDefault="00CD5946" w:rsidP="002B6848">
            <w:pPr>
              <w:jc w:val="both"/>
              <w:rPr>
                <w:rFonts w:asciiTheme="minorHAnsi" w:hAnsiTheme="minorHAnsi" w:cstheme="minorHAnsi"/>
                <w:sz w:val="22"/>
                <w:szCs w:val="22"/>
              </w:rPr>
            </w:pPr>
            <w:r w:rsidRPr="00CD5946">
              <w:rPr>
                <w:rFonts w:asciiTheme="minorHAnsi" w:hAnsiTheme="minorHAnsi" w:cstheme="minorHAnsi"/>
                <w:sz w:val="22"/>
                <w:szCs w:val="22"/>
              </w:rPr>
              <w:t>From grant awarded to Tro</w:t>
            </w:r>
            <w:r w:rsidR="005169FC">
              <w:rPr>
                <w:rFonts w:asciiTheme="minorHAnsi" w:hAnsiTheme="minorHAnsi" w:cstheme="minorHAnsi"/>
                <w:sz w:val="22"/>
                <w:szCs w:val="22"/>
              </w:rPr>
              <w:t>cmé, Nico and co-investigators</w:t>
            </w:r>
          </w:p>
          <w:p w14:paraId="459E23DB" w14:textId="6B4B6C7F" w:rsidR="00740858" w:rsidRPr="00CD5946" w:rsidRDefault="00740858" w:rsidP="002B6848">
            <w:pPr>
              <w:jc w:val="both"/>
              <w:rPr>
                <w:rFonts w:asciiTheme="minorHAnsi" w:hAnsiTheme="minorHAnsi" w:cstheme="minorHAnsi"/>
                <w:sz w:val="22"/>
                <w:szCs w:val="22"/>
                <w:lang w:val="en-CA"/>
              </w:rPr>
            </w:pPr>
            <w:r w:rsidRPr="005169FC">
              <w:rPr>
                <w:rFonts w:asciiTheme="minorHAnsi" w:hAnsiTheme="minorHAnsi" w:cstheme="minorHAnsi"/>
                <w:b/>
                <w:sz w:val="22"/>
                <w:szCs w:val="22"/>
                <w:lang w:val="en-CA"/>
              </w:rPr>
              <w:t>Social Sciences and Humanities Research Council of Canada (SSHRC)</w:t>
            </w:r>
            <w:r w:rsidRPr="005169FC">
              <w:rPr>
                <w:rFonts w:asciiTheme="minorHAnsi" w:hAnsiTheme="minorHAnsi" w:cstheme="minorHAnsi"/>
                <w:b/>
                <w:sz w:val="22"/>
                <w:szCs w:val="22"/>
              </w:rPr>
              <w:t xml:space="preserve"> – Partnership Grants </w:t>
            </w:r>
            <w:r w:rsidRPr="005169FC">
              <w:rPr>
                <w:rFonts w:asciiTheme="minorHAnsi" w:hAnsiTheme="minorHAnsi" w:cstheme="minorHAnsi"/>
                <w:sz w:val="22"/>
                <w:szCs w:val="22"/>
              </w:rPr>
              <w:t xml:space="preserve">: </w:t>
            </w:r>
            <w:r w:rsidRPr="005169FC">
              <w:rPr>
                <w:rFonts w:asciiTheme="minorHAnsi" w:hAnsiTheme="minorHAnsi" w:cstheme="minorHAnsi"/>
                <w:i/>
                <w:sz w:val="22"/>
                <w:szCs w:val="22"/>
              </w:rPr>
              <w:t>Building Research Capacity with First Nations &amp; Mainstream Youth Protection Services in Quebec</w:t>
            </w:r>
            <w:r w:rsidR="00CD5946" w:rsidRPr="00CD5946">
              <w:rPr>
                <w:rFonts w:asciiTheme="minorHAnsi" w:hAnsiTheme="minorHAnsi" w:cstheme="minorHAnsi"/>
                <w:sz w:val="22"/>
                <w:szCs w:val="22"/>
                <w:lang w:val="en-CA"/>
              </w:rPr>
              <w:t xml:space="preserve"> (</w:t>
            </w:r>
            <w:r w:rsidRPr="00CD5946">
              <w:rPr>
                <w:rFonts w:asciiTheme="minorHAnsi" w:hAnsiTheme="minorHAnsi" w:cstheme="minorHAnsi"/>
                <w:sz w:val="22"/>
                <w:szCs w:val="22"/>
                <w:lang w:val="en-CA"/>
              </w:rPr>
              <w:t>$1,560,352</w:t>
            </w:r>
            <w:r w:rsidR="00CD5946" w:rsidRPr="00CD5946">
              <w:rPr>
                <w:rFonts w:asciiTheme="minorHAnsi" w:hAnsiTheme="minorHAnsi" w:cstheme="minorHAnsi"/>
                <w:sz w:val="22"/>
                <w:szCs w:val="22"/>
                <w:lang w:val="en-CA"/>
              </w:rPr>
              <w:t>)</w:t>
            </w:r>
          </w:p>
        </w:tc>
      </w:tr>
    </w:tbl>
    <w:p w14:paraId="46D3C336" w14:textId="77777777" w:rsidR="00740858" w:rsidRPr="00CD5946" w:rsidRDefault="00740858" w:rsidP="002B6848">
      <w:pPr>
        <w:ind w:left="1440" w:hanging="1440"/>
        <w:rPr>
          <w:rFonts w:asciiTheme="minorHAnsi" w:hAnsiTheme="minorHAnsi" w:cstheme="minorHAnsi"/>
          <w:sz w:val="22"/>
          <w:szCs w:val="22"/>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7566A72D" w14:textId="77777777" w:rsidTr="0010607A">
        <w:tc>
          <w:tcPr>
            <w:tcW w:w="1271" w:type="dxa"/>
          </w:tcPr>
          <w:p w14:paraId="44F4C935" w14:textId="77777777" w:rsidR="00740858" w:rsidRPr="00CD5946" w:rsidRDefault="00740858" w:rsidP="002B6848">
            <w:pPr>
              <w:rPr>
                <w:rFonts w:asciiTheme="minorHAnsi" w:hAnsiTheme="minorHAnsi" w:cstheme="minorHAnsi"/>
                <w:sz w:val="22"/>
                <w:szCs w:val="22"/>
              </w:rPr>
            </w:pPr>
            <w:r w:rsidRPr="00CD5946">
              <w:rPr>
                <w:rFonts w:asciiTheme="minorHAnsi" w:hAnsiTheme="minorHAnsi" w:cstheme="minorHAnsi"/>
                <w:sz w:val="22"/>
                <w:szCs w:val="22"/>
              </w:rPr>
              <w:t>2016-2018</w:t>
            </w:r>
          </w:p>
        </w:tc>
        <w:tc>
          <w:tcPr>
            <w:tcW w:w="8079" w:type="dxa"/>
          </w:tcPr>
          <w:p w14:paraId="590F74A4" w14:textId="2B5A094E" w:rsidR="00740858" w:rsidRPr="00CD5946" w:rsidRDefault="00740858" w:rsidP="00CD5946">
            <w:pPr>
              <w:jc w:val="both"/>
              <w:rPr>
                <w:rFonts w:asciiTheme="minorHAnsi" w:hAnsiTheme="minorHAnsi" w:cstheme="minorHAnsi"/>
                <w:i/>
                <w:sz w:val="22"/>
                <w:szCs w:val="22"/>
              </w:rPr>
            </w:pPr>
            <w:r w:rsidRPr="00CD5946">
              <w:rPr>
                <w:rFonts w:asciiTheme="minorHAnsi" w:hAnsiTheme="minorHAnsi" w:cstheme="minorHAnsi"/>
                <w:i/>
                <w:sz w:val="22"/>
                <w:szCs w:val="22"/>
              </w:rPr>
              <w:t>Trauma-informed services for children in out-of-home care</w:t>
            </w:r>
          </w:p>
          <w:p w14:paraId="6C3E52C7" w14:textId="49B436E2" w:rsidR="00740858" w:rsidRPr="00CD5946" w:rsidRDefault="00740858" w:rsidP="00CD5946">
            <w:pPr>
              <w:ind w:left="39" w:hanging="39"/>
              <w:jc w:val="both"/>
              <w:rPr>
                <w:rFonts w:asciiTheme="minorHAnsi" w:hAnsiTheme="minorHAnsi" w:cstheme="minorHAnsi"/>
                <w:sz w:val="22"/>
                <w:szCs w:val="22"/>
                <w:lang w:val="en-CA"/>
              </w:rPr>
            </w:pPr>
            <w:r w:rsidRPr="00CD5946">
              <w:rPr>
                <w:rFonts w:asciiTheme="minorHAnsi" w:hAnsiTheme="minorHAnsi" w:cstheme="minorHAnsi"/>
                <w:sz w:val="22"/>
                <w:szCs w:val="22"/>
                <w:u w:val="single"/>
                <w:lang w:val="en-CA"/>
              </w:rPr>
              <w:t>Co-investigators</w:t>
            </w:r>
            <w:r w:rsidRPr="00CD5946">
              <w:rPr>
                <w:rFonts w:asciiTheme="minorHAnsi" w:hAnsiTheme="minorHAnsi" w:cstheme="minorHAnsi"/>
                <w:sz w:val="22"/>
                <w:szCs w:val="22"/>
                <w:lang w:val="en-CA"/>
              </w:rPr>
              <w:t xml:space="preserve"> : Trocmé, Nico; Daigneault, Isabelle; Lanctôt, Nadine; Hébert, Martine; Milot, Tristan.</w:t>
            </w:r>
          </w:p>
          <w:p w14:paraId="2DFA7C47" w14:textId="77777777" w:rsidR="00740858" w:rsidRPr="00CD5946" w:rsidRDefault="00740858" w:rsidP="002B6848">
            <w:pPr>
              <w:jc w:val="both"/>
              <w:rPr>
                <w:rFonts w:asciiTheme="minorHAnsi" w:hAnsiTheme="minorHAnsi" w:cstheme="minorHAnsi"/>
                <w:sz w:val="22"/>
                <w:szCs w:val="22"/>
                <w:lang w:val="en-CA"/>
              </w:rPr>
            </w:pPr>
            <w:r w:rsidRPr="00CD5946">
              <w:rPr>
                <w:rFonts w:asciiTheme="minorHAnsi" w:hAnsiTheme="minorHAnsi" w:cstheme="minorHAnsi"/>
                <w:sz w:val="22"/>
                <w:szCs w:val="22"/>
                <w:lang w:val="en-CA"/>
              </w:rPr>
              <w:t>$120,000</w:t>
            </w:r>
          </w:p>
          <w:p w14:paraId="7D7E7D7D" w14:textId="77777777" w:rsidR="00740858" w:rsidRPr="00CD5946" w:rsidRDefault="00740858" w:rsidP="002B6848">
            <w:pPr>
              <w:jc w:val="both"/>
              <w:rPr>
                <w:rFonts w:asciiTheme="minorHAnsi" w:hAnsiTheme="minorHAnsi" w:cstheme="minorHAnsi"/>
                <w:sz w:val="22"/>
                <w:szCs w:val="22"/>
                <w:lang w:val="en-CA"/>
              </w:rPr>
            </w:pPr>
          </w:p>
          <w:p w14:paraId="2B6FE29F" w14:textId="77777777" w:rsidR="005169FC" w:rsidRDefault="00CD5946" w:rsidP="002B6848">
            <w:pPr>
              <w:jc w:val="both"/>
              <w:rPr>
                <w:rFonts w:asciiTheme="minorHAnsi" w:hAnsiTheme="minorHAnsi" w:cstheme="minorHAnsi"/>
                <w:sz w:val="22"/>
                <w:szCs w:val="22"/>
                <w:lang w:val="en-CA"/>
              </w:rPr>
            </w:pPr>
            <w:r w:rsidRPr="00CD5946">
              <w:rPr>
                <w:rFonts w:asciiTheme="minorHAnsi" w:hAnsiTheme="minorHAnsi" w:cstheme="minorHAnsi"/>
                <w:sz w:val="22"/>
                <w:szCs w:val="22"/>
                <w:lang w:val="en-CA"/>
              </w:rPr>
              <w:t xml:space="preserve">From grant awarded to Wekerle, Christine </w:t>
            </w:r>
            <w:r w:rsidRPr="00CD5946">
              <w:rPr>
                <w:rFonts w:asciiTheme="minorHAnsi" w:hAnsiTheme="minorHAnsi" w:cstheme="minorHAnsi"/>
                <w:sz w:val="22"/>
                <w:szCs w:val="22"/>
              </w:rPr>
              <w:t>and co-investigators</w:t>
            </w:r>
          </w:p>
          <w:p w14:paraId="7B7FEAFB" w14:textId="22A83E6F" w:rsidR="00740858" w:rsidRPr="00CD5946" w:rsidRDefault="00740858" w:rsidP="002B6848">
            <w:pPr>
              <w:jc w:val="both"/>
              <w:rPr>
                <w:rFonts w:asciiTheme="minorHAnsi" w:hAnsiTheme="minorHAnsi" w:cstheme="minorHAnsi"/>
                <w:sz w:val="22"/>
                <w:szCs w:val="22"/>
                <w:lang w:val="en-CA"/>
              </w:rPr>
            </w:pPr>
            <w:r w:rsidRPr="005169FC">
              <w:rPr>
                <w:rFonts w:asciiTheme="minorHAnsi" w:hAnsiTheme="minorHAnsi" w:cstheme="minorHAnsi"/>
                <w:b/>
                <w:sz w:val="22"/>
                <w:szCs w:val="22"/>
                <w:lang w:val="en-CA"/>
              </w:rPr>
              <w:lastRenderedPageBreak/>
              <w:t>Canadian Institutes of Health and Research – Institute of Gender and Health (CIHR-IGH) and Public Health Agency of Canada (PHAC) </w:t>
            </w:r>
            <w:r w:rsidRPr="005169FC">
              <w:rPr>
                <w:rFonts w:asciiTheme="minorHAnsi" w:hAnsiTheme="minorHAnsi" w:cstheme="minorHAnsi"/>
                <w:sz w:val="22"/>
                <w:szCs w:val="22"/>
                <w:lang w:val="en-CA"/>
              </w:rPr>
              <w:t xml:space="preserve">: </w:t>
            </w:r>
            <w:r w:rsidRPr="005169FC">
              <w:rPr>
                <w:rFonts w:asciiTheme="minorHAnsi" w:hAnsiTheme="minorHAnsi" w:cstheme="minorHAnsi"/>
                <w:i/>
                <w:color w:val="000000"/>
                <w:sz w:val="22"/>
                <w:szCs w:val="22"/>
                <w:lang w:val="en-CA"/>
              </w:rPr>
              <w:t>Understanding health risks and promoting resilience in male youth with sexual violence experience</w:t>
            </w:r>
            <w:r w:rsidR="00CD5946" w:rsidRPr="00CD5946">
              <w:rPr>
                <w:rFonts w:asciiTheme="minorHAnsi" w:hAnsiTheme="minorHAnsi" w:cstheme="minorHAnsi"/>
                <w:sz w:val="22"/>
                <w:szCs w:val="22"/>
                <w:lang w:val="en-CA"/>
              </w:rPr>
              <w:t xml:space="preserve"> (</w:t>
            </w:r>
            <w:r w:rsidRPr="00CD5946">
              <w:rPr>
                <w:rFonts w:asciiTheme="minorHAnsi" w:hAnsiTheme="minorHAnsi" w:cstheme="minorHAnsi"/>
                <w:sz w:val="22"/>
                <w:szCs w:val="22"/>
                <w:lang w:val="en-CA"/>
              </w:rPr>
              <w:t>$1,495,070</w:t>
            </w:r>
            <w:r w:rsidR="00CD5946" w:rsidRPr="00CD5946">
              <w:rPr>
                <w:rFonts w:asciiTheme="minorHAnsi" w:hAnsiTheme="minorHAnsi" w:cstheme="minorHAnsi"/>
                <w:sz w:val="22"/>
                <w:szCs w:val="22"/>
                <w:lang w:val="en-CA"/>
              </w:rPr>
              <w:t>)</w:t>
            </w:r>
          </w:p>
        </w:tc>
      </w:tr>
    </w:tbl>
    <w:p w14:paraId="52CAF4E6" w14:textId="7952DFC5" w:rsidR="00E76E56" w:rsidRDefault="00E76E56">
      <w:pPr>
        <w:rPr>
          <w:rFonts w:asciiTheme="minorHAnsi" w:hAnsiTheme="minorHAnsi"/>
          <w:sz w:val="22"/>
          <w:szCs w:val="22"/>
        </w:rPr>
      </w:pPr>
    </w:p>
    <w:p w14:paraId="7B5F76A2" w14:textId="77777777" w:rsidR="00E76E56" w:rsidRDefault="00E76E56">
      <w:pPr>
        <w:spacing w:after="200" w:line="276" w:lineRule="auto"/>
        <w:rPr>
          <w:rFonts w:asciiTheme="minorHAnsi" w:hAnsiTheme="minorHAnsi"/>
          <w:sz w:val="22"/>
          <w:szCs w:val="22"/>
        </w:rPr>
      </w:pPr>
      <w:r>
        <w:rPr>
          <w:rFonts w:asciiTheme="minorHAnsi" w:hAnsiTheme="minorHAnsi"/>
          <w:sz w:val="22"/>
          <w:szCs w:val="22"/>
        </w:rPr>
        <w:br w:type="page"/>
      </w:r>
    </w:p>
    <w:p w14:paraId="783DE3A3" w14:textId="77777777" w:rsidR="00CD5946" w:rsidRPr="00CD5946" w:rsidRDefault="00CD5946">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080"/>
      </w:tblGrid>
      <w:tr w:rsidR="00740858" w:rsidRPr="00CD5946" w14:paraId="2ECE8C2B" w14:textId="77777777" w:rsidTr="007762E7">
        <w:tc>
          <w:tcPr>
            <w:tcW w:w="1276" w:type="dxa"/>
          </w:tcPr>
          <w:p w14:paraId="6D8EAD2D" w14:textId="7DBCE5DB" w:rsidR="00740858" w:rsidRPr="00CD5946" w:rsidRDefault="00740858" w:rsidP="002B6848">
            <w:pPr>
              <w:rPr>
                <w:rFonts w:asciiTheme="minorHAnsi" w:hAnsiTheme="minorHAnsi" w:cstheme="minorHAnsi"/>
                <w:sz w:val="22"/>
                <w:szCs w:val="22"/>
                <w:lang w:val="fr-CA"/>
              </w:rPr>
            </w:pPr>
            <w:r w:rsidRPr="00CD5946">
              <w:rPr>
                <w:rFonts w:asciiTheme="minorHAnsi" w:hAnsiTheme="minorHAnsi" w:cstheme="minorHAnsi"/>
                <w:sz w:val="22"/>
                <w:szCs w:val="22"/>
                <w:lang w:val="fr-CA"/>
              </w:rPr>
              <w:t>2013-2015</w:t>
            </w:r>
          </w:p>
        </w:tc>
        <w:tc>
          <w:tcPr>
            <w:tcW w:w="8080" w:type="dxa"/>
          </w:tcPr>
          <w:p w14:paraId="4C0A5BF0" w14:textId="44E62FDF" w:rsidR="00740858" w:rsidRPr="00CD5946" w:rsidRDefault="00740858" w:rsidP="002B6848">
            <w:pPr>
              <w:jc w:val="both"/>
              <w:rPr>
                <w:rFonts w:asciiTheme="minorHAnsi" w:hAnsiTheme="minorHAnsi" w:cstheme="minorHAnsi"/>
                <w:i/>
                <w:sz w:val="22"/>
                <w:szCs w:val="22"/>
                <w:lang w:val="fr-CA"/>
              </w:rPr>
            </w:pPr>
            <w:r w:rsidRPr="00CD5946">
              <w:rPr>
                <w:rFonts w:asciiTheme="minorHAnsi" w:hAnsiTheme="minorHAnsi" w:cstheme="minorHAnsi"/>
                <w:i/>
                <w:sz w:val="22"/>
                <w:szCs w:val="22"/>
                <w:lang w:val="fr-CA"/>
              </w:rPr>
              <w:t>Événements traumatiques et séquelles chez des jeunes en centres de réadaptation</w:t>
            </w:r>
          </w:p>
          <w:p w14:paraId="77CFED58" w14:textId="2F48BC32" w:rsidR="00740858" w:rsidRPr="00CD5946" w:rsidRDefault="00740858" w:rsidP="002B6848">
            <w:pPr>
              <w:jc w:val="both"/>
              <w:rPr>
                <w:rFonts w:asciiTheme="minorHAnsi" w:hAnsiTheme="minorHAnsi" w:cstheme="minorHAnsi"/>
                <w:sz w:val="22"/>
                <w:szCs w:val="22"/>
                <w:lang w:val="en-CA"/>
              </w:rPr>
            </w:pPr>
            <w:r w:rsidRPr="00CD5946">
              <w:rPr>
                <w:rFonts w:asciiTheme="minorHAnsi" w:hAnsiTheme="minorHAnsi" w:cstheme="minorHAnsi"/>
                <w:sz w:val="22"/>
                <w:szCs w:val="22"/>
                <w:u w:val="single"/>
                <w:lang w:val="en-CA"/>
              </w:rPr>
              <w:t>Co-investigators</w:t>
            </w:r>
            <w:r w:rsidRPr="00CD5946">
              <w:rPr>
                <w:rFonts w:asciiTheme="minorHAnsi" w:hAnsiTheme="minorHAnsi" w:cstheme="minorHAnsi"/>
                <w:sz w:val="22"/>
                <w:szCs w:val="22"/>
                <w:lang w:val="en-CA"/>
              </w:rPr>
              <w:t xml:space="preserve"> : Trocmé, Nico; Daigneault, Isabelle; Lanctôt, Nadine; Hébert, Martine; Milot, Tristan.</w:t>
            </w:r>
          </w:p>
          <w:p w14:paraId="3B646C04" w14:textId="1792893C" w:rsidR="00740858" w:rsidRPr="00CD5946" w:rsidRDefault="00740858" w:rsidP="00CD5946">
            <w:pPr>
              <w:ind w:left="39"/>
              <w:jc w:val="both"/>
              <w:rPr>
                <w:rFonts w:asciiTheme="minorHAnsi" w:hAnsiTheme="minorHAnsi" w:cstheme="minorHAnsi"/>
                <w:sz w:val="22"/>
                <w:szCs w:val="22"/>
                <w:lang w:val="en-CA"/>
              </w:rPr>
            </w:pPr>
            <w:r w:rsidRPr="00CD5946">
              <w:rPr>
                <w:rFonts w:asciiTheme="minorHAnsi" w:hAnsiTheme="minorHAnsi" w:cstheme="minorHAnsi"/>
                <w:sz w:val="22"/>
                <w:szCs w:val="22"/>
                <w:lang w:val="en-CA"/>
              </w:rPr>
              <w:t>$15,000</w:t>
            </w:r>
          </w:p>
          <w:p w14:paraId="4409CB4D" w14:textId="77777777" w:rsidR="00740858" w:rsidRPr="00CD5946" w:rsidRDefault="00740858" w:rsidP="002B6848">
            <w:pPr>
              <w:ind w:left="39"/>
              <w:jc w:val="both"/>
              <w:rPr>
                <w:rFonts w:asciiTheme="minorHAnsi" w:hAnsiTheme="minorHAnsi" w:cstheme="minorHAnsi"/>
                <w:sz w:val="22"/>
                <w:szCs w:val="22"/>
                <w:lang w:val="en-CA"/>
              </w:rPr>
            </w:pPr>
          </w:p>
          <w:p w14:paraId="6A67E524" w14:textId="72D6307D" w:rsidR="00740858" w:rsidRPr="00CD5946" w:rsidRDefault="00CD5946" w:rsidP="00CD5946">
            <w:pPr>
              <w:ind w:left="39"/>
              <w:jc w:val="both"/>
              <w:rPr>
                <w:rFonts w:asciiTheme="minorHAnsi" w:hAnsiTheme="minorHAnsi" w:cstheme="minorHAnsi"/>
                <w:sz w:val="22"/>
                <w:szCs w:val="22"/>
                <w:lang w:val="en-CA"/>
              </w:rPr>
            </w:pPr>
            <w:r w:rsidRPr="00CD5946">
              <w:rPr>
                <w:rFonts w:asciiTheme="minorHAnsi" w:hAnsiTheme="minorHAnsi" w:cstheme="minorHAnsi"/>
                <w:sz w:val="22"/>
                <w:szCs w:val="22"/>
              </w:rPr>
              <w:t>From grant awarded to</w:t>
            </w:r>
            <w:r w:rsidR="00740858" w:rsidRPr="00CD5946">
              <w:rPr>
                <w:rFonts w:asciiTheme="minorHAnsi" w:hAnsiTheme="minorHAnsi" w:cstheme="minorHAnsi"/>
                <w:sz w:val="22"/>
                <w:szCs w:val="22"/>
              </w:rPr>
              <w:t xml:space="preserve"> Coben, Jeff; Herrman, Helen; MacMillan, Harriet; </w:t>
            </w:r>
            <w:r w:rsidRPr="00CD5946">
              <w:rPr>
                <w:rFonts w:asciiTheme="minorHAnsi" w:hAnsiTheme="minorHAnsi" w:cstheme="minorHAnsi"/>
                <w:sz w:val="22"/>
                <w:szCs w:val="22"/>
              </w:rPr>
              <w:t xml:space="preserve">Stewart, Donna; Wathen, Nadine, and co-investigators: </w:t>
            </w:r>
            <w:r w:rsidRPr="005169FC">
              <w:rPr>
                <w:rFonts w:asciiTheme="minorHAnsi" w:hAnsiTheme="minorHAnsi" w:cstheme="minorHAnsi"/>
                <w:b/>
                <w:sz w:val="22"/>
                <w:szCs w:val="22"/>
                <w:lang w:val="en-CA"/>
              </w:rPr>
              <w:t>Canadian Institutes of Health Research – Other: Gender, Mental Health and Addictions</w:t>
            </w:r>
            <w:r w:rsidRPr="00CD5946">
              <w:rPr>
                <w:rFonts w:asciiTheme="minorHAnsi" w:hAnsiTheme="minorHAnsi" w:cstheme="minorHAnsi"/>
                <w:sz w:val="22"/>
                <w:szCs w:val="22"/>
                <w:lang w:val="en-CA"/>
              </w:rPr>
              <w:t xml:space="preserve">: </w:t>
            </w:r>
            <w:r w:rsidRPr="00CD5946">
              <w:rPr>
                <w:rFonts w:asciiTheme="minorHAnsi" w:hAnsiTheme="minorHAnsi" w:cstheme="minorHAnsi"/>
                <w:i/>
                <w:sz w:val="22"/>
                <w:szCs w:val="22"/>
                <w:lang w:val="en-CA"/>
              </w:rPr>
              <w:t xml:space="preserve">The Centre for Research Development in Gender, Mental Health and Violence Across the Lifespan </w:t>
            </w:r>
            <w:r w:rsidRPr="00CD5946">
              <w:rPr>
                <w:rFonts w:asciiTheme="minorHAnsi" w:hAnsiTheme="minorHAnsi" w:cstheme="minorHAnsi"/>
                <w:sz w:val="22"/>
                <w:szCs w:val="22"/>
              </w:rPr>
              <w:t>(</w:t>
            </w:r>
            <w:r w:rsidR="00740858" w:rsidRPr="00CD5946">
              <w:rPr>
                <w:rFonts w:asciiTheme="minorHAnsi" w:hAnsiTheme="minorHAnsi" w:cstheme="minorHAnsi"/>
                <w:sz w:val="22"/>
                <w:szCs w:val="22"/>
                <w:lang w:val="en-CA"/>
              </w:rPr>
              <w:t>$ 2,000,000</w:t>
            </w:r>
            <w:r w:rsidRPr="00CD5946">
              <w:rPr>
                <w:rFonts w:asciiTheme="minorHAnsi" w:hAnsiTheme="minorHAnsi" w:cstheme="minorHAnsi"/>
                <w:sz w:val="22"/>
                <w:szCs w:val="22"/>
                <w:lang w:val="en-CA"/>
              </w:rPr>
              <w:t>)</w:t>
            </w:r>
          </w:p>
        </w:tc>
      </w:tr>
    </w:tbl>
    <w:p w14:paraId="7B91DC2A" w14:textId="7993DDAA" w:rsidR="00740858" w:rsidRPr="00CD5946" w:rsidRDefault="00740858" w:rsidP="002B6848">
      <w:pPr>
        <w:rPr>
          <w:rFonts w:asciiTheme="minorHAnsi" w:hAnsiTheme="minorHAnsi" w:cstheme="minorHAnsi"/>
          <w:sz w:val="22"/>
          <w:szCs w:val="22"/>
          <w:lang w:eastAsia="en-CA"/>
        </w:rPr>
      </w:pPr>
    </w:p>
    <w:p w14:paraId="432021F8" w14:textId="14DA9DBE" w:rsidR="00740858" w:rsidRPr="005F7B77" w:rsidRDefault="005F7B77" w:rsidP="002B6848">
      <w:pPr>
        <w:rPr>
          <w:rFonts w:asciiTheme="minorHAnsi" w:hAnsiTheme="minorHAnsi" w:cstheme="minorHAnsi"/>
          <w:b/>
          <w:i/>
          <w:sz w:val="22"/>
          <w:szCs w:val="22"/>
          <w:u w:val="single"/>
          <w:lang w:eastAsia="en-CA"/>
        </w:rPr>
      </w:pPr>
      <w:r w:rsidRPr="005F7B77">
        <w:rPr>
          <w:rFonts w:asciiTheme="minorHAnsi" w:hAnsiTheme="minorHAnsi" w:cstheme="minorHAnsi"/>
          <w:b/>
          <w:i/>
          <w:sz w:val="22"/>
          <w:szCs w:val="22"/>
          <w:u w:val="single"/>
          <w:lang w:eastAsia="en-CA"/>
        </w:rPr>
        <w:t xml:space="preserve">GRANTS AS CO-INVESTIGATOR </w:t>
      </w:r>
      <w:r w:rsidRPr="005F7B77">
        <w:rPr>
          <w:rFonts w:asciiTheme="minorHAnsi" w:hAnsiTheme="minorHAnsi" w:cstheme="minorHAnsi"/>
          <w:b/>
          <w:i/>
          <w:sz w:val="22"/>
          <w:szCs w:val="22"/>
          <w:u w:val="single"/>
        </w:rPr>
        <w:t xml:space="preserve">(TOTAL AWARDED </w:t>
      </w:r>
      <w:r w:rsidR="00C10EED">
        <w:rPr>
          <w:rFonts w:asciiTheme="minorHAnsi" w:hAnsiTheme="minorHAnsi" w:cstheme="minorHAnsi"/>
          <w:b/>
          <w:i/>
          <w:sz w:val="22"/>
          <w:szCs w:val="22"/>
          <w:u w:val="single"/>
        </w:rPr>
        <w:t>$6,079,490</w:t>
      </w:r>
      <w:r w:rsidRPr="005F7B77">
        <w:rPr>
          <w:rFonts w:asciiTheme="minorHAnsi" w:hAnsiTheme="minorHAnsi" w:cstheme="minorHAnsi"/>
          <w:b/>
          <w:i/>
          <w:sz w:val="22"/>
          <w:szCs w:val="22"/>
          <w:u w:val="single"/>
        </w:rPr>
        <w:t>)</w:t>
      </w:r>
    </w:p>
    <w:p w14:paraId="42C3FE76" w14:textId="1D933E10" w:rsidR="00740858" w:rsidRDefault="00740858" w:rsidP="002B6848">
      <w:pPr>
        <w:rPr>
          <w:rFonts w:asciiTheme="minorHAnsi" w:hAnsiTheme="minorHAnsi" w:cstheme="minorHAnsi"/>
          <w:b/>
          <w:sz w:val="22"/>
          <w:szCs w:val="22"/>
          <w:u w:val="single"/>
          <w:lang w:eastAsia="en-CA"/>
        </w:r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8"/>
      </w:tblGrid>
      <w:tr w:rsidR="00E83313" w:rsidRPr="00CD5946" w14:paraId="4F589DAA" w14:textId="77777777" w:rsidTr="00A10E7F">
        <w:tc>
          <w:tcPr>
            <w:tcW w:w="1418" w:type="dxa"/>
          </w:tcPr>
          <w:p w14:paraId="4F318F0E" w14:textId="733E9F19" w:rsidR="00E83313" w:rsidRPr="00DF04A2" w:rsidRDefault="00A50283" w:rsidP="00A10E7F">
            <w:pPr>
              <w:rPr>
                <w:rFonts w:asciiTheme="minorHAnsi" w:eastAsia="Calibri" w:hAnsiTheme="minorHAnsi"/>
                <w:sz w:val="22"/>
                <w:szCs w:val="22"/>
                <w:highlight w:val="green"/>
                <w:lang w:val="fr-CA"/>
              </w:rPr>
            </w:pPr>
            <w:r w:rsidRPr="00A50283">
              <w:rPr>
                <w:rFonts w:asciiTheme="minorHAnsi" w:eastAsia="Calibri" w:hAnsiTheme="minorHAnsi"/>
                <w:sz w:val="22"/>
                <w:szCs w:val="22"/>
                <w:lang w:val="en-CA" w:eastAsia="en-CA"/>
              </w:rPr>
              <w:t>2017</w:t>
            </w:r>
            <w:r w:rsidR="00E83313" w:rsidRPr="00A50283">
              <w:rPr>
                <w:rFonts w:asciiTheme="minorHAnsi" w:eastAsia="Calibri" w:hAnsiTheme="minorHAnsi"/>
                <w:sz w:val="22"/>
                <w:szCs w:val="22"/>
                <w:lang w:val="en-CA" w:eastAsia="en-CA"/>
              </w:rPr>
              <w:t>-20</w:t>
            </w:r>
            <w:r w:rsidRPr="00A50283">
              <w:rPr>
                <w:rFonts w:asciiTheme="minorHAnsi" w:eastAsia="Calibri" w:hAnsiTheme="minorHAnsi"/>
                <w:sz w:val="22"/>
                <w:szCs w:val="22"/>
                <w:lang w:val="en-CA" w:eastAsia="en-CA"/>
              </w:rPr>
              <w:t>22</w:t>
            </w:r>
          </w:p>
        </w:tc>
        <w:tc>
          <w:tcPr>
            <w:tcW w:w="7938" w:type="dxa"/>
          </w:tcPr>
          <w:p w14:paraId="454165DA" w14:textId="77777777" w:rsidR="003D0D72" w:rsidRDefault="003D0D72" w:rsidP="00A10E7F">
            <w:pPr>
              <w:rPr>
                <w:rFonts w:asciiTheme="minorHAnsi" w:eastAsia="Calibri" w:hAnsiTheme="minorHAnsi"/>
                <w:i/>
                <w:iCs/>
                <w:color w:val="000000"/>
                <w:sz w:val="22"/>
                <w:szCs w:val="22"/>
                <w:lang w:val="fr-CA"/>
              </w:rPr>
            </w:pPr>
            <w:r w:rsidRPr="003D0D72">
              <w:rPr>
                <w:rFonts w:asciiTheme="minorHAnsi" w:eastAsia="Calibri" w:hAnsiTheme="minorHAnsi"/>
                <w:i/>
                <w:iCs/>
                <w:color w:val="000000"/>
                <w:sz w:val="22"/>
                <w:szCs w:val="22"/>
                <w:lang w:val="fr-CA"/>
              </w:rPr>
              <w:t>Trajectoire de développement des troubles émotionnels et comportementaux chez des enfants d'âge scolaire exposés à un traumatisme relationnel lié à la maltraitance</w:t>
            </w:r>
          </w:p>
          <w:p w14:paraId="1C48CF4F" w14:textId="40D51791" w:rsidR="00E83313" w:rsidRPr="00A10E7F" w:rsidRDefault="00A50283" w:rsidP="00A10E7F">
            <w:pPr>
              <w:rPr>
                <w:rFonts w:asciiTheme="minorHAnsi" w:eastAsia="Calibri" w:hAnsiTheme="minorHAnsi"/>
                <w:sz w:val="22"/>
                <w:szCs w:val="22"/>
                <w:lang w:val="fr-CA" w:eastAsia="en-CA"/>
              </w:rPr>
            </w:pPr>
            <w:r w:rsidRPr="00A10E7F">
              <w:rPr>
                <w:rFonts w:asciiTheme="minorHAnsi" w:eastAsia="Calibri" w:hAnsiTheme="minorHAnsi"/>
                <w:sz w:val="22"/>
                <w:szCs w:val="22"/>
                <w:u w:val="single"/>
                <w:lang w:val="fr-CA" w:eastAsia="en-CA"/>
              </w:rPr>
              <w:t>Principal i</w:t>
            </w:r>
            <w:r w:rsidR="00E83313" w:rsidRPr="00A10E7F">
              <w:rPr>
                <w:rFonts w:asciiTheme="minorHAnsi" w:eastAsia="Calibri" w:hAnsiTheme="minorHAnsi"/>
                <w:sz w:val="22"/>
                <w:szCs w:val="22"/>
                <w:u w:val="single"/>
                <w:lang w:val="fr-CA" w:eastAsia="en-CA"/>
              </w:rPr>
              <w:t>nvestigator</w:t>
            </w:r>
            <w:r w:rsidR="00E83313" w:rsidRPr="00A10E7F">
              <w:rPr>
                <w:rFonts w:asciiTheme="minorHAnsi" w:eastAsia="Calibri" w:hAnsiTheme="minorHAnsi"/>
                <w:sz w:val="22"/>
                <w:szCs w:val="22"/>
                <w:lang w:val="fr-CA" w:eastAsia="en-CA"/>
              </w:rPr>
              <w:t xml:space="preserve"> : </w:t>
            </w:r>
            <w:r w:rsidR="003D0D72" w:rsidRPr="00A10E7F">
              <w:rPr>
                <w:rFonts w:asciiTheme="minorHAnsi" w:eastAsia="Calibri" w:hAnsiTheme="minorHAnsi"/>
                <w:sz w:val="22"/>
                <w:szCs w:val="22"/>
                <w:lang w:val="fr-CA" w:eastAsia="en-CA"/>
              </w:rPr>
              <w:t>Desbiens, Nadia.</w:t>
            </w:r>
          </w:p>
          <w:p w14:paraId="397B4C25" w14:textId="208561D4" w:rsidR="003D0D72" w:rsidRPr="003D0D72" w:rsidRDefault="00E83313" w:rsidP="003D0D72">
            <w:pPr>
              <w:rPr>
                <w:rFonts w:asciiTheme="minorHAnsi" w:eastAsia="Calibri" w:hAnsiTheme="minorHAnsi"/>
                <w:color w:val="000000"/>
                <w:sz w:val="22"/>
                <w:szCs w:val="22"/>
                <w:lang w:val="fr-CA"/>
              </w:rPr>
            </w:pPr>
            <w:r w:rsidRPr="003D0D72">
              <w:rPr>
                <w:rFonts w:asciiTheme="minorHAnsi" w:eastAsia="Calibri" w:hAnsiTheme="minorHAnsi"/>
                <w:color w:val="000000"/>
                <w:sz w:val="22"/>
                <w:szCs w:val="22"/>
                <w:u w:val="single"/>
                <w:lang w:val="fr-CA"/>
              </w:rPr>
              <w:t>Other c</w:t>
            </w:r>
            <w:r w:rsidR="003D0D72" w:rsidRPr="003D0D72">
              <w:rPr>
                <w:rFonts w:asciiTheme="minorHAnsi" w:eastAsia="Calibri" w:hAnsiTheme="minorHAnsi"/>
                <w:color w:val="000000"/>
                <w:sz w:val="22"/>
                <w:szCs w:val="22"/>
                <w:u w:val="single"/>
                <w:lang w:val="fr-CA"/>
              </w:rPr>
              <w:t>o-i</w:t>
            </w:r>
            <w:r w:rsidRPr="003D0D72">
              <w:rPr>
                <w:rFonts w:asciiTheme="minorHAnsi" w:eastAsia="Calibri" w:hAnsiTheme="minorHAnsi"/>
                <w:color w:val="000000"/>
                <w:sz w:val="22"/>
                <w:szCs w:val="22"/>
                <w:u w:val="single"/>
                <w:lang w:val="fr-CA"/>
              </w:rPr>
              <w:t>nvestigators</w:t>
            </w:r>
            <w:r w:rsidRPr="003D0D72">
              <w:rPr>
                <w:rFonts w:asciiTheme="minorHAnsi" w:eastAsia="Calibri" w:hAnsiTheme="minorHAnsi"/>
                <w:color w:val="000000"/>
                <w:sz w:val="22"/>
                <w:szCs w:val="22"/>
                <w:lang w:val="fr-CA"/>
              </w:rPr>
              <w:t xml:space="preserve"> : </w:t>
            </w:r>
            <w:r w:rsidR="003D0D72" w:rsidRPr="003D0D72">
              <w:rPr>
                <w:rFonts w:asciiTheme="minorHAnsi" w:eastAsia="Calibri" w:hAnsiTheme="minorHAnsi"/>
                <w:color w:val="000000"/>
                <w:sz w:val="22"/>
                <w:szCs w:val="22"/>
                <w:lang w:val="fr-CA"/>
              </w:rPr>
              <w:t>Tara</w:t>
            </w:r>
            <w:r w:rsidR="003D0D72">
              <w:rPr>
                <w:rFonts w:asciiTheme="minorHAnsi" w:eastAsia="Calibri" w:hAnsiTheme="minorHAnsi"/>
                <w:color w:val="000000"/>
                <w:sz w:val="22"/>
                <w:szCs w:val="22"/>
                <w:lang w:val="fr-CA"/>
              </w:rPr>
              <w:t>bulsy, Ge</w:t>
            </w:r>
            <w:r w:rsidR="00A50283">
              <w:rPr>
                <w:rFonts w:asciiTheme="minorHAnsi" w:eastAsia="Calibri" w:hAnsiTheme="minorHAnsi"/>
                <w:color w:val="000000"/>
                <w:sz w:val="22"/>
                <w:szCs w:val="22"/>
                <w:lang w:val="fr-CA"/>
              </w:rPr>
              <w:t>or</w:t>
            </w:r>
            <w:r w:rsidR="003D0D72" w:rsidRPr="003D0D72">
              <w:rPr>
                <w:rFonts w:asciiTheme="minorHAnsi" w:eastAsia="Calibri" w:hAnsiTheme="minorHAnsi"/>
                <w:color w:val="000000"/>
                <w:sz w:val="22"/>
                <w:szCs w:val="22"/>
                <w:lang w:val="fr-CA"/>
              </w:rPr>
              <w:t>ge; Couture, Sophie; Nadeau, Danielle; Gagné, Marie-Hélène; Hébert, Martine; Milot, Tristan; Paquette, Geneviève.</w:t>
            </w:r>
          </w:p>
          <w:p w14:paraId="79D3D9D4" w14:textId="1E930954" w:rsidR="00E83313" w:rsidRPr="00DF04A2" w:rsidRDefault="00E83313" w:rsidP="00A10E7F">
            <w:pPr>
              <w:rPr>
                <w:rFonts w:asciiTheme="minorHAnsi" w:eastAsia="Calibri" w:hAnsiTheme="minorHAnsi"/>
                <w:sz w:val="22"/>
                <w:szCs w:val="22"/>
                <w:highlight w:val="green"/>
                <w:lang w:val="en-CA" w:eastAsia="en-CA"/>
              </w:rPr>
            </w:pPr>
            <w:r w:rsidRPr="00A50283">
              <w:rPr>
                <w:rFonts w:asciiTheme="minorHAnsi" w:hAnsiTheme="minorHAnsi" w:cstheme="minorHAnsi"/>
                <w:b/>
                <w:sz w:val="22"/>
                <w:szCs w:val="22"/>
                <w:lang w:val="en-CA"/>
              </w:rPr>
              <w:t>Social Sciences and Humanities Research Council of Canada (SSHRC)</w:t>
            </w:r>
            <w:r w:rsidRPr="00A50283">
              <w:rPr>
                <w:rFonts w:asciiTheme="minorHAnsi" w:eastAsia="Calibri" w:hAnsiTheme="minorHAnsi"/>
                <w:b/>
                <w:sz w:val="22"/>
                <w:szCs w:val="22"/>
                <w:lang w:val="en-CA" w:eastAsia="en-CA"/>
              </w:rPr>
              <w:t xml:space="preserve"> – </w:t>
            </w:r>
            <w:r w:rsidR="00A50283" w:rsidRPr="005169FC">
              <w:rPr>
                <w:rFonts w:asciiTheme="minorHAnsi" w:eastAsia="Calibri" w:hAnsiTheme="minorHAnsi"/>
                <w:b/>
                <w:sz w:val="22"/>
                <w:szCs w:val="22"/>
                <w:lang w:val="en-CA"/>
              </w:rPr>
              <w:t>Insight</w:t>
            </w:r>
            <w:r w:rsidR="00A50283" w:rsidRPr="005169FC">
              <w:rPr>
                <w:rFonts w:asciiTheme="minorHAnsi" w:hAnsiTheme="minorHAnsi" w:cstheme="minorHAnsi"/>
                <w:b/>
                <w:sz w:val="22"/>
                <w:szCs w:val="22"/>
                <w:lang w:val="en-CA"/>
              </w:rPr>
              <w:t xml:space="preserve"> Grants</w:t>
            </w:r>
            <w:r w:rsidR="00A50283" w:rsidRPr="00DF04A2">
              <w:rPr>
                <w:rFonts w:asciiTheme="minorHAnsi" w:eastAsia="Calibri" w:hAnsiTheme="minorHAnsi"/>
                <w:sz w:val="22"/>
                <w:szCs w:val="22"/>
                <w:highlight w:val="green"/>
                <w:lang w:val="en-CA" w:eastAsia="en-CA"/>
              </w:rPr>
              <w:t xml:space="preserve"> </w:t>
            </w:r>
            <w:r w:rsidRPr="00A50283">
              <w:rPr>
                <w:rFonts w:asciiTheme="minorHAnsi" w:eastAsia="Calibri" w:hAnsiTheme="minorHAnsi"/>
                <w:sz w:val="22"/>
                <w:szCs w:val="22"/>
                <w:lang w:val="en-CA" w:eastAsia="en-CA"/>
              </w:rPr>
              <w:t>$2</w:t>
            </w:r>
            <w:r w:rsidR="00A50283" w:rsidRPr="00A50283">
              <w:rPr>
                <w:rFonts w:asciiTheme="minorHAnsi" w:eastAsia="Calibri" w:hAnsiTheme="minorHAnsi"/>
                <w:sz w:val="22"/>
                <w:szCs w:val="22"/>
                <w:lang w:val="en-CA" w:eastAsia="en-CA"/>
              </w:rPr>
              <w:t>99</w:t>
            </w:r>
            <w:r w:rsidRPr="00A50283">
              <w:rPr>
                <w:rFonts w:asciiTheme="minorHAnsi" w:eastAsia="Calibri" w:hAnsiTheme="minorHAnsi"/>
                <w:sz w:val="22"/>
                <w:szCs w:val="22"/>
                <w:lang w:val="en-CA" w:eastAsia="en-CA"/>
              </w:rPr>
              <w:t>,</w:t>
            </w:r>
            <w:r w:rsidR="00A50283" w:rsidRPr="00A50283">
              <w:rPr>
                <w:rFonts w:asciiTheme="minorHAnsi" w:eastAsia="Calibri" w:hAnsiTheme="minorHAnsi"/>
                <w:sz w:val="22"/>
                <w:szCs w:val="22"/>
                <w:lang w:val="en-CA" w:eastAsia="en-CA"/>
              </w:rPr>
              <w:t>781</w:t>
            </w:r>
          </w:p>
        </w:tc>
      </w:tr>
    </w:tbl>
    <w:p w14:paraId="34C0AFEC" w14:textId="7B17D625" w:rsidR="00E83313" w:rsidRDefault="00E83313" w:rsidP="002B6848">
      <w:pPr>
        <w:rPr>
          <w:rFonts w:asciiTheme="minorHAnsi" w:hAnsiTheme="minorHAnsi" w:cstheme="minorHAnsi"/>
          <w:b/>
          <w:sz w:val="22"/>
          <w:szCs w:val="22"/>
          <w:u w:val="single"/>
          <w:lang w:eastAsia="en-CA"/>
        </w:r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8"/>
      </w:tblGrid>
      <w:tr w:rsidR="00E83313" w:rsidRPr="00CD5946" w14:paraId="6B8916B5" w14:textId="77777777" w:rsidTr="00A10E7F">
        <w:tc>
          <w:tcPr>
            <w:tcW w:w="1418" w:type="dxa"/>
          </w:tcPr>
          <w:p w14:paraId="27EE8D76" w14:textId="23F92442" w:rsidR="00E83313" w:rsidRPr="00CD5946" w:rsidRDefault="00E83313" w:rsidP="00A10E7F">
            <w:pPr>
              <w:rPr>
                <w:rFonts w:asciiTheme="minorHAnsi" w:eastAsia="Calibri" w:hAnsiTheme="minorHAnsi"/>
                <w:sz w:val="22"/>
                <w:szCs w:val="22"/>
                <w:lang w:val="fr-CA"/>
              </w:rPr>
            </w:pPr>
            <w:r w:rsidRPr="00CD5946">
              <w:rPr>
                <w:rFonts w:asciiTheme="minorHAnsi" w:eastAsia="Calibri" w:hAnsiTheme="minorHAnsi"/>
                <w:sz w:val="22"/>
                <w:szCs w:val="22"/>
                <w:lang w:val="en-CA" w:eastAsia="en-CA"/>
              </w:rPr>
              <w:t>2016</w:t>
            </w:r>
            <w:r w:rsidR="000B0845">
              <w:rPr>
                <w:rFonts w:asciiTheme="minorHAnsi" w:eastAsia="Calibri" w:hAnsiTheme="minorHAnsi"/>
                <w:sz w:val="22"/>
                <w:szCs w:val="22"/>
                <w:lang w:val="en-CA" w:eastAsia="en-CA"/>
              </w:rPr>
              <w:t>-2017</w:t>
            </w:r>
          </w:p>
        </w:tc>
        <w:tc>
          <w:tcPr>
            <w:tcW w:w="7938" w:type="dxa"/>
          </w:tcPr>
          <w:p w14:paraId="05B5A191" w14:textId="72362B7A" w:rsidR="00E83313" w:rsidRPr="000B0845" w:rsidRDefault="000B0845" w:rsidP="00A10E7F">
            <w:pPr>
              <w:rPr>
                <w:rFonts w:asciiTheme="minorHAnsi" w:eastAsia="Calibri" w:hAnsiTheme="minorHAnsi"/>
                <w:i/>
                <w:iCs/>
                <w:color w:val="000000"/>
                <w:sz w:val="22"/>
                <w:szCs w:val="22"/>
                <w:lang w:val="fr-CA"/>
              </w:rPr>
            </w:pPr>
            <w:r w:rsidRPr="000B0845">
              <w:rPr>
                <w:rFonts w:asciiTheme="minorHAnsi" w:eastAsia="Calibri" w:hAnsiTheme="minorHAnsi"/>
                <w:i/>
                <w:iCs/>
                <w:color w:val="000000"/>
                <w:sz w:val="22"/>
                <w:szCs w:val="22"/>
                <w:lang w:val="fr-CA"/>
              </w:rPr>
              <w:t>Création d’une banque de données commune relatives aux enfants mineurs victim</w:t>
            </w:r>
            <w:r>
              <w:rPr>
                <w:rFonts w:asciiTheme="minorHAnsi" w:eastAsia="Calibri" w:hAnsiTheme="minorHAnsi"/>
                <w:i/>
                <w:iCs/>
                <w:color w:val="000000"/>
                <w:sz w:val="22"/>
                <w:szCs w:val="22"/>
                <w:lang w:val="fr-CA"/>
              </w:rPr>
              <w:t>e</w:t>
            </w:r>
            <w:r w:rsidRPr="000B0845">
              <w:rPr>
                <w:rFonts w:asciiTheme="minorHAnsi" w:eastAsia="Calibri" w:hAnsiTheme="minorHAnsi"/>
                <w:i/>
                <w:iCs/>
                <w:color w:val="000000"/>
                <w:sz w:val="22"/>
                <w:szCs w:val="22"/>
                <w:lang w:val="fr-CA"/>
              </w:rPr>
              <w:t xml:space="preserve">s de violence sexuelle, physique, ou de </w:t>
            </w:r>
            <w:r>
              <w:rPr>
                <w:rFonts w:asciiTheme="minorHAnsi" w:eastAsia="Calibri" w:hAnsiTheme="minorHAnsi"/>
                <w:i/>
                <w:iCs/>
                <w:color w:val="000000"/>
                <w:sz w:val="22"/>
                <w:szCs w:val="22"/>
                <w:lang w:val="fr-CA"/>
              </w:rPr>
              <w:t>né</w:t>
            </w:r>
            <w:r w:rsidRPr="000B0845">
              <w:rPr>
                <w:rFonts w:asciiTheme="minorHAnsi" w:eastAsia="Calibri" w:hAnsiTheme="minorHAnsi"/>
                <w:i/>
                <w:iCs/>
                <w:color w:val="000000"/>
                <w:sz w:val="22"/>
                <w:szCs w:val="22"/>
                <w:lang w:val="fr-CA"/>
              </w:rPr>
              <w:t>gligence grave</w:t>
            </w:r>
          </w:p>
          <w:p w14:paraId="2403E5E9" w14:textId="40E118A6" w:rsidR="00E83313" w:rsidRPr="003D0D72" w:rsidRDefault="00A50283" w:rsidP="00A10E7F">
            <w:pPr>
              <w:rPr>
                <w:rFonts w:asciiTheme="minorHAnsi" w:eastAsia="Calibri" w:hAnsiTheme="minorHAnsi"/>
                <w:sz w:val="22"/>
                <w:szCs w:val="22"/>
                <w:lang w:val="fr-CA" w:eastAsia="en-CA"/>
              </w:rPr>
            </w:pPr>
            <w:r>
              <w:rPr>
                <w:rFonts w:asciiTheme="minorHAnsi" w:eastAsia="Calibri" w:hAnsiTheme="minorHAnsi"/>
                <w:sz w:val="22"/>
                <w:szCs w:val="22"/>
                <w:u w:val="single"/>
                <w:lang w:val="fr-CA" w:eastAsia="en-CA"/>
              </w:rPr>
              <w:t>Principal i</w:t>
            </w:r>
            <w:r w:rsidR="00E83313" w:rsidRPr="003D0D72">
              <w:rPr>
                <w:rFonts w:asciiTheme="minorHAnsi" w:eastAsia="Calibri" w:hAnsiTheme="minorHAnsi"/>
                <w:sz w:val="22"/>
                <w:szCs w:val="22"/>
                <w:u w:val="single"/>
                <w:lang w:val="fr-CA" w:eastAsia="en-CA"/>
              </w:rPr>
              <w:t>nvestigator</w:t>
            </w:r>
            <w:r w:rsidR="000B0845" w:rsidRPr="003D0D72">
              <w:rPr>
                <w:rFonts w:asciiTheme="minorHAnsi" w:eastAsia="Calibri" w:hAnsiTheme="minorHAnsi"/>
                <w:sz w:val="22"/>
                <w:szCs w:val="22"/>
                <w:lang w:val="fr-CA" w:eastAsia="en-CA"/>
              </w:rPr>
              <w:t xml:space="preserve"> : St-Amand, Annick</w:t>
            </w:r>
          </w:p>
          <w:p w14:paraId="4497D1E5" w14:textId="2E82D738" w:rsidR="00E83313" w:rsidRPr="003D0D72" w:rsidRDefault="003D0D72" w:rsidP="00A10E7F">
            <w:pPr>
              <w:rPr>
                <w:rFonts w:asciiTheme="minorHAnsi" w:eastAsia="Calibri" w:hAnsiTheme="minorHAnsi"/>
                <w:color w:val="000000"/>
                <w:sz w:val="22"/>
                <w:szCs w:val="22"/>
                <w:lang w:val="fr-CA"/>
              </w:rPr>
            </w:pPr>
            <w:r>
              <w:rPr>
                <w:rFonts w:asciiTheme="minorHAnsi" w:eastAsia="Calibri" w:hAnsiTheme="minorHAnsi"/>
                <w:color w:val="000000"/>
                <w:sz w:val="22"/>
                <w:szCs w:val="22"/>
                <w:u w:val="single"/>
                <w:lang w:val="fr-CA"/>
              </w:rPr>
              <w:t>Other co-i</w:t>
            </w:r>
            <w:r w:rsidR="00E83313" w:rsidRPr="003D0D72">
              <w:rPr>
                <w:rFonts w:asciiTheme="minorHAnsi" w:eastAsia="Calibri" w:hAnsiTheme="minorHAnsi"/>
                <w:color w:val="000000"/>
                <w:sz w:val="22"/>
                <w:szCs w:val="22"/>
                <w:u w:val="single"/>
                <w:lang w:val="fr-CA"/>
              </w:rPr>
              <w:t>nvestigators</w:t>
            </w:r>
            <w:r w:rsidR="00E83313" w:rsidRPr="003D0D72">
              <w:rPr>
                <w:rFonts w:asciiTheme="minorHAnsi" w:eastAsia="Calibri" w:hAnsiTheme="minorHAnsi"/>
                <w:color w:val="000000"/>
                <w:sz w:val="22"/>
                <w:szCs w:val="22"/>
                <w:lang w:val="fr-CA"/>
              </w:rPr>
              <w:t xml:space="preserve"> : </w:t>
            </w:r>
            <w:r w:rsidR="000B0845" w:rsidRPr="003D0D72">
              <w:rPr>
                <w:rFonts w:asciiTheme="minorHAnsi" w:eastAsia="Calibri" w:hAnsiTheme="minorHAnsi"/>
                <w:color w:val="000000"/>
                <w:sz w:val="22"/>
                <w:szCs w:val="22"/>
                <w:lang w:val="fr-CA"/>
              </w:rPr>
              <w:t>Simard, Marie-Claude; Clément, Marie-Ève; Hélie, Sonia; Godbout, Natacha.</w:t>
            </w:r>
          </w:p>
          <w:p w14:paraId="0F5C0527" w14:textId="6C7656E3" w:rsidR="00E83313" w:rsidRPr="003D0D72" w:rsidRDefault="000B0845" w:rsidP="00A10E7F">
            <w:pPr>
              <w:rPr>
                <w:rFonts w:asciiTheme="minorHAnsi" w:eastAsia="Calibri" w:hAnsiTheme="minorHAnsi"/>
                <w:b/>
                <w:sz w:val="22"/>
                <w:szCs w:val="22"/>
                <w:lang w:val="fr-CA" w:eastAsia="en-CA"/>
              </w:rPr>
            </w:pPr>
            <w:r w:rsidRPr="003D0D72">
              <w:rPr>
                <w:rFonts w:asciiTheme="minorHAnsi" w:hAnsiTheme="minorHAnsi" w:cstheme="minorHAnsi"/>
                <w:b/>
                <w:sz w:val="22"/>
                <w:szCs w:val="22"/>
                <w:lang w:val="fr-CA"/>
              </w:rPr>
              <w:t xml:space="preserve">Bureau d’aide aux </w:t>
            </w:r>
            <w:r w:rsidR="003D0D72" w:rsidRPr="003D0D72">
              <w:rPr>
                <w:rFonts w:asciiTheme="minorHAnsi" w:hAnsiTheme="minorHAnsi" w:cstheme="minorHAnsi"/>
                <w:b/>
                <w:sz w:val="22"/>
                <w:szCs w:val="22"/>
                <w:lang w:val="fr-CA"/>
              </w:rPr>
              <w:t>victimes d’actes criminels (BAVAC)</w:t>
            </w:r>
            <w:r w:rsidR="00E83313" w:rsidRPr="003D0D72">
              <w:rPr>
                <w:rFonts w:asciiTheme="minorHAnsi" w:eastAsia="Calibri" w:hAnsiTheme="minorHAnsi"/>
                <w:b/>
                <w:sz w:val="22"/>
                <w:szCs w:val="22"/>
                <w:lang w:val="fr-CA" w:eastAsia="en-CA"/>
              </w:rPr>
              <w:t xml:space="preserve"> – </w:t>
            </w:r>
            <w:r w:rsidR="003D0D72">
              <w:rPr>
                <w:rFonts w:asciiTheme="minorHAnsi" w:eastAsia="Calibri" w:hAnsiTheme="minorHAnsi"/>
                <w:b/>
                <w:sz w:val="22"/>
                <w:szCs w:val="22"/>
                <w:lang w:val="fr-CA" w:eastAsia="en-CA"/>
              </w:rPr>
              <w:t>Programme de subvention pour favoriser la recherche, l’information, la sensibilisation et la formation en matière d’aide aux victimes d’actes criminels.</w:t>
            </w:r>
          </w:p>
          <w:p w14:paraId="583E5D2B" w14:textId="44EE0AD7" w:rsidR="00E83313" w:rsidRPr="00CD5946" w:rsidRDefault="00E83313" w:rsidP="00A10E7F">
            <w:pPr>
              <w:rPr>
                <w:rFonts w:asciiTheme="minorHAnsi" w:eastAsia="Calibri" w:hAnsiTheme="minorHAnsi"/>
                <w:sz w:val="22"/>
                <w:szCs w:val="22"/>
                <w:highlight w:val="magenta"/>
                <w:lang w:val="en-CA" w:eastAsia="en-CA"/>
              </w:rPr>
            </w:pPr>
            <w:r w:rsidRPr="00CD5946">
              <w:rPr>
                <w:rFonts w:asciiTheme="minorHAnsi" w:eastAsia="Calibri" w:hAnsiTheme="minorHAnsi"/>
                <w:sz w:val="22"/>
                <w:szCs w:val="22"/>
                <w:lang w:val="en-CA" w:eastAsia="en-CA"/>
              </w:rPr>
              <w:t>$</w:t>
            </w:r>
            <w:r w:rsidR="003D0D72">
              <w:rPr>
                <w:rFonts w:asciiTheme="minorHAnsi" w:eastAsia="Calibri" w:hAnsiTheme="minorHAnsi"/>
                <w:sz w:val="22"/>
                <w:szCs w:val="22"/>
                <w:lang w:val="en-CA" w:eastAsia="en-CA"/>
              </w:rPr>
              <w:t>52</w:t>
            </w:r>
            <w:r w:rsidRPr="00CD5946">
              <w:rPr>
                <w:rFonts w:asciiTheme="minorHAnsi" w:eastAsia="Calibri" w:hAnsiTheme="minorHAnsi"/>
                <w:sz w:val="22"/>
                <w:szCs w:val="22"/>
                <w:lang w:val="en-CA" w:eastAsia="en-CA"/>
              </w:rPr>
              <w:t>,</w:t>
            </w:r>
            <w:r w:rsidR="003D0D72">
              <w:rPr>
                <w:rFonts w:asciiTheme="minorHAnsi" w:eastAsia="Calibri" w:hAnsiTheme="minorHAnsi"/>
                <w:sz w:val="22"/>
                <w:szCs w:val="22"/>
                <w:lang w:val="en-CA" w:eastAsia="en-CA"/>
              </w:rPr>
              <w:t>000</w:t>
            </w:r>
          </w:p>
        </w:tc>
      </w:tr>
    </w:tbl>
    <w:p w14:paraId="607FA9A6" w14:textId="3AC9A87F" w:rsidR="00E83313" w:rsidRPr="00CD5946" w:rsidRDefault="00E83313" w:rsidP="002B6848">
      <w:pPr>
        <w:rPr>
          <w:rFonts w:asciiTheme="minorHAnsi" w:hAnsiTheme="minorHAnsi" w:cstheme="minorHAnsi"/>
          <w:b/>
          <w:sz w:val="22"/>
          <w:szCs w:val="22"/>
          <w:u w:val="single"/>
          <w:lang w:eastAsia="en-CA"/>
        </w:r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8"/>
      </w:tblGrid>
      <w:tr w:rsidR="00740858" w:rsidRPr="00CD5946" w14:paraId="5972E75E" w14:textId="77777777" w:rsidTr="0010607A">
        <w:tc>
          <w:tcPr>
            <w:tcW w:w="1418" w:type="dxa"/>
          </w:tcPr>
          <w:p w14:paraId="7405C6C3" w14:textId="77777777" w:rsidR="00740858" w:rsidRPr="00CD5946" w:rsidRDefault="00740858" w:rsidP="002B6848">
            <w:pPr>
              <w:rPr>
                <w:rFonts w:asciiTheme="minorHAnsi" w:eastAsia="Calibri" w:hAnsiTheme="minorHAnsi"/>
                <w:sz w:val="22"/>
                <w:szCs w:val="22"/>
                <w:lang w:val="fr-CA"/>
              </w:rPr>
            </w:pPr>
            <w:r w:rsidRPr="00CD5946">
              <w:rPr>
                <w:rFonts w:asciiTheme="minorHAnsi" w:eastAsia="Calibri" w:hAnsiTheme="minorHAnsi"/>
                <w:sz w:val="22"/>
                <w:szCs w:val="22"/>
                <w:lang w:val="en-CA" w:eastAsia="en-CA"/>
              </w:rPr>
              <w:t>2016-2018</w:t>
            </w:r>
          </w:p>
        </w:tc>
        <w:tc>
          <w:tcPr>
            <w:tcW w:w="7938" w:type="dxa"/>
          </w:tcPr>
          <w:p w14:paraId="50E2A193" w14:textId="3E055D46" w:rsidR="00740858" w:rsidRPr="00CD5946" w:rsidRDefault="00740858" w:rsidP="002B6848">
            <w:pPr>
              <w:rPr>
                <w:rFonts w:asciiTheme="minorHAnsi" w:eastAsia="Calibri" w:hAnsiTheme="minorHAnsi"/>
                <w:i/>
                <w:iCs/>
                <w:color w:val="000000"/>
                <w:sz w:val="22"/>
                <w:szCs w:val="22"/>
                <w:lang w:val="en-CA"/>
              </w:rPr>
            </w:pPr>
            <w:r w:rsidRPr="00CD5946">
              <w:rPr>
                <w:rFonts w:asciiTheme="minorHAnsi" w:eastAsia="Calibri" w:hAnsiTheme="minorHAnsi"/>
                <w:i/>
                <w:iCs/>
                <w:color w:val="000000"/>
                <w:sz w:val="22"/>
                <w:szCs w:val="22"/>
                <w:lang w:val="en-CA"/>
              </w:rPr>
              <w:t>Advancing indigenous Pedagogy on Childhood : Identifying priori</w:t>
            </w:r>
            <w:r w:rsidR="000B0845">
              <w:rPr>
                <w:rFonts w:asciiTheme="minorHAnsi" w:eastAsia="Calibri" w:hAnsiTheme="minorHAnsi"/>
                <w:i/>
                <w:iCs/>
                <w:color w:val="000000"/>
                <w:sz w:val="22"/>
                <w:szCs w:val="22"/>
                <w:lang w:val="en-CA"/>
              </w:rPr>
              <w:t>ties for professional education</w:t>
            </w:r>
          </w:p>
          <w:p w14:paraId="19C3B65B" w14:textId="5DF7B1C4" w:rsidR="00740858" w:rsidRPr="00CD5946" w:rsidRDefault="00A50283" w:rsidP="002B6848">
            <w:pPr>
              <w:rPr>
                <w:rFonts w:asciiTheme="minorHAnsi" w:eastAsia="Calibri" w:hAnsiTheme="minorHAnsi"/>
                <w:sz w:val="22"/>
                <w:szCs w:val="22"/>
                <w:lang w:val="en-CA" w:eastAsia="en-CA"/>
              </w:rPr>
            </w:pPr>
            <w:r>
              <w:rPr>
                <w:rFonts w:asciiTheme="minorHAnsi" w:eastAsia="Calibri" w:hAnsiTheme="minorHAnsi"/>
                <w:sz w:val="22"/>
                <w:szCs w:val="22"/>
                <w:u w:val="single"/>
                <w:lang w:val="en-CA" w:eastAsia="en-CA"/>
              </w:rPr>
              <w:t>Principal i</w:t>
            </w:r>
            <w:r w:rsidR="00740858" w:rsidRPr="00CD5946">
              <w:rPr>
                <w:rFonts w:asciiTheme="minorHAnsi" w:eastAsia="Calibri" w:hAnsiTheme="minorHAnsi"/>
                <w:sz w:val="22"/>
                <w:szCs w:val="22"/>
                <w:u w:val="single"/>
                <w:lang w:val="en-CA" w:eastAsia="en-CA"/>
              </w:rPr>
              <w:t>nvestigator</w:t>
            </w:r>
            <w:r w:rsidR="00740858" w:rsidRPr="00CD5946">
              <w:rPr>
                <w:rFonts w:asciiTheme="minorHAnsi" w:eastAsia="Calibri" w:hAnsiTheme="minorHAnsi"/>
                <w:sz w:val="22"/>
                <w:szCs w:val="22"/>
                <w:lang w:val="en-CA" w:eastAsia="en-CA"/>
              </w:rPr>
              <w:t xml:space="preserve"> : Carnevale, Franco.</w:t>
            </w:r>
          </w:p>
          <w:p w14:paraId="61C8B78C" w14:textId="2798B786" w:rsidR="00740858" w:rsidRPr="00CD5946" w:rsidRDefault="00A50283" w:rsidP="002B6848">
            <w:pPr>
              <w:rPr>
                <w:rFonts w:asciiTheme="minorHAnsi" w:eastAsia="Calibri" w:hAnsiTheme="minorHAnsi"/>
                <w:color w:val="000000"/>
                <w:sz w:val="22"/>
                <w:szCs w:val="22"/>
                <w:lang w:val="en-CA"/>
              </w:rPr>
            </w:pPr>
            <w:r>
              <w:rPr>
                <w:rFonts w:asciiTheme="minorHAnsi" w:eastAsia="Calibri" w:hAnsiTheme="minorHAnsi"/>
                <w:color w:val="000000"/>
                <w:sz w:val="22"/>
                <w:szCs w:val="22"/>
                <w:u w:val="single"/>
                <w:lang w:val="en-CA"/>
              </w:rPr>
              <w:t>Other c</w:t>
            </w:r>
            <w:r w:rsidR="003D0D72">
              <w:rPr>
                <w:rFonts w:asciiTheme="minorHAnsi" w:eastAsia="Calibri" w:hAnsiTheme="minorHAnsi"/>
                <w:color w:val="000000"/>
                <w:sz w:val="22"/>
                <w:szCs w:val="22"/>
                <w:u w:val="single"/>
                <w:lang w:val="en-CA"/>
              </w:rPr>
              <w:t>o-i</w:t>
            </w:r>
            <w:r w:rsidR="00740858" w:rsidRPr="00CD5946">
              <w:rPr>
                <w:rFonts w:asciiTheme="minorHAnsi" w:eastAsia="Calibri" w:hAnsiTheme="minorHAnsi"/>
                <w:color w:val="000000"/>
                <w:sz w:val="22"/>
                <w:szCs w:val="22"/>
                <w:u w:val="single"/>
                <w:lang w:val="en-CA"/>
              </w:rPr>
              <w:t>nvestigators</w:t>
            </w:r>
            <w:r w:rsidR="00740858" w:rsidRPr="00CD5946">
              <w:rPr>
                <w:rFonts w:asciiTheme="minorHAnsi" w:eastAsia="Calibri" w:hAnsiTheme="minorHAnsi"/>
                <w:color w:val="000000"/>
                <w:sz w:val="22"/>
                <w:szCs w:val="22"/>
                <w:lang w:val="en-CA"/>
              </w:rPr>
              <w:t xml:space="preserve"> : Macdonald, Mary Ellen; Shariff, Shaheen; Talwar, Victoria; Van Praagh, Shauna B.</w:t>
            </w:r>
          </w:p>
          <w:p w14:paraId="7D9055AF" w14:textId="1D4BD04F" w:rsidR="00740858" w:rsidRPr="005169FC" w:rsidRDefault="00740858" w:rsidP="002B6848">
            <w:pPr>
              <w:rPr>
                <w:rFonts w:asciiTheme="minorHAnsi" w:eastAsia="Calibri" w:hAnsiTheme="minorHAnsi"/>
                <w:b/>
                <w:sz w:val="22"/>
                <w:szCs w:val="22"/>
                <w:lang w:val="en-CA" w:eastAsia="en-CA"/>
              </w:rPr>
            </w:pPr>
            <w:r w:rsidRPr="005169FC">
              <w:rPr>
                <w:rFonts w:asciiTheme="minorHAnsi" w:hAnsiTheme="minorHAnsi" w:cstheme="minorHAnsi"/>
                <w:b/>
                <w:sz w:val="22"/>
                <w:szCs w:val="22"/>
                <w:lang w:val="en-CA"/>
              </w:rPr>
              <w:t>Social Sciences and Humanities Research Council of Canada (SSHRC)</w:t>
            </w:r>
            <w:r w:rsidRPr="005169FC">
              <w:rPr>
                <w:rFonts w:asciiTheme="minorHAnsi" w:eastAsia="Calibri" w:hAnsiTheme="minorHAnsi"/>
                <w:b/>
                <w:sz w:val="22"/>
                <w:szCs w:val="22"/>
                <w:lang w:val="en-CA" w:eastAsia="en-CA"/>
              </w:rPr>
              <w:t xml:space="preserve"> – Knowledge Synthesis Grants</w:t>
            </w:r>
          </w:p>
          <w:p w14:paraId="253410BD" w14:textId="77777777" w:rsidR="00740858" w:rsidRPr="00CD5946" w:rsidRDefault="00740858" w:rsidP="002B6848">
            <w:pPr>
              <w:rPr>
                <w:rFonts w:asciiTheme="minorHAnsi" w:eastAsia="Calibri" w:hAnsiTheme="minorHAnsi"/>
                <w:sz w:val="22"/>
                <w:szCs w:val="22"/>
                <w:highlight w:val="magenta"/>
                <w:lang w:val="en-CA" w:eastAsia="en-CA"/>
              </w:rPr>
            </w:pPr>
            <w:r w:rsidRPr="00CD5946">
              <w:rPr>
                <w:rFonts w:asciiTheme="minorHAnsi" w:eastAsia="Calibri" w:hAnsiTheme="minorHAnsi"/>
                <w:sz w:val="22"/>
                <w:szCs w:val="22"/>
                <w:lang w:val="en-CA" w:eastAsia="en-CA"/>
              </w:rPr>
              <w:t>$24,821</w:t>
            </w:r>
          </w:p>
        </w:tc>
      </w:tr>
    </w:tbl>
    <w:p w14:paraId="2822F0A5" w14:textId="77777777" w:rsidR="00740858" w:rsidRPr="00CD5946" w:rsidRDefault="00740858" w:rsidP="002B6848">
      <w:pPr>
        <w:rPr>
          <w:rFonts w:asciiTheme="minorHAnsi" w:hAnsiTheme="minorHAnsi" w:cstheme="minorHAnsi"/>
          <w:sz w:val="22"/>
          <w:szCs w:val="22"/>
          <w:u w:val="single"/>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6C2797E1" w14:textId="77777777" w:rsidTr="0010607A">
        <w:tc>
          <w:tcPr>
            <w:tcW w:w="1271" w:type="dxa"/>
          </w:tcPr>
          <w:p w14:paraId="5F76A835" w14:textId="77777777" w:rsidR="00740858" w:rsidRPr="00CD5946" w:rsidRDefault="00740858" w:rsidP="002B6848">
            <w:pPr>
              <w:rPr>
                <w:rFonts w:asciiTheme="minorHAnsi" w:hAnsiTheme="minorHAnsi" w:cstheme="minorHAnsi"/>
                <w:sz w:val="22"/>
                <w:szCs w:val="22"/>
                <w:lang w:val="fr-CA"/>
              </w:rPr>
            </w:pPr>
            <w:r w:rsidRPr="00CD5946">
              <w:rPr>
                <w:rFonts w:asciiTheme="minorHAnsi" w:hAnsiTheme="minorHAnsi" w:cstheme="minorHAnsi"/>
                <w:sz w:val="22"/>
                <w:szCs w:val="22"/>
              </w:rPr>
              <w:t>2015-2017</w:t>
            </w:r>
          </w:p>
        </w:tc>
        <w:tc>
          <w:tcPr>
            <w:tcW w:w="8079" w:type="dxa"/>
          </w:tcPr>
          <w:p w14:paraId="6D9EB523" w14:textId="22ABCD9E" w:rsidR="00740858" w:rsidRPr="00CD5946" w:rsidRDefault="00740858" w:rsidP="002B6848">
            <w:pPr>
              <w:jc w:val="both"/>
              <w:rPr>
                <w:rFonts w:asciiTheme="minorHAnsi" w:hAnsiTheme="minorHAnsi" w:cstheme="minorHAnsi"/>
                <w:sz w:val="22"/>
                <w:szCs w:val="22"/>
              </w:rPr>
            </w:pPr>
            <w:r w:rsidRPr="00CD5946">
              <w:rPr>
                <w:rFonts w:asciiTheme="minorHAnsi" w:hAnsiTheme="minorHAnsi" w:cstheme="minorHAnsi"/>
                <w:i/>
                <w:sz w:val="22"/>
                <w:szCs w:val="22"/>
              </w:rPr>
              <w:t>The socio-judiciary service trajectory of sexually abused children: identifying circumstances that promote efficient coordination, children’s recovery, and that facilitate legal actions</w:t>
            </w:r>
          </w:p>
          <w:p w14:paraId="6EDA0530" w14:textId="3F7F92AE" w:rsidR="00740858" w:rsidRPr="00CD5946" w:rsidRDefault="00A50283" w:rsidP="002B6848">
            <w:pPr>
              <w:jc w:val="both"/>
              <w:rPr>
                <w:rFonts w:asciiTheme="minorHAnsi" w:hAnsiTheme="minorHAnsi" w:cstheme="minorHAnsi"/>
                <w:sz w:val="22"/>
                <w:szCs w:val="22"/>
                <w:lang w:val="en-CA"/>
              </w:rPr>
            </w:pPr>
            <w:r>
              <w:rPr>
                <w:rFonts w:asciiTheme="minorHAnsi" w:hAnsiTheme="minorHAnsi" w:cstheme="minorHAnsi"/>
                <w:sz w:val="22"/>
                <w:szCs w:val="22"/>
                <w:u w:val="single"/>
                <w:lang w:val="en-CA"/>
              </w:rPr>
              <w:t>Principal i</w:t>
            </w:r>
            <w:r w:rsidR="00740858" w:rsidRPr="00CD5946">
              <w:rPr>
                <w:rFonts w:asciiTheme="minorHAnsi" w:hAnsiTheme="minorHAnsi" w:cstheme="minorHAnsi"/>
                <w:sz w:val="22"/>
                <w:szCs w:val="22"/>
                <w:u w:val="single"/>
                <w:lang w:val="en-CA"/>
              </w:rPr>
              <w:t>nvestigator</w:t>
            </w:r>
            <w:r w:rsidR="00740858" w:rsidRPr="00CD5946">
              <w:rPr>
                <w:rFonts w:asciiTheme="minorHAnsi" w:hAnsiTheme="minorHAnsi" w:cstheme="minorHAnsi"/>
                <w:sz w:val="22"/>
                <w:szCs w:val="22"/>
                <w:lang w:val="en-CA"/>
              </w:rPr>
              <w:t xml:space="preserve"> : Daignault, Isabelle V.</w:t>
            </w:r>
          </w:p>
          <w:p w14:paraId="26954DE2" w14:textId="56E5F710" w:rsidR="00740858" w:rsidRPr="00CD5946" w:rsidRDefault="00CD5946" w:rsidP="002B6848">
            <w:pPr>
              <w:jc w:val="both"/>
              <w:rPr>
                <w:rFonts w:asciiTheme="minorHAnsi" w:hAnsiTheme="minorHAnsi" w:cstheme="minorHAnsi"/>
                <w:sz w:val="22"/>
                <w:szCs w:val="22"/>
                <w:lang w:val="en-CA"/>
              </w:rPr>
            </w:pPr>
            <w:r>
              <w:rPr>
                <w:rFonts w:asciiTheme="minorHAnsi" w:hAnsiTheme="minorHAnsi" w:cstheme="minorHAnsi"/>
                <w:sz w:val="22"/>
                <w:szCs w:val="22"/>
                <w:u w:val="single"/>
                <w:lang w:val="en-CA"/>
              </w:rPr>
              <w:t>Other c</w:t>
            </w:r>
            <w:r w:rsidR="00740858" w:rsidRPr="00CD5946">
              <w:rPr>
                <w:rFonts w:asciiTheme="minorHAnsi" w:hAnsiTheme="minorHAnsi" w:cstheme="minorHAnsi"/>
                <w:sz w:val="22"/>
                <w:szCs w:val="22"/>
                <w:u w:val="single"/>
                <w:lang w:val="en-CA"/>
              </w:rPr>
              <w:t>o-investigators</w:t>
            </w:r>
            <w:r w:rsidR="00740858" w:rsidRPr="00CD5946">
              <w:rPr>
                <w:rFonts w:asciiTheme="minorHAnsi" w:hAnsiTheme="minorHAnsi" w:cstheme="minorHAnsi"/>
                <w:sz w:val="22"/>
                <w:szCs w:val="22"/>
                <w:lang w:val="en-CA"/>
              </w:rPr>
              <w:t xml:space="preserve"> :</w:t>
            </w:r>
            <w:r w:rsidR="00740858" w:rsidRPr="00CD5946">
              <w:rPr>
                <w:rFonts w:asciiTheme="minorHAnsi" w:hAnsiTheme="minorHAnsi" w:cstheme="minorHAnsi"/>
                <w:b/>
                <w:sz w:val="22"/>
                <w:szCs w:val="22"/>
                <w:lang w:val="en-CA"/>
              </w:rPr>
              <w:t xml:space="preserve"> </w:t>
            </w:r>
            <w:r w:rsidR="00740858" w:rsidRPr="00CD5946">
              <w:rPr>
                <w:rFonts w:asciiTheme="minorHAnsi" w:hAnsiTheme="minorHAnsi" w:cstheme="minorHAnsi"/>
                <w:sz w:val="22"/>
                <w:szCs w:val="22"/>
                <w:lang w:val="en-CA"/>
              </w:rPr>
              <w:t>Cyr, Mireille; Hébert, Martine; Lafortune, Denis.</w:t>
            </w:r>
          </w:p>
          <w:p w14:paraId="617D09B2" w14:textId="1AD55E51" w:rsidR="00740858" w:rsidRPr="005169FC" w:rsidRDefault="00740858" w:rsidP="002B6848">
            <w:pPr>
              <w:jc w:val="both"/>
              <w:rPr>
                <w:rFonts w:asciiTheme="minorHAnsi" w:hAnsiTheme="minorHAnsi" w:cstheme="minorHAnsi"/>
                <w:b/>
                <w:sz w:val="22"/>
                <w:szCs w:val="22"/>
                <w:lang w:val="en-CA"/>
              </w:rPr>
            </w:pPr>
            <w:r w:rsidRPr="005169FC">
              <w:rPr>
                <w:rFonts w:asciiTheme="minorHAnsi" w:hAnsiTheme="minorHAnsi" w:cstheme="minorHAnsi"/>
                <w:b/>
                <w:sz w:val="22"/>
                <w:szCs w:val="22"/>
                <w:lang w:val="en-CA"/>
              </w:rPr>
              <w:t>Social Sciences and Humanities Research Council of Canada (SSHRC)</w:t>
            </w:r>
            <w:r w:rsidRPr="005169FC">
              <w:rPr>
                <w:rFonts w:asciiTheme="minorHAnsi" w:eastAsia="Calibri" w:hAnsiTheme="minorHAnsi"/>
                <w:b/>
                <w:sz w:val="22"/>
                <w:szCs w:val="22"/>
                <w:lang w:val="en-CA"/>
              </w:rPr>
              <w:t xml:space="preserve"> – Insight</w:t>
            </w:r>
            <w:r w:rsidRPr="005169FC">
              <w:rPr>
                <w:rFonts w:asciiTheme="minorHAnsi" w:hAnsiTheme="minorHAnsi" w:cstheme="minorHAnsi"/>
                <w:b/>
                <w:sz w:val="22"/>
                <w:szCs w:val="22"/>
                <w:lang w:val="en-CA"/>
              </w:rPr>
              <w:t xml:space="preserve"> Development Grants</w:t>
            </w:r>
          </w:p>
          <w:p w14:paraId="14E9E5F5" w14:textId="77777777" w:rsidR="00740858" w:rsidRPr="00CD5946" w:rsidRDefault="00740858" w:rsidP="002B6848">
            <w:pPr>
              <w:jc w:val="both"/>
              <w:rPr>
                <w:rFonts w:asciiTheme="minorHAnsi" w:hAnsiTheme="minorHAnsi" w:cstheme="minorHAnsi"/>
                <w:sz w:val="22"/>
                <w:szCs w:val="22"/>
                <w:lang w:val="fr-CA"/>
              </w:rPr>
            </w:pPr>
            <w:r w:rsidRPr="00CD5946">
              <w:rPr>
                <w:rFonts w:asciiTheme="minorHAnsi" w:hAnsiTheme="minorHAnsi" w:cstheme="minorHAnsi"/>
                <w:sz w:val="22"/>
                <w:szCs w:val="22"/>
              </w:rPr>
              <w:t>$65,939</w:t>
            </w:r>
          </w:p>
        </w:tc>
      </w:tr>
    </w:tbl>
    <w:p w14:paraId="45FA9590" w14:textId="77777777" w:rsidR="00740858" w:rsidRPr="00CD5946" w:rsidRDefault="00740858" w:rsidP="002B6848">
      <w:pPr>
        <w:rPr>
          <w:rFonts w:asciiTheme="minorHAnsi" w:hAnsiTheme="minorHAnsi" w:cstheme="minorHAnsi"/>
          <w:sz w:val="22"/>
          <w:szCs w:val="22"/>
          <w:u w:val="single"/>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0714B636" w14:textId="77777777" w:rsidTr="0010607A">
        <w:tc>
          <w:tcPr>
            <w:tcW w:w="1271" w:type="dxa"/>
          </w:tcPr>
          <w:p w14:paraId="394894D9" w14:textId="77777777" w:rsidR="00740858" w:rsidRPr="00CD5946" w:rsidRDefault="00740858" w:rsidP="002B6848">
            <w:pPr>
              <w:rPr>
                <w:rFonts w:asciiTheme="minorHAnsi" w:hAnsiTheme="minorHAnsi" w:cstheme="minorHAnsi"/>
                <w:sz w:val="22"/>
                <w:szCs w:val="22"/>
                <w:lang w:val="fr-CA"/>
              </w:rPr>
            </w:pPr>
            <w:r w:rsidRPr="00CD5946">
              <w:rPr>
                <w:rFonts w:asciiTheme="minorHAnsi" w:hAnsiTheme="minorHAnsi" w:cstheme="minorHAnsi"/>
                <w:sz w:val="22"/>
                <w:szCs w:val="22"/>
              </w:rPr>
              <w:t>2015-2017</w:t>
            </w:r>
          </w:p>
        </w:tc>
        <w:tc>
          <w:tcPr>
            <w:tcW w:w="8079" w:type="dxa"/>
          </w:tcPr>
          <w:p w14:paraId="2F7D2D30" w14:textId="745642EF" w:rsidR="00740858" w:rsidRPr="00CD5946" w:rsidRDefault="00740858" w:rsidP="002B6848">
            <w:pPr>
              <w:jc w:val="both"/>
              <w:rPr>
                <w:rFonts w:asciiTheme="minorHAnsi" w:hAnsiTheme="minorHAnsi" w:cstheme="minorHAnsi"/>
                <w:i/>
                <w:sz w:val="22"/>
                <w:szCs w:val="22"/>
              </w:rPr>
            </w:pPr>
            <w:r w:rsidRPr="00CD5946">
              <w:rPr>
                <w:rFonts w:asciiTheme="minorHAnsi" w:hAnsiTheme="minorHAnsi" w:cstheme="minorHAnsi"/>
                <w:i/>
                <w:sz w:val="22"/>
                <w:szCs w:val="22"/>
              </w:rPr>
              <w:t>Examination of mentalizing in a community sample of childhood sexual abuse survivors using the computerized text analysis of reflective functioning</w:t>
            </w:r>
          </w:p>
          <w:p w14:paraId="2E49CE95" w14:textId="61700DE9" w:rsidR="00740858" w:rsidRPr="00CD5946" w:rsidRDefault="00A50283" w:rsidP="002B6848">
            <w:pPr>
              <w:jc w:val="both"/>
              <w:rPr>
                <w:rFonts w:asciiTheme="minorHAnsi" w:hAnsiTheme="minorHAnsi" w:cstheme="minorHAnsi"/>
                <w:sz w:val="22"/>
                <w:szCs w:val="22"/>
                <w:lang w:val="en-CA"/>
              </w:rPr>
            </w:pPr>
            <w:r>
              <w:rPr>
                <w:rFonts w:asciiTheme="minorHAnsi" w:hAnsiTheme="minorHAnsi" w:cstheme="minorHAnsi"/>
                <w:sz w:val="22"/>
                <w:szCs w:val="22"/>
                <w:u w:val="single"/>
                <w:lang w:val="en-CA"/>
              </w:rPr>
              <w:t>Principal i</w:t>
            </w:r>
            <w:r w:rsidR="00740858" w:rsidRPr="00CD5946">
              <w:rPr>
                <w:rFonts w:asciiTheme="minorHAnsi" w:hAnsiTheme="minorHAnsi" w:cstheme="minorHAnsi"/>
                <w:sz w:val="22"/>
                <w:szCs w:val="22"/>
                <w:u w:val="single"/>
                <w:lang w:val="en-CA"/>
              </w:rPr>
              <w:t>nvestigator</w:t>
            </w:r>
            <w:r w:rsidR="00740858" w:rsidRPr="00CD5946">
              <w:rPr>
                <w:rFonts w:asciiTheme="minorHAnsi" w:hAnsiTheme="minorHAnsi" w:cstheme="minorHAnsi"/>
                <w:sz w:val="22"/>
                <w:szCs w:val="22"/>
                <w:lang w:val="en-CA"/>
              </w:rPr>
              <w:t xml:space="preserve"> : MacIntosh, Heather.</w:t>
            </w:r>
          </w:p>
          <w:p w14:paraId="35A79EAA" w14:textId="6EB2D6BD" w:rsidR="00740858" w:rsidRPr="00CD5946" w:rsidRDefault="00CD5946" w:rsidP="002B6848">
            <w:pPr>
              <w:jc w:val="both"/>
              <w:rPr>
                <w:rFonts w:asciiTheme="minorHAnsi" w:hAnsiTheme="minorHAnsi" w:cstheme="minorHAnsi"/>
                <w:sz w:val="22"/>
                <w:szCs w:val="22"/>
                <w:lang w:val="en-CA"/>
              </w:rPr>
            </w:pPr>
            <w:r>
              <w:rPr>
                <w:rFonts w:asciiTheme="minorHAnsi" w:hAnsiTheme="minorHAnsi" w:cstheme="minorHAnsi"/>
                <w:sz w:val="22"/>
                <w:szCs w:val="22"/>
                <w:u w:val="single"/>
                <w:lang w:val="en-CA"/>
              </w:rPr>
              <w:t>Other c</w:t>
            </w:r>
            <w:r w:rsidR="00740858" w:rsidRPr="00CD5946">
              <w:rPr>
                <w:rFonts w:asciiTheme="minorHAnsi" w:hAnsiTheme="minorHAnsi" w:cstheme="minorHAnsi"/>
                <w:sz w:val="22"/>
                <w:szCs w:val="22"/>
                <w:u w:val="single"/>
                <w:lang w:val="en-CA"/>
              </w:rPr>
              <w:t>o-investigators</w:t>
            </w:r>
            <w:r w:rsidR="00740858" w:rsidRPr="00CD5946">
              <w:rPr>
                <w:rFonts w:asciiTheme="minorHAnsi" w:hAnsiTheme="minorHAnsi" w:cstheme="minorHAnsi"/>
                <w:sz w:val="22"/>
                <w:szCs w:val="22"/>
                <w:lang w:val="en-CA"/>
              </w:rPr>
              <w:t xml:space="preserve"> : Berthelot, Nicolas; Esposito, Tonino.</w:t>
            </w:r>
          </w:p>
          <w:p w14:paraId="69E53CCA" w14:textId="2EB8E3C4" w:rsidR="00740858" w:rsidRPr="005169FC" w:rsidRDefault="00740858" w:rsidP="002B6848">
            <w:pPr>
              <w:jc w:val="both"/>
              <w:rPr>
                <w:rFonts w:asciiTheme="minorHAnsi" w:hAnsiTheme="minorHAnsi" w:cstheme="minorHAnsi"/>
                <w:b/>
                <w:sz w:val="22"/>
                <w:szCs w:val="22"/>
                <w:lang w:val="en-CA"/>
              </w:rPr>
            </w:pPr>
            <w:r w:rsidRPr="005169FC">
              <w:rPr>
                <w:rFonts w:asciiTheme="minorHAnsi" w:hAnsiTheme="minorHAnsi" w:cstheme="minorHAnsi"/>
                <w:b/>
                <w:sz w:val="22"/>
                <w:szCs w:val="22"/>
                <w:lang w:val="en-CA"/>
              </w:rPr>
              <w:t>Social Sciences and Humanities Research Council of Canada (SSHRC)</w:t>
            </w:r>
            <w:r w:rsidRPr="005169FC">
              <w:rPr>
                <w:rFonts w:asciiTheme="minorHAnsi" w:eastAsia="Calibri" w:hAnsiTheme="minorHAnsi"/>
                <w:b/>
                <w:sz w:val="22"/>
                <w:szCs w:val="22"/>
                <w:lang w:val="en-CA"/>
              </w:rPr>
              <w:t xml:space="preserve"> – Insight</w:t>
            </w:r>
            <w:r w:rsidRPr="005169FC">
              <w:rPr>
                <w:rFonts w:asciiTheme="minorHAnsi" w:hAnsiTheme="minorHAnsi" w:cstheme="minorHAnsi"/>
                <w:b/>
                <w:sz w:val="22"/>
                <w:szCs w:val="22"/>
                <w:lang w:val="en-CA"/>
              </w:rPr>
              <w:t xml:space="preserve"> Development Grants</w:t>
            </w:r>
          </w:p>
          <w:p w14:paraId="1A59EE39" w14:textId="77777777" w:rsidR="00740858" w:rsidRPr="00CD5946" w:rsidRDefault="00740858" w:rsidP="002B6848">
            <w:pPr>
              <w:jc w:val="both"/>
              <w:rPr>
                <w:rFonts w:asciiTheme="minorHAnsi" w:hAnsiTheme="minorHAnsi" w:cstheme="minorHAnsi"/>
                <w:sz w:val="22"/>
                <w:szCs w:val="22"/>
                <w:lang w:val="fr-CA"/>
              </w:rPr>
            </w:pPr>
            <w:r w:rsidRPr="00CD5946">
              <w:rPr>
                <w:rFonts w:asciiTheme="minorHAnsi" w:hAnsiTheme="minorHAnsi" w:cstheme="minorHAnsi"/>
                <w:sz w:val="22"/>
                <w:szCs w:val="22"/>
              </w:rPr>
              <w:t>$70,268</w:t>
            </w:r>
          </w:p>
        </w:tc>
      </w:tr>
    </w:tbl>
    <w:p w14:paraId="409EDD41" w14:textId="77777777" w:rsidR="00740858" w:rsidRPr="00CD5946" w:rsidRDefault="00740858" w:rsidP="002B6848">
      <w:pPr>
        <w:rPr>
          <w:rFonts w:asciiTheme="minorHAnsi" w:hAnsiTheme="minorHAnsi" w:cstheme="minorHAnsi"/>
          <w:sz w:val="22"/>
          <w:szCs w:val="22"/>
          <w:u w:val="single"/>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0032DBDA" w14:textId="77777777" w:rsidTr="0010607A">
        <w:tc>
          <w:tcPr>
            <w:tcW w:w="1271" w:type="dxa"/>
          </w:tcPr>
          <w:p w14:paraId="299AE3D3" w14:textId="77777777" w:rsidR="00740858" w:rsidRPr="00CD5946" w:rsidRDefault="00740858" w:rsidP="002B6848">
            <w:pPr>
              <w:rPr>
                <w:rFonts w:asciiTheme="minorHAnsi" w:hAnsiTheme="minorHAnsi" w:cstheme="minorHAnsi"/>
                <w:sz w:val="22"/>
                <w:szCs w:val="22"/>
                <w:lang w:val="fr-CA"/>
              </w:rPr>
            </w:pPr>
            <w:r w:rsidRPr="00CD5946">
              <w:rPr>
                <w:rFonts w:asciiTheme="minorHAnsi" w:hAnsiTheme="minorHAnsi" w:cstheme="minorHAnsi"/>
                <w:sz w:val="22"/>
                <w:szCs w:val="22"/>
              </w:rPr>
              <w:t>2014-2019</w:t>
            </w:r>
          </w:p>
        </w:tc>
        <w:tc>
          <w:tcPr>
            <w:tcW w:w="8079" w:type="dxa"/>
          </w:tcPr>
          <w:p w14:paraId="75110907" w14:textId="01C74369" w:rsidR="00740858" w:rsidRPr="00CD5946" w:rsidRDefault="00740858" w:rsidP="002B6848">
            <w:pPr>
              <w:rPr>
                <w:rFonts w:asciiTheme="minorHAnsi" w:hAnsiTheme="minorHAnsi" w:cstheme="minorHAnsi"/>
                <w:i/>
                <w:sz w:val="22"/>
                <w:szCs w:val="22"/>
                <w:lang w:val="fr-FR"/>
              </w:rPr>
            </w:pPr>
            <w:r w:rsidRPr="00CD5946">
              <w:rPr>
                <w:rFonts w:asciiTheme="minorHAnsi" w:hAnsiTheme="minorHAnsi" w:cstheme="minorHAnsi"/>
                <w:i/>
                <w:sz w:val="22"/>
                <w:szCs w:val="22"/>
                <w:lang w:val="fr-FR"/>
              </w:rPr>
              <w:t>Examen de profils chez les patientes présentant une anorexie mentale et réponses aux interventions : étude multicentrique</w:t>
            </w:r>
          </w:p>
          <w:p w14:paraId="3ADA1515" w14:textId="313B6907" w:rsidR="00740858" w:rsidRPr="00CD5946" w:rsidRDefault="00A50283" w:rsidP="002B6848">
            <w:pPr>
              <w:rPr>
                <w:rFonts w:asciiTheme="minorHAnsi" w:hAnsiTheme="minorHAnsi" w:cstheme="minorHAnsi"/>
                <w:sz w:val="22"/>
                <w:szCs w:val="22"/>
                <w:lang w:val="fr-CA"/>
              </w:rPr>
            </w:pPr>
            <w:r>
              <w:rPr>
                <w:rFonts w:asciiTheme="minorHAnsi" w:hAnsiTheme="minorHAnsi" w:cstheme="minorHAnsi"/>
                <w:sz w:val="22"/>
                <w:szCs w:val="22"/>
                <w:u w:val="single"/>
                <w:lang w:val="fr-CA"/>
              </w:rPr>
              <w:t>Principal i</w:t>
            </w:r>
            <w:r w:rsidR="00740858" w:rsidRPr="00CD5946">
              <w:rPr>
                <w:rFonts w:asciiTheme="minorHAnsi" w:hAnsiTheme="minorHAnsi" w:cstheme="minorHAnsi"/>
                <w:sz w:val="22"/>
                <w:szCs w:val="22"/>
                <w:u w:val="single"/>
                <w:lang w:val="fr-CA"/>
              </w:rPr>
              <w:t>nvestigators</w:t>
            </w:r>
            <w:r w:rsidR="00740858" w:rsidRPr="00CD5946">
              <w:rPr>
                <w:rFonts w:asciiTheme="minorHAnsi" w:hAnsiTheme="minorHAnsi" w:cstheme="minorHAnsi"/>
                <w:sz w:val="22"/>
                <w:szCs w:val="22"/>
                <w:lang w:val="fr-CA"/>
              </w:rPr>
              <w:t xml:space="preserve"> : Bégin, Catherine; Di Meglio, Giuseppina; Gingras, Nathalie; Pesant, Caroline; Taddeo, Danielle.</w:t>
            </w:r>
          </w:p>
          <w:p w14:paraId="2F81646B" w14:textId="44FD14CC" w:rsidR="00740858" w:rsidRPr="00CD5946" w:rsidRDefault="005169FC" w:rsidP="002B6848">
            <w:pPr>
              <w:rPr>
                <w:rFonts w:asciiTheme="minorHAnsi" w:hAnsiTheme="minorHAnsi" w:cstheme="minorHAnsi"/>
                <w:sz w:val="22"/>
                <w:szCs w:val="22"/>
                <w:lang w:val="fr-FR"/>
              </w:rPr>
            </w:pPr>
            <w:r>
              <w:rPr>
                <w:rFonts w:asciiTheme="minorHAnsi" w:hAnsiTheme="minorHAnsi" w:cstheme="minorHAnsi"/>
                <w:sz w:val="22"/>
                <w:szCs w:val="22"/>
                <w:u w:val="single"/>
                <w:lang w:val="fr-CA"/>
              </w:rPr>
              <w:t>Other c</w:t>
            </w:r>
            <w:r w:rsidR="00740858" w:rsidRPr="00CD5946">
              <w:rPr>
                <w:rFonts w:asciiTheme="minorHAnsi" w:hAnsiTheme="minorHAnsi" w:cstheme="minorHAnsi"/>
                <w:sz w:val="22"/>
                <w:szCs w:val="22"/>
                <w:u w:val="single"/>
                <w:lang w:val="fr-FR"/>
              </w:rPr>
              <w:t>o-investigators</w:t>
            </w:r>
            <w:r w:rsidR="00740858" w:rsidRPr="00CD5946">
              <w:rPr>
                <w:rFonts w:asciiTheme="minorHAnsi" w:hAnsiTheme="minorHAnsi" w:cstheme="minorHAnsi"/>
                <w:sz w:val="22"/>
                <w:szCs w:val="22"/>
                <w:lang w:val="fr-FR"/>
              </w:rPr>
              <w:t xml:space="preserve"> : Bélanger, Richard; Blier, Christina; Blondin, Soline; Chagnon, François; Erdstein, Julius; Frappier, Jean-Yves; Lavoie, Éric; Meilleur, Dominique; Monthuy-Blanc, Johana; Nadeau, Pierre-Olivier; Ouellet, Marilou; Pauzé, Robert; Pelletier-Brochu, Jade; Stheneur, Chantal; Thibault, Isabelle; Touchette, Luc.</w:t>
            </w:r>
          </w:p>
          <w:p w14:paraId="291D09A7" w14:textId="48CA3D8A" w:rsidR="00740858" w:rsidRPr="00C97DBF" w:rsidRDefault="00740858" w:rsidP="002B6848">
            <w:pPr>
              <w:rPr>
                <w:rFonts w:asciiTheme="minorHAnsi" w:hAnsiTheme="minorHAnsi" w:cstheme="minorHAnsi"/>
                <w:b/>
                <w:sz w:val="22"/>
                <w:szCs w:val="22"/>
                <w:lang w:val="en-CA"/>
              </w:rPr>
            </w:pPr>
            <w:r w:rsidRPr="005169FC">
              <w:rPr>
                <w:rFonts w:asciiTheme="minorHAnsi" w:hAnsiTheme="minorHAnsi" w:cstheme="minorHAnsi"/>
                <w:b/>
                <w:sz w:val="22"/>
                <w:szCs w:val="22"/>
                <w:lang w:val="en-CA"/>
              </w:rPr>
              <w:t>Canadian Institutes of Health and Research (CIHR) – Operating Grant</w:t>
            </w:r>
          </w:p>
          <w:p w14:paraId="5A08019D" w14:textId="77777777" w:rsidR="00740858" w:rsidRPr="00CD5946" w:rsidRDefault="00740858" w:rsidP="002B6848">
            <w:pPr>
              <w:rPr>
                <w:rFonts w:asciiTheme="minorHAnsi" w:hAnsiTheme="minorHAnsi" w:cstheme="minorHAnsi"/>
                <w:sz w:val="22"/>
                <w:szCs w:val="22"/>
                <w:lang w:val="fr-FR"/>
              </w:rPr>
            </w:pPr>
            <w:r w:rsidRPr="00CD5946">
              <w:rPr>
                <w:rFonts w:asciiTheme="minorHAnsi" w:hAnsiTheme="minorHAnsi" w:cstheme="minorHAnsi"/>
                <w:sz w:val="22"/>
                <w:szCs w:val="22"/>
              </w:rPr>
              <w:t>$326,628</w:t>
            </w:r>
          </w:p>
        </w:tc>
      </w:tr>
    </w:tbl>
    <w:p w14:paraId="3A28D851" w14:textId="77777777" w:rsidR="00740858" w:rsidRPr="00CD5946" w:rsidRDefault="00740858" w:rsidP="002B6848">
      <w:pPr>
        <w:rPr>
          <w:rFonts w:asciiTheme="minorHAnsi" w:hAnsiTheme="minorHAnsi" w:cstheme="minorHAnsi"/>
          <w:sz w:val="22"/>
          <w:szCs w:val="22"/>
          <w:u w:val="single"/>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2DF4C512" w14:textId="77777777" w:rsidTr="0010607A">
        <w:tc>
          <w:tcPr>
            <w:tcW w:w="1271" w:type="dxa"/>
          </w:tcPr>
          <w:p w14:paraId="4BFF7604" w14:textId="77777777" w:rsidR="00740858" w:rsidRPr="00CD5946" w:rsidRDefault="00740858" w:rsidP="002B6848">
            <w:pPr>
              <w:rPr>
                <w:rFonts w:asciiTheme="minorHAnsi" w:hAnsiTheme="minorHAnsi" w:cstheme="minorHAnsi"/>
                <w:sz w:val="22"/>
                <w:szCs w:val="22"/>
                <w:lang w:val="fr-CA"/>
              </w:rPr>
            </w:pPr>
            <w:r w:rsidRPr="00CD5946">
              <w:rPr>
                <w:rFonts w:asciiTheme="minorHAnsi" w:hAnsiTheme="minorHAnsi" w:cstheme="minorHAnsi"/>
                <w:sz w:val="22"/>
                <w:szCs w:val="22"/>
              </w:rPr>
              <w:t>2014-2019</w:t>
            </w:r>
          </w:p>
        </w:tc>
        <w:tc>
          <w:tcPr>
            <w:tcW w:w="8079" w:type="dxa"/>
          </w:tcPr>
          <w:p w14:paraId="3D9EDD57" w14:textId="0E1A5B7F" w:rsidR="00740858" w:rsidRPr="00CD5946" w:rsidRDefault="00740858" w:rsidP="002B6848">
            <w:pPr>
              <w:rPr>
                <w:rFonts w:asciiTheme="minorHAnsi" w:hAnsiTheme="minorHAnsi"/>
                <w:sz w:val="22"/>
                <w:szCs w:val="22"/>
                <w:lang w:val="fr-FR"/>
              </w:rPr>
            </w:pPr>
            <w:r w:rsidRPr="00CD5946">
              <w:rPr>
                <w:rFonts w:asciiTheme="minorHAnsi" w:hAnsiTheme="minorHAnsi"/>
                <w:i/>
                <w:sz w:val="22"/>
                <w:szCs w:val="22"/>
                <w:lang w:val="fr-CA"/>
              </w:rPr>
              <w:t>Centre de recherche interdisciplinaire sur les problèmes conjugaux et les agressions sexuelles (CRIPCAS</w:t>
            </w:r>
            <w:r w:rsidRPr="00CD5946">
              <w:rPr>
                <w:rFonts w:asciiTheme="minorHAnsi" w:hAnsiTheme="minorHAnsi"/>
                <w:i/>
                <w:sz w:val="22"/>
                <w:szCs w:val="22"/>
                <w:lang w:val="fr-FR"/>
              </w:rPr>
              <w:t>)</w:t>
            </w:r>
          </w:p>
          <w:p w14:paraId="5A15F7D5" w14:textId="28FB5EB9" w:rsidR="00740858" w:rsidRPr="00CD5946" w:rsidRDefault="00A50283" w:rsidP="002B6848">
            <w:pPr>
              <w:rPr>
                <w:rFonts w:asciiTheme="minorHAnsi" w:hAnsiTheme="minorHAnsi"/>
                <w:sz w:val="22"/>
                <w:szCs w:val="22"/>
                <w:lang w:val="en-CA"/>
              </w:rPr>
            </w:pPr>
            <w:r>
              <w:rPr>
                <w:rFonts w:asciiTheme="minorHAnsi" w:hAnsiTheme="minorHAnsi"/>
                <w:sz w:val="22"/>
                <w:szCs w:val="22"/>
                <w:u w:val="single"/>
                <w:lang w:val="en-CA"/>
              </w:rPr>
              <w:t>Principal i</w:t>
            </w:r>
            <w:r w:rsidR="00740858" w:rsidRPr="00CD5946">
              <w:rPr>
                <w:rFonts w:asciiTheme="minorHAnsi" w:hAnsiTheme="minorHAnsi"/>
                <w:sz w:val="22"/>
                <w:szCs w:val="22"/>
                <w:u w:val="single"/>
                <w:lang w:val="en-CA"/>
              </w:rPr>
              <w:t>nvestigator</w:t>
            </w:r>
            <w:r w:rsidR="005169FC">
              <w:rPr>
                <w:rFonts w:asciiTheme="minorHAnsi" w:hAnsiTheme="minorHAnsi"/>
                <w:sz w:val="22"/>
                <w:szCs w:val="22"/>
                <w:lang w:val="en-CA"/>
              </w:rPr>
              <w:t> : Cyr, Mireille; Wright, John.</w:t>
            </w:r>
          </w:p>
          <w:p w14:paraId="5EE26B77" w14:textId="79270800" w:rsidR="00740858" w:rsidRPr="00CD5946" w:rsidRDefault="005169FC" w:rsidP="002B6848">
            <w:pPr>
              <w:rPr>
                <w:rFonts w:asciiTheme="minorHAnsi" w:hAnsiTheme="minorHAnsi"/>
                <w:sz w:val="22"/>
                <w:szCs w:val="22"/>
                <w:lang w:val="en-CA"/>
              </w:rPr>
            </w:pPr>
            <w:r>
              <w:rPr>
                <w:rFonts w:asciiTheme="minorHAnsi" w:hAnsiTheme="minorHAnsi"/>
                <w:sz w:val="22"/>
                <w:szCs w:val="22"/>
                <w:u w:val="single"/>
                <w:lang w:val="en-CA"/>
              </w:rPr>
              <w:t>Other c</w:t>
            </w:r>
            <w:r w:rsidR="00740858" w:rsidRPr="00CD5946">
              <w:rPr>
                <w:rFonts w:asciiTheme="minorHAnsi" w:hAnsiTheme="minorHAnsi"/>
                <w:sz w:val="22"/>
                <w:szCs w:val="22"/>
                <w:u w:val="single"/>
                <w:lang w:val="en-CA"/>
              </w:rPr>
              <w:t>o-investigators</w:t>
            </w:r>
            <w:r w:rsidR="00740858" w:rsidRPr="00CD5946">
              <w:rPr>
                <w:rFonts w:asciiTheme="minorHAnsi" w:hAnsiTheme="minorHAnsi"/>
                <w:sz w:val="22"/>
                <w:szCs w:val="22"/>
                <w:lang w:val="en-CA"/>
              </w:rPr>
              <w:t xml:space="preserve"> : Allard-Dansereau, Claire; Bégin, Catherine; Bégin, Huguette; Bélanger, Claude; Bergeron, Sophie; Bernard-Bonin, Anne-Claude; Bernier, Annie; Blais, Martin; Bond, Sharon; Boucher, Sophie; Brassard, Audrey; Daigneault, Isabelle; Dion, Jacinthe; Frappier, Jean-Yves; Godbout, Natacha; Hébert, Martine; Lavoie, Francine; Lussier, Yvan; MacIntosh, Heather Beth; Normandin, Lina; Péloquin, Katherine; Sabourin, Stéphane; </w:t>
            </w:r>
            <w:r>
              <w:rPr>
                <w:rFonts w:asciiTheme="minorHAnsi" w:hAnsiTheme="minorHAnsi"/>
                <w:sz w:val="22"/>
                <w:szCs w:val="22"/>
                <w:lang w:val="en-CA"/>
              </w:rPr>
              <w:t>Tourigny, Marc; Zadra, Antonio.</w:t>
            </w:r>
          </w:p>
          <w:p w14:paraId="04AB8F68" w14:textId="5A910E53" w:rsidR="00740858" w:rsidRPr="005169FC" w:rsidRDefault="00740858" w:rsidP="002B6848">
            <w:pPr>
              <w:rPr>
                <w:rFonts w:asciiTheme="minorHAnsi" w:hAnsiTheme="minorHAnsi"/>
                <w:b/>
                <w:sz w:val="22"/>
                <w:szCs w:val="22"/>
                <w:lang w:val="fr-FR"/>
              </w:rPr>
            </w:pPr>
            <w:r w:rsidRPr="005169FC">
              <w:rPr>
                <w:rFonts w:asciiTheme="minorHAnsi" w:hAnsiTheme="minorHAnsi"/>
                <w:b/>
                <w:sz w:val="22"/>
                <w:szCs w:val="22"/>
                <w:lang w:val="fr-FR"/>
              </w:rPr>
              <w:t>Fonds Québécois de Recherche sur la Société et la Cultu</w:t>
            </w:r>
            <w:r w:rsidR="005169FC" w:rsidRPr="005169FC">
              <w:rPr>
                <w:rFonts w:asciiTheme="minorHAnsi" w:hAnsiTheme="minorHAnsi"/>
                <w:b/>
                <w:sz w:val="22"/>
                <w:szCs w:val="22"/>
                <w:lang w:val="fr-FR"/>
              </w:rPr>
              <w:t>re (FQRSC) – Strategic Clusters</w:t>
            </w:r>
          </w:p>
          <w:p w14:paraId="44A94CD1" w14:textId="77777777" w:rsidR="00740858" w:rsidRPr="00CD5946" w:rsidRDefault="00740858" w:rsidP="002B6848">
            <w:pPr>
              <w:rPr>
                <w:rFonts w:asciiTheme="minorHAnsi" w:hAnsiTheme="minorHAnsi"/>
                <w:sz w:val="22"/>
                <w:szCs w:val="22"/>
                <w:lang w:val="fr-FR"/>
              </w:rPr>
            </w:pPr>
            <w:r w:rsidRPr="00CD5946">
              <w:rPr>
                <w:rFonts w:asciiTheme="minorHAnsi" w:hAnsiTheme="minorHAnsi" w:cstheme="minorHAnsi"/>
                <w:sz w:val="22"/>
                <w:szCs w:val="22"/>
              </w:rPr>
              <w:lastRenderedPageBreak/>
              <w:t>$ 1,290,450</w:t>
            </w:r>
          </w:p>
        </w:tc>
      </w:tr>
    </w:tbl>
    <w:p w14:paraId="22390088" w14:textId="77777777" w:rsidR="00740858" w:rsidRPr="00CD5946" w:rsidRDefault="00740858" w:rsidP="002B6848">
      <w:pPr>
        <w:rPr>
          <w:rFonts w:asciiTheme="minorHAnsi" w:hAnsiTheme="minorHAnsi" w:cstheme="minorHAnsi"/>
          <w:sz w:val="22"/>
          <w:szCs w:val="22"/>
          <w:u w:val="single"/>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084"/>
      </w:tblGrid>
      <w:tr w:rsidR="00740858" w:rsidRPr="00CD5946" w14:paraId="7D7B0A66" w14:textId="77777777" w:rsidTr="00740858">
        <w:tc>
          <w:tcPr>
            <w:tcW w:w="1276" w:type="dxa"/>
          </w:tcPr>
          <w:p w14:paraId="7FD635B2" w14:textId="77777777" w:rsidR="00740858" w:rsidRPr="00CD5946" w:rsidRDefault="00740858" w:rsidP="002B6848">
            <w:pPr>
              <w:rPr>
                <w:rFonts w:asciiTheme="minorHAnsi" w:hAnsiTheme="minorHAnsi" w:cstheme="minorHAnsi"/>
                <w:sz w:val="22"/>
                <w:szCs w:val="22"/>
                <w:lang w:val="fr-CA"/>
              </w:rPr>
            </w:pPr>
            <w:r w:rsidRPr="005169FC">
              <w:rPr>
                <w:rFonts w:asciiTheme="minorHAnsi" w:hAnsiTheme="minorHAnsi" w:cstheme="minorHAnsi"/>
                <w:sz w:val="22"/>
                <w:szCs w:val="22"/>
              </w:rPr>
              <w:t>2014-2018</w:t>
            </w:r>
          </w:p>
        </w:tc>
        <w:tc>
          <w:tcPr>
            <w:tcW w:w="8084" w:type="dxa"/>
          </w:tcPr>
          <w:p w14:paraId="6D6CF86D" w14:textId="5AE9BBBF" w:rsidR="00740858" w:rsidRPr="005169FC" w:rsidRDefault="00740858" w:rsidP="005169FC">
            <w:pPr>
              <w:rPr>
                <w:rFonts w:asciiTheme="minorHAnsi" w:hAnsiTheme="minorHAnsi" w:cstheme="minorHAnsi"/>
                <w:i/>
                <w:sz w:val="22"/>
                <w:szCs w:val="22"/>
              </w:rPr>
            </w:pPr>
            <w:r w:rsidRPr="00CD5946">
              <w:rPr>
                <w:rFonts w:asciiTheme="minorHAnsi" w:hAnsiTheme="minorHAnsi" w:cstheme="minorHAnsi"/>
                <w:i/>
                <w:sz w:val="22"/>
                <w:szCs w:val="22"/>
              </w:rPr>
              <w:t xml:space="preserve">Advancing interdisciplinary research in childhood ethics: An ethnographic examination of </w:t>
            </w:r>
            <w:r w:rsidR="005169FC">
              <w:rPr>
                <w:rFonts w:asciiTheme="minorHAnsi" w:hAnsiTheme="minorHAnsi" w:cstheme="minorHAnsi"/>
                <w:i/>
                <w:sz w:val="22"/>
                <w:szCs w:val="22"/>
              </w:rPr>
              <w:t>best interests and moral agency</w:t>
            </w:r>
          </w:p>
          <w:p w14:paraId="34F2C4FA" w14:textId="0F8BE8C4" w:rsidR="00740858" w:rsidRPr="00CD5946" w:rsidRDefault="00A50283" w:rsidP="005169FC">
            <w:pPr>
              <w:rPr>
                <w:rFonts w:asciiTheme="minorHAnsi" w:hAnsiTheme="minorHAnsi" w:cstheme="minorHAnsi"/>
                <w:sz w:val="22"/>
                <w:szCs w:val="22"/>
                <w:lang w:val="en-CA"/>
              </w:rPr>
            </w:pPr>
            <w:r>
              <w:rPr>
                <w:rFonts w:asciiTheme="minorHAnsi" w:hAnsiTheme="minorHAnsi" w:cstheme="minorHAnsi"/>
                <w:sz w:val="22"/>
                <w:szCs w:val="22"/>
                <w:u w:val="single"/>
                <w:lang w:val="en-CA"/>
              </w:rPr>
              <w:t>Principal i</w:t>
            </w:r>
            <w:r w:rsidR="00740858" w:rsidRPr="00CD5946">
              <w:rPr>
                <w:rFonts w:asciiTheme="minorHAnsi" w:hAnsiTheme="minorHAnsi" w:cstheme="minorHAnsi"/>
                <w:sz w:val="22"/>
                <w:szCs w:val="22"/>
                <w:u w:val="single"/>
                <w:lang w:val="en-CA"/>
              </w:rPr>
              <w:t>nvestigator</w:t>
            </w:r>
            <w:r w:rsidR="005169FC">
              <w:rPr>
                <w:rFonts w:asciiTheme="minorHAnsi" w:hAnsiTheme="minorHAnsi" w:cstheme="minorHAnsi"/>
                <w:sz w:val="22"/>
                <w:szCs w:val="22"/>
                <w:lang w:val="en-CA"/>
              </w:rPr>
              <w:t xml:space="preserve"> : Carnevale, Franco.</w:t>
            </w:r>
          </w:p>
          <w:p w14:paraId="7C2A49BF" w14:textId="7612DB2D" w:rsidR="00740858" w:rsidRPr="00CD5946" w:rsidRDefault="005169FC" w:rsidP="002B6848">
            <w:pPr>
              <w:jc w:val="both"/>
              <w:rPr>
                <w:rFonts w:asciiTheme="minorHAnsi" w:hAnsiTheme="minorHAnsi" w:cstheme="minorHAnsi"/>
                <w:sz w:val="22"/>
                <w:szCs w:val="22"/>
                <w:lang w:val="en-CA"/>
              </w:rPr>
            </w:pPr>
            <w:r>
              <w:rPr>
                <w:rFonts w:asciiTheme="minorHAnsi" w:hAnsiTheme="minorHAnsi" w:cstheme="minorHAnsi"/>
                <w:sz w:val="22"/>
                <w:szCs w:val="22"/>
                <w:u w:val="single"/>
                <w:lang w:val="en-CA"/>
              </w:rPr>
              <w:t>Other c</w:t>
            </w:r>
            <w:r w:rsidR="00740858" w:rsidRPr="00CD5946">
              <w:rPr>
                <w:rFonts w:asciiTheme="minorHAnsi" w:hAnsiTheme="minorHAnsi" w:cstheme="minorHAnsi"/>
                <w:sz w:val="22"/>
                <w:szCs w:val="22"/>
                <w:u w:val="single"/>
                <w:lang w:val="en-CA"/>
              </w:rPr>
              <w:t xml:space="preserve">o-investigators </w:t>
            </w:r>
            <w:r w:rsidR="00740858" w:rsidRPr="00CD5946">
              <w:rPr>
                <w:rFonts w:asciiTheme="minorHAnsi" w:hAnsiTheme="minorHAnsi" w:cstheme="minorHAnsi"/>
                <w:sz w:val="22"/>
                <w:szCs w:val="22"/>
                <w:lang w:val="en-CA"/>
              </w:rPr>
              <w:t xml:space="preserve">: Macdonald, Mary Ellen; Shariff, Shaheen; Talwar, </w:t>
            </w:r>
            <w:r>
              <w:rPr>
                <w:rFonts w:asciiTheme="minorHAnsi" w:hAnsiTheme="minorHAnsi" w:cstheme="minorHAnsi"/>
                <w:sz w:val="22"/>
                <w:szCs w:val="22"/>
                <w:lang w:val="en-CA"/>
              </w:rPr>
              <w:t>Victoria; Van Praagh, Shauna B.</w:t>
            </w:r>
          </w:p>
          <w:p w14:paraId="521170BE" w14:textId="6877F71E" w:rsidR="00740858" w:rsidRPr="005169FC" w:rsidRDefault="00740858" w:rsidP="002B6848">
            <w:pPr>
              <w:jc w:val="both"/>
              <w:rPr>
                <w:rFonts w:asciiTheme="minorHAnsi" w:hAnsiTheme="minorHAnsi" w:cstheme="minorHAnsi"/>
                <w:b/>
                <w:sz w:val="22"/>
                <w:szCs w:val="22"/>
                <w:lang w:val="en-CA"/>
              </w:rPr>
            </w:pPr>
            <w:r w:rsidRPr="005169FC">
              <w:rPr>
                <w:rFonts w:asciiTheme="minorHAnsi" w:hAnsiTheme="minorHAnsi" w:cstheme="minorHAnsi"/>
                <w:b/>
                <w:sz w:val="22"/>
                <w:szCs w:val="22"/>
                <w:lang w:val="en-CA"/>
              </w:rPr>
              <w:t>Social Sciences and Humanities Research Council of Canada (SSHRC)</w:t>
            </w:r>
            <w:r w:rsidRPr="005169FC">
              <w:rPr>
                <w:rFonts w:asciiTheme="minorHAnsi" w:eastAsia="Calibri" w:hAnsiTheme="minorHAnsi"/>
                <w:b/>
                <w:sz w:val="22"/>
                <w:szCs w:val="22"/>
                <w:lang w:val="en-CA"/>
              </w:rPr>
              <w:t xml:space="preserve"> – Insight</w:t>
            </w:r>
            <w:r w:rsidR="005169FC" w:rsidRPr="005169FC">
              <w:rPr>
                <w:rFonts w:asciiTheme="minorHAnsi" w:hAnsiTheme="minorHAnsi" w:cstheme="minorHAnsi"/>
                <w:b/>
                <w:sz w:val="22"/>
                <w:szCs w:val="22"/>
                <w:lang w:val="en-CA"/>
              </w:rPr>
              <w:t xml:space="preserve"> Grants</w:t>
            </w:r>
          </w:p>
          <w:p w14:paraId="021F1526" w14:textId="77777777" w:rsidR="00740858" w:rsidRPr="00CD5946" w:rsidRDefault="00740858" w:rsidP="002B6848">
            <w:pPr>
              <w:jc w:val="both"/>
              <w:rPr>
                <w:rFonts w:asciiTheme="minorHAnsi" w:hAnsiTheme="minorHAnsi" w:cstheme="minorHAnsi"/>
                <w:sz w:val="22"/>
                <w:szCs w:val="22"/>
                <w:lang w:val="fr-CA"/>
              </w:rPr>
            </w:pPr>
            <w:r w:rsidRPr="00CD5946">
              <w:rPr>
                <w:rFonts w:asciiTheme="minorHAnsi" w:hAnsiTheme="minorHAnsi" w:cstheme="minorHAnsi"/>
                <w:sz w:val="22"/>
                <w:szCs w:val="22"/>
              </w:rPr>
              <w:t>$ 439,231</w:t>
            </w:r>
          </w:p>
        </w:tc>
      </w:tr>
    </w:tbl>
    <w:p w14:paraId="744AE2B7" w14:textId="10E26AE9" w:rsidR="00E76E56" w:rsidRDefault="00E76E56" w:rsidP="002B6848">
      <w:pPr>
        <w:rPr>
          <w:rFonts w:asciiTheme="minorHAnsi" w:hAnsiTheme="minorHAnsi" w:cstheme="minorHAnsi"/>
          <w:sz w:val="22"/>
          <w:szCs w:val="22"/>
          <w:u w:val="single"/>
          <w:lang w:val="fr-CA" w:eastAsia="en-CA"/>
        </w:rPr>
      </w:pPr>
    </w:p>
    <w:p w14:paraId="592C36BF" w14:textId="77777777" w:rsidR="00E76E56" w:rsidRDefault="00E76E56">
      <w:pPr>
        <w:spacing w:after="200" w:line="276" w:lineRule="auto"/>
        <w:rPr>
          <w:rFonts w:asciiTheme="minorHAnsi" w:hAnsiTheme="minorHAnsi" w:cstheme="minorHAnsi"/>
          <w:sz w:val="22"/>
          <w:szCs w:val="22"/>
          <w:u w:val="single"/>
          <w:lang w:val="fr-CA" w:eastAsia="en-CA"/>
        </w:rPr>
      </w:pPr>
      <w:r>
        <w:rPr>
          <w:rFonts w:asciiTheme="minorHAnsi" w:hAnsiTheme="minorHAnsi" w:cstheme="minorHAnsi"/>
          <w:sz w:val="22"/>
          <w:szCs w:val="22"/>
          <w:u w:val="single"/>
          <w:lang w:val="fr-CA" w:eastAsia="en-CA"/>
        </w:rPr>
        <w:br w:type="page"/>
      </w:r>
    </w:p>
    <w:p w14:paraId="77BC6101" w14:textId="77777777" w:rsidR="00740858" w:rsidRPr="00CD5946" w:rsidRDefault="00740858" w:rsidP="002B6848">
      <w:pPr>
        <w:rPr>
          <w:rFonts w:asciiTheme="minorHAnsi" w:hAnsiTheme="minorHAnsi" w:cstheme="minorHAnsi"/>
          <w:sz w:val="22"/>
          <w:szCs w:val="22"/>
          <w:u w:val="single"/>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6E5D6E4A" w14:textId="77777777" w:rsidTr="0010607A">
        <w:tc>
          <w:tcPr>
            <w:tcW w:w="1271" w:type="dxa"/>
          </w:tcPr>
          <w:p w14:paraId="77E87A64" w14:textId="77777777" w:rsidR="00740858" w:rsidRPr="00CD5946" w:rsidRDefault="00740858" w:rsidP="002B6848">
            <w:pPr>
              <w:rPr>
                <w:rFonts w:asciiTheme="minorHAnsi" w:hAnsiTheme="minorHAnsi" w:cstheme="minorHAnsi"/>
                <w:sz w:val="22"/>
                <w:szCs w:val="22"/>
                <w:lang w:val="fr-CA"/>
              </w:rPr>
            </w:pPr>
            <w:r w:rsidRPr="00CD5946">
              <w:rPr>
                <w:rFonts w:asciiTheme="minorHAnsi" w:hAnsiTheme="minorHAnsi" w:cstheme="minorHAnsi"/>
                <w:sz w:val="22"/>
                <w:szCs w:val="22"/>
              </w:rPr>
              <w:t>2014-2016</w:t>
            </w:r>
          </w:p>
        </w:tc>
        <w:tc>
          <w:tcPr>
            <w:tcW w:w="8079" w:type="dxa"/>
          </w:tcPr>
          <w:p w14:paraId="694D8927" w14:textId="6D90409E" w:rsidR="00740858" w:rsidRPr="00CD5946" w:rsidRDefault="00740858" w:rsidP="002B6848">
            <w:pPr>
              <w:jc w:val="both"/>
              <w:rPr>
                <w:rFonts w:asciiTheme="minorHAnsi" w:hAnsiTheme="minorHAnsi" w:cstheme="minorHAnsi"/>
                <w:i/>
                <w:sz w:val="22"/>
                <w:szCs w:val="22"/>
                <w:lang w:val="fr-FR"/>
              </w:rPr>
            </w:pPr>
            <w:r w:rsidRPr="00CD5946">
              <w:rPr>
                <w:rFonts w:asciiTheme="minorHAnsi" w:hAnsiTheme="minorHAnsi" w:cstheme="minorHAnsi"/>
                <w:i/>
                <w:sz w:val="22"/>
                <w:szCs w:val="22"/>
                <w:lang w:val="fr-FR"/>
              </w:rPr>
              <w:t>Décrire et comprendre : les trajectoires de placement et d’adoption ; l’expérience des acteurs impliqués et les changements actuels dans les pratiques et politi</w:t>
            </w:r>
            <w:r w:rsidR="005169FC">
              <w:rPr>
                <w:rFonts w:asciiTheme="minorHAnsi" w:hAnsiTheme="minorHAnsi" w:cstheme="minorHAnsi"/>
                <w:i/>
                <w:sz w:val="22"/>
                <w:szCs w:val="22"/>
                <w:lang w:val="fr-FR"/>
              </w:rPr>
              <w:t>ques de placement et d'adoption</w:t>
            </w:r>
          </w:p>
          <w:p w14:paraId="5B436E25" w14:textId="3DBFBA0E" w:rsidR="00740858" w:rsidRPr="005169FC" w:rsidRDefault="00A50283" w:rsidP="002B6848">
            <w:pPr>
              <w:jc w:val="both"/>
              <w:rPr>
                <w:rFonts w:asciiTheme="minorHAnsi" w:hAnsiTheme="minorHAnsi" w:cstheme="minorHAnsi"/>
                <w:sz w:val="22"/>
                <w:szCs w:val="22"/>
                <w:lang w:val="fr-CA"/>
              </w:rPr>
            </w:pPr>
            <w:r>
              <w:rPr>
                <w:rFonts w:asciiTheme="minorHAnsi" w:hAnsiTheme="minorHAnsi" w:cstheme="minorHAnsi"/>
                <w:sz w:val="22"/>
                <w:szCs w:val="22"/>
                <w:u w:val="single"/>
                <w:lang w:val="fr-CA"/>
              </w:rPr>
              <w:t>Principal i</w:t>
            </w:r>
            <w:r w:rsidR="00740858" w:rsidRPr="00CD5946">
              <w:rPr>
                <w:rFonts w:asciiTheme="minorHAnsi" w:hAnsiTheme="minorHAnsi" w:cstheme="minorHAnsi"/>
                <w:sz w:val="22"/>
                <w:szCs w:val="22"/>
                <w:u w:val="single"/>
                <w:lang w:val="fr-CA"/>
              </w:rPr>
              <w:t>nvestigator</w:t>
            </w:r>
            <w:r w:rsidR="00740858" w:rsidRPr="00CD5946">
              <w:rPr>
                <w:rFonts w:asciiTheme="minorHAnsi" w:hAnsiTheme="minorHAnsi" w:cstheme="minorHAnsi"/>
                <w:sz w:val="22"/>
                <w:szCs w:val="22"/>
                <w:lang w:val="fr-CA"/>
              </w:rPr>
              <w:t xml:space="preserve"> : </w:t>
            </w:r>
            <w:r w:rsidR="00740858" w:rsidRPr="00CD5946">
              <w:rPr>
                <w:rFonts w:asciiTheme="minorHAnsi" w:hAnsiTheme="minorHAnsi" w:cstheme="minorHAnsi"/>
                <w:sz w:val="22"/>
                <w:szCs w:val="22"/>
                <w:lang w:val="fr-FR"/>
              </w:rPr>
              <w:t>Poirier, Marie-Andrée.</w:t>
            </w:r>
          </w:p>
          <w:p w14:paraId="319D6048" w14:textId="6DE2F14C" w:rsidR="00740858" w:rsidRPr="005169FC" w:rsidRDefault="005169FC" w:rsidP="002B6848">
            <w:pPr>
              <w:jc w:val="both"/>
              <w:rPr>
                <w:rFonts w:asciiTheme="minorHAnsi" w:hAnsiTheme="minorHAnsi" w:cstheme="minorHAnsi"/>
                <w:i/>
                <w:sz w:val="22"/>
                <w:szCs w:val="22"/>
                <w:lang w:val="fr-FR"/>
              </w:rPr>
            </w:pPr>
            <w:r>
              <w:rPr>
                <w:rFonts w:asciiTheme="minorHAnsi" w:hAnsiTheme="minorHAnsi" w:cstheme="minorHAnsi"/>
                <w:sz w:val="22"/>
                <w:szCs w:val="22"/>
                <w:u w:val="single"/>
                <w:lang w:val="fr-CA"/>
              </w:rPr>
              <w:t>Other c</w:t>
            </w:r>
            <w:r w:rsidR="00740858" w:rsidRPr="00CD5946">
              <w:rPr>
                <w:rFonts w:asciiTheme="minorHAnsi" w:hAnsiTheme="minorHAnsi" w:cstheme="minorHAnsi"/>
                <w:sz w:val="22"/>
                <w:szCs w:val="22"/>
                <w:u w:val="single"/>
                <w:lang w:val="fr-CA"/>
              </w:rPr>
              <w:t>o-investigators</w:t>
            </w:r>
            <w:r w:rsidR="00740858" w:rsidRPr="00CD5946">
              <w:rPr>
                <w:rFonts w:asciiTheme="minorHAnsi" w:hAnsiTheme="minorHAnsi" w:cstheme="minorHAnsi"/>
                <w:sz w:val="22"/>
                <w:szCs w:val="22"/>
                <w:lang w:val="fr-CA"/>
              </w:rPr>
              <w:t xml:space="preserve"> : </w:t>
            </w:r>
            <w:r w:rsidR="00740858" w:rsidRPr="00CD5946">
              <w:rPr>
                <w:rFonts w:asciiTheme="minorHAnsi" w:hAnsiTheme="minorHAnsi" w:cstheme="minorHAnsi"/>
                <w:sz w:val="22"/>
                <w:szCs w:val="22"/>
                <w:lang w:val="fr-FR"/>
              </w:rPr>
              <w:t>Clément, Marie-Ève; Hélie, Sonia; Pagé, Geneviève; Piché, Anne-Marie; Turcotte, Geneviève</w:t>
            </w:r>
            <w:r>
              <w:rPr>
                <w:rFonts w:asciiTheme="minorHAnsi" w:hAnsiTheme="minorHAnsi" w:cstheme="minorHAnsi"/>
                <w:i/>
                <w:sz w:val="22"/>
                <w:szCs w:val="22"/>
                <w:lang w:val="fr-FR"/>
              </w:rPr>
              <w:t>.</w:t>
            </w:r>
          </w:p>
          <w:p w14:paraId="376356B8" w14:textId="615E2378" w:rsidR="00740858" w:rsidRPr="00CD5946" w:rsidRDefault="00740858" w:rsidP="002B6848">
            <w:pPr>
              <w:jc w:val="both"/>
              <w:rPr>
                <w:rFonts w:asciiTheme="minorHAnsi" w:hAnsiTheme="minorHAnsi" w:cstheme="minorHAnsi"/>
                <w:sz w:val="22"/>
                <w:szCs w:val="22"/>
                <w:lang w:val="fr-FR"/>
              </w:rPr>
            </w:pPr>
            <w:r w:rsidRPr="00CD5946">
              <w:rPr>
                <w:rFonts w:asciiTheme="minorHAnsi" w:hAnsiTheme="minorHAnsi" w:cstheme="minorHAnsi"/>
                <w:sz w:val="22"/>
                <w:szCs w:val="22"/>
                <w:u w:val="single"/>
                <w:lang w:val="fr-FR"/>
              </w:rPr>
              <w:t>Collaborators</w:t>
            </w:r>
            <w:r w:rsidRPr="00CD5946">
              <w:rPr>
                <w:rFonts w:asciiTheme="minorHAnsi" w:hAnsiTheme="minorHAnsi" w:cstheme="minorHAnsi"/>
                <w:sz w:val="22"/>
                <w:szCs w:val="22"/>
                <w:lang w:val="fr-FR"/>
              </w:rPr>
              <w:t xml:space="preserve"> : Esposito, Tonino; Lavergne, Chantal; </w:t>
            </w:r>
            <w:r w:rsidR="005169FC">
              <w:rPr>
                <w:rFonts w:asciiTheme="minorHAnsi" w:hAnsiTheme="minorHAnsi" w:cstheme="minorHAnsi"/>
                <w:sz w:val="22"/>
                <w:szCs w:val="22"/>
                <w:lang w:val="fr-FR"/>
              </w:rPr>
              <w:t>Trocmé, Nico; Turcotte, Daniel.</w:t>
            </w:r>
          </w:p>
          <w:p w14:paraId="731932BF" w14:textId="412EC385" w:rsidR="00740858" w:rsidRPr="005169FC" w:rsidRDefault="00740858" w:rsidP="002B6848">
            <w:pPr>
              <w:jc w:val="both"/>
              <w:rPr>
                <w:rFonts w:asciiTheme="minorHAnsi" w:hAnsiTheme="minorHAnsi" w:cstheme="minorHAnsi"/>
                <w:b/>
                <w:sz w:val="22"/>
                <w:szCs w:val="22"/>
                <w:lang w:val="fr-FR"/>
              </w:rPr>
            </w:pPr>
            <w:r w:rsidRPr="005169FC">
              <w:rPr>
                <w:rFonts w:asciiTheme="minorHAnsi" w:hAnsiTheme="minorHAnsi" w:cstheme="minorHAnsi"/>
                <w:b/>
                <w:sz w:val="22"/>
                <w:szCs w:val="22"/>
                <w:lang w:val="fr-FR"/>
              </w:rPr>
              <w:t xml:space="preserve">Fonds Québécois de Recherche sur la Société et la Culture </w:t>
            </w:r>
            <w:r w:rsidR="005169FC" w:rsidRPr="005169FC">
              <w:rPr>
                <w:rFonts w:asciiTheme="minorHAnsi" w:hAnsiTheme="minorHAnsi" w:cstheme="minorHAnsi"/>
                <w:b/>
                <w:sz w:val="22"/>
                <w:szCs w:val="22"/>
                <w:lang w:val="fr-FR"/>
              </w:rPr>
              <w:t>(FQRSC) – Research Team Support</w:t>
            </w:r>
          </w:p>
          <w:p w14:paraId="28BCCEFC" w14:textId="77777777" w:rsidR="00740858" w:rsidRPr="00CD5946" w:rsidRDefault="00740858" w:rsidP="002B6848">
            <w:pPr>
              <w:jc w:val="both"/>
              <w:rPr>
                <w:rFonts w:asciiTheme="minorHAnsi" w:hAnsiTheme="minorHAnsi" w:cstheme="minorHAnsi"/>
                <w:sz w:val="22"/>
                <w:szCs w:val="22"/>
                <w:lang w:val="fr-CA"/>
              </w:rPr>
            </w:pPr>
            <w:r w:rsidRPr="00CD5946">
              <w:rPr>
                <w:rFonts w:asciiTheme="minorHAnsi" w:hAnsiTheme="minorHAnsi" w:cstheme="minorHAnsi"/>
                <w:sz w:val="22"/>
                <w:szCs w:val="22"/>
              </w:rPr>
              <w:t>$70,400</w:t>
            </w:r>
          </w:p>
        </w:tc>
      </w:tr>
    </w:tbl>
    <w:p w14:paraId="115CF76F" w14:textId="77777777" w:rsidR="00740858" w:rsidRPr="00CD5946" w:rsidRDefault="00740858" w:rsidP="002B6848">
      <w:pPr>
        <w:rPr>
          <w:rFonts w:asciiTheme="minorHAnsi" w:hAnsiTheme="minorHAnsi" w:cstheme="minorHAnsi"/>
          <w:sz w:val="22"/>
          <w:szCs w:val="22"/>
          <w:u w:val="single"/>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71F2EF0D" w14:textId="77777777" w:rsidTr="0010607A">
        <w:tc>
          <w:tcPr>
            <w:tcW w:w="1271" w:type="dxa"/>
          </w:tcPr>
          <w:p w14:paraId="368D1C31" w14:textId="77777777" w:rsidR="00740858" w:rsidRPr="00CD5946" w:rsidRDefault="00740858" w:rsidP="002B6848">
            <w:pPr>
              <w:rPr>
                <w:rFonts w:asciiTheme="minorHAnsi" w:hAnsiTheme="minorHAnsi" w:cstheme="minorHAnsi"/>
                <w:sz w:val="22"/>
                <w:szCs w:val="22"/>
                <w:lang w:val="fr-CA"/>
              </w:rPr>
            </w:pPr>
            <w:r w:rsidRPr="00CD5946">
              <w:rPr>
                <w:rFonts w:asciiTheme="minorHAnsi" w:hAnsiTheme="minorHAnsi" w:cstheme="minorHAnsi"/>
                <w:sz w:val="22"/>
                <w:szCs w:val="22"/>
              </w:rPr>
              <w:t>2013-2015</w:t>
            </w:r>
          </w:p>
        </w:tc>
        <w:tc>
          <w:tcPr>
            <w:tcW w:w="8079" w:type="dxa"/>
          </w:tcPr>
          <w:p w14:paraId="53BFF636" w14:textId="18452C73" w:rsidR="00740858" w:rsidRPr="00CD5946" w:rsidRDefault="00740858" w:rsidP="002B6848">
            <w:pPr>
              <w:jc w:val="both"/>
              <w:rPr>
                <w:rFonts w:asciiTheme="minorHAnsi" w:hAnsiTheme="minorHAnsi" w:cstheme="minorHAnsi"/>
                <w:i/>
                <w:sz w:val="22"/>
                <w:szCs w:val="22"/>
                <w:lang w:val="fr-FR"/>
              </w:rPr>
            </w:pPr>
            <w:r w:rsidRPr="00CD5946">
              <w:rPr>
                <w:rFonts w:asciiTheme="minorHAnsi" w:hAnsiTheme="minorHAnsi" w:cstheme="minorHAnsi"/>
                <w:i/>
                <w:sz w:val="22"/>
                <w:szCs w:val="22"/>
                <w:lang w:val="fr-FR"/>
              </w:rPr>
              <w:t>Étude québécoise d’incidence 2014 des mauvais traitements envers les enfant</w:t>
            </w:r>
            <w:r w:rsidR="005169FC">
              <w:rPr>
                <w:rFonts w:asciiTheme="minorHAnsi" w:hAnsiTheme="minorHAnsi" w:cstheme="minorHAnsi"/>
                <w:i/>
                <w:sz w:val="22"/>
                <w:szCs w:val="22"/>
                <w:lang w:val="fr-FR"/>
              </w:rPr>
              <w:t>s (EIQ-2014)</w:t>
            </w:r>
          </w:p>
          <w:p w14:paraId="12E16127" w14:textId="44A21042" w:rsidR="00740858" w:rsidRPr="00CD5946" w:rsidRDefault="00740858" w:rsidP="005169FC">
            <w:pPr>
              <w:rPr>
                <w:rFonts w:asciiTheme="minorHAnsi" w:hAnsiTheme="minorHAnsi" w:cstheme="minorHAnsi"/>
                <w:sz w:val="22"/>
                <w:szCs w:val="22"/>
                <w:lang w:val="fr-FR"/>
              </w:rPr>
            </w:pPr>
            <w:r w:rsidRPr="00CD5946">
              <w:rPr>
                <w:rFonts w:asciiTheme="minorHAnsi" w:hAnsiTheme="minorHAnsi" w:cstheme="minorHAnsi"/>
                <w:sz w:val="22"/>
                <w:szCs w:val="22"/>
                <w:u w:val="single"/>
                <w:lang w:val="fr-FR"/>
              </w:rPr>
              <w:t>P</w:t>
            </w:r>
            <w:r w:rsidR="00A50283">
              <w:rPr>
                <w:rFonts w:asciiTheme="minorHAnsi" w:hAnsiTheme="minorHAnsi" w:cstheme="minorHAnsi"/>
                <w:sz w:val="22"/>
                <w:szCs w:val="22"/>
                <w:u w:val="single"/>
                <w:lang w:val="fr-FR"/>
              </w:rPr>
              <w:t>rincipal i</w:t>
            </w:r>
            <w:r w:rsidRPr="00CD5946">
              <w:rPr>
                <w:rFonts w:asciiTheme="minorHAnsi" w:hAnsiTheme="minorHAnsi" w:cstheme="minorHAnsi"/>
                <w:sz w:val="22"/>
                <w:szCs w:val="22"/>
                <w:u w:val="single"/>
                <w:lang w:val="fr-FR"/>
              </w:rPr>
              <w:t>nvestigator</w:t>
            </w:r>
            <w:r w:rsidR="005169FC">
              <w:rPr>
                <w:rFonts w:asciiTheme="minorHAnsi" w:hAnsiTheme="minorHAnsi" w:cstheme="minorHAnsi"/>
                <w:sz w:val="22"/>
                <w:szCs w:val="22"/>
                <w:lang w:val="fr-FR"/>
              </w:rPr>
              <w:t xml:space="preserve"> : Hélie, Sonia.</w:t>
            </w:r>
          </w:p>
          <w:p w14:paraId="481353BE" w14:textId="06B754F1" w:rsidR="00740858" w:rsidRPr="005169FC" w:rsidRDefault="005169FC" w:rsidP="002B6848">
            <w:pPr>
              <w:jc w:val="both"/>
              <w:rPr>
                <w:rFonts w:asciiTheme="minorHAnsi" w:hAnsiTheme="minorHAnsi" w:cstheme="minorHAnsi"/>
                <w:sz w:val="22"/>
                <w:szCs w:val="22"/>
                <w:lang w:val="fr-FR"/>
              </w:rPr>
            </w:pPr>
            <w:r>
              <w:rPr>
                <w:rFonts w:asciiTheme="minorHAnsi" w:hAnsiTheme="minorHAnsi" w:cstheme="minorHAnsi"/>
                <w:sz w:val="22"/>
                <w:szCs w:val="22"/>
                <w:u w:val="single"/>
                <w:lang w:val="fr-FR"/>
              </w:rPr>
              <w:t>Other c</w:t>
            </w:r>
            <w:r w:rsidR="00740858" w:rsidRPr="00CD5946">
              <w:rPr>
                <w:rFonts w:asciiTheme="minorHAnsi" w:hAnsiTheme="minorHAnsi" w:cstheme="minorHAnsi"/>
                <w:sz w:val="22"/>
                <w:szCs w:val="22"/>
                <w:u w:val="single"/>
                <w:lang w:val="fr-FR"/>
              </w:rPr>
              <w:t>o-investigators</w:t>
            </w:r>
            <w:r w:rsidR="00740858" w:rsidRPr="00CD5946">
              <w:rPr>
                <w:rFonts w:asciiTheme="minorHAnsi" w:hAnsiTheme="minorHAnsi" w:cstheme="minorHAnsi"/>
                <w:sz w:val="22"/>
                <w:szCs w:val="22"/>
                <w:lang w:val="fr-FR"/>
              </w:rPr>
              <w:t xml:space="preserve"> : </w:t>
            </w:r>
            <w:r>
              <w:rPr>
                <w:rFonts w:asciiTheme="minorHAnsi" w:hAnsiTheme="minorHAnsi" w:cstheme="minorHAnsi"/>
                <w:sz w:val="22"/>
                <w:szCs w:val="22"/>
                <w:lang w:val="fr-FR"/>
              </w:rPr>
              <w:t>Trocmé, Nico; Turcotte, Daniel.</w:t>
            </w:r>
          </w:p>
          <w:p w14:paraId="645F9E7D" w14:textId="5155B6E0" w:rsidR="00740858" w:rsidRPr="005169FC" w:rsidRDefault="00740858" w:rsidP="005169FC">
            <w:pPr>
              <w:rPr>
                <w:rFonts w:asciiTheme="minorHAnsi" w:hAnsiTheme="minorHAnsi" w:cstheme="minorHAnsi"/>
                <w:b/>
                <w:sz w:val="22"/>
                <w:szCs w:val="22"/>
                <w:lang w:val="fr-FR"/>
              </w:rPr>
            </w:pPr>
            <w:r w:rsidRPr="005169FC">
              <w:rPr>
                <w:rFonts w:asciiTheme="minorHAnsi" w:hAnsiTheme="minorHAnsi" w:cstheme="minorHAnsi"/>
                <w:b/>
                <w:sz w:val="22"/>
                <w:szCs w:val="22"/>
                <w:lang w:val="fr-FR"/>
              </w:rPr>
              <w:t xml:space="preserve">Ministère de la Santé et des Services Sociaux, Agence de la santé publique du Canada, Association </w:t>
            </w:r>
            <w:r w:rsidR="005169FC" w:rsidRPr="005169FC">
              <w:rPr>
                <w:rFonts w:asciiTheme="minorHAnsi" w:hAnsiTheme="minorHAnsi" w:cstheme="minorHAnsi"/>
                <w:b/>
                <w:sz w:val="22"/>
                <w:szCs w:val="22"/>
                <w:lang w:val="fr-FR"/>
              </w:rPr>
              <w:t>des Centres jeunesse du Québec.</w:t>
            </w:r>
          </w:p>
          <w:p w14:paraId="435012ED" w14:textId="77777777" w:rsidR="00740858" w:rsidRPr="00CD5946" w:rsidRDefault="00740858" w:rsidP="002B6848">
            <w:pPr>
              <w:jc w:val="both"/>
              <w:rPr>
                <w:rFonts w:asciiTheme="minorHAnsi" w:hAnsiTheme="minorHAnsi" w:cstheme="minorHAnsi"/>
                <w:sz w:val="22"/>
                <w:szCs w:val="22"/>
                <w:lang w:val="fr-FR"/>
              </w:rPr>
            </w:pPr>
            <w:r w:rsidRPr="005169FC">
              <w:rPr>
                <w:rFonts w:asciiTheme="minorHAnsi" w:hAnsiTheme="minorHAnsi" w:cstheme="minorHAnsi"/>
                <w:sz w:val="22"/>
                <w:szCs w:val="22"/>
              </w:rPr>
              <w:t>$508,692</w:t>
            </w:r>
          </w:p>
        </w:tc>
      </w:tr>
    </w:tbl>
    <w:p w14:paraId="0FC9C794" w14:textId="77777777" w:rsidR="00740858" w:rsidRPr="00CD5946" w:rsidRDefault="00740858" w:rsidP="002B6848">
      <w:pPr>
        <w:rPr>
          <w:rFonts w:asciiTheme="minorHAnsi" w:hAnsiTheme="minorHAnsi" w:cstheme="minorHAnsi"/>
          <w:sz w:val="22"/>
          <w:szCs w:val="22"/>
          <w:u w:val="single"/>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080"/>
      </w:tblGrid>
      <w:tr w:rsidR="00740858" w:rsidRPr="00CD5946" w14:paraId="1F0DB884" w14:textId="77777777" w:rsidTr="00740858">
        <w:tc>
          <w:tcPr>
            <w:tcW w:w="1276" w:type="dxa"/>
          </w:tcPr>
          <w:p w14:paraId="4AFA2400" w14:textId="77777777" w:rsidR="00740858" w:rsidRPr="00CD5946" w:rsidRDefault="00740858" w:rsidP="002B6848">
            <w:pPr>
              <w:rPr>
                <w:rFonts w:asciiTheme="minorHAnsi" w:hAnsiTheme="minorHAnsi" w:cstheme="minorHAnsi"/>
                <w:sz w:val="22"/>
                <w:szCs w:val="22"/>
                <w:lang w:val="fr-CA"/>
              </w:rPr>
            </w:pPr>
            <w:r w:rsidRPr="00CD5946">
              <w:rPr>
                <w:rFonts w:asciiTheme="minorHAnsi" w:hAnsiTheme="minorHAnsi" w:cstheme="minorHAnsi"/>
                <w:sz w:val="22"/>
                <w:szCs w:val="22"/>
              </w:rPr>
              <w:t>2013-2015</w:t>
            </w:r>
          </w:p>
        </w:tc>
        <w:tc>
          <w:tcPr>
            <w:tcW w:w="8080" w:type="dxa"/>
          </w:tcPr>
          <w:p w14:paraId="3CEB8F95" w14:textId="2BC4D521" w:rsidR="00740858" w:rsidRPr="005169FC" w:rsidRDefault="00740858" w:rsidP="005169FC">
            <w:pPr>
              <w:rPr>
                <w:rFonts w:asciiTheme="minorHAnsi" w:hAnsiTheme="minorHAnsi" w:cstheme="minorHAnsi"/>
                <w:i/>
                <w:sz w:val="22"/>
                <w:szCs w:val="22"/>
                <w:lang w:val="fr-FR"/>
              </w:rPr>
            </w:pPr>
            <w:r w:rsidRPr="00CD5946">
              <w:rPr>
                <w:rFonts w:asciiTheme="minorHAnsi" w:hAnsiTheme="minorHAnsi" w:cstheme="minorHAnsi"/>
                <w:i/>
                <w:sz w:val="22"/>
                <w:szCs w:val="22"/>
                <w:lang w:val="fr-FR"/>
              </w:rPr>
              <w:t xml:space="preserve">Étudier et comprendre les liens entre la </w:t>
            </w:r>
            <w:r w:rsidR="005169FC">
              <w:rPr>
                <w:rFonts w:asciiTheme="minorHAnsi" w:hAnsiTheme="minorHAnsi" w:cstheme="minorHAnsi"/>
                <w:i/>
                <w:sz w:val="22"/>
                <w:szCs w:val="22"/>
                <w:lang w:val="fr-FR"/>
              </w:rPr>
              <w:t>victimisation et la délinquance</w:t>
            </w:r>
          </w:p>
          <w:p w14:paraId="1C05B499" w14:textId="08A37E40" w:rsidR="00740858" w:rsidRPr="005169FC" w:rsidRDefault="00A50283" w:rsidP="005169FC">
            <w:pPr>
              <w:rPr>
                <w:rFonts w:asciiTheme="minorHAnsi" w:hAnsiTheme="minorHAnsi" w:cstheme="minorHAnsi"/>
                <w:sz w:val="22"/>
                <w:szCs w:val="22"/>
                <w:lang w:val="fr-FR"/>
              </w:rPr>
            </w:pPr>
            <w:r>
              <w:rPr>
                <w:rFonts w:asciiTheme="minorHAnsi" w:hAnsiTheme="minorHAnsi" w:cstheme="minorHAnsi"/>
                <w:sz w:val="22"/>
                <w:szCs w:val="22"/>
                <w:u w:val="single"/>
                <w:lang w:val="fr-FR"/>
              </w:rPr>
              <w:t>Principal i</w:t>
            </w:r>
            <w:r w:rsidR="00740858" w:rsidRPr="00CD5946">
              <w:rPr>
                <w:rFonts w:asciiTheme="minorHAnsi" w:hAnsiTheme="minorHAnsi" w:cstheme="minorHAnsi"/>
                <w:sz w:val="22"/>
                <w:szCs w:val="22"/>
                <w:u w:val="single"/>
                <w:lang w:val="fr-FR"/>
              </w:rPr>
              <w:t>nvestigator</w:t>
            </w:r>
            <w:r w:rsidR="005169FC">
              <w:rPr>
                <w:rFonts w:asciiTheme="minorHAnsi" w:hAnsiTheme="minorHAnsi" w:cstheme="minorHAnsi"/>
                <w:sz w:val="22"/>
                <w:szCs w:val="22"/>
                <w:lang w:val="fr-FR"/>
              </w:rPr>
              <w:t xml:space="preserve"> : Wemmers, Jo-Anne.</w:t>
            </w:r>
          </w:p>
          <w:p w14:paraId="46CB7983" w14:textId="0B6C9C7C" w:rsidR="00740858" w:rsidRPr="00CD5946" w:rsidRDefault="005169FC" w:rsidP="002B6848">
            <w:pPr>
              <w:jc w:val="both"/>
              <w:rPr>
                <w:rFonts w:asciiTheme="minorHAnsi" w:hAnsiTheme="minorHAnsi" w:cstheme="minorHAnsi"/>
                <w:sz w:val="22"/>
                <w:szCs w:val="22"/>
                <w:lang w:val="fr-FR"/>
              </w:rPr>
            </w:pPr>
            <w:r>
              <w:rPr>
                <w:rFonts w:asciiTheme="minorHAnsi" w:hAnsiTheme="minorHAnsi" w:cstheme="minorHAnsi"/>
                <w:sz w:val="22"/>
                <w:szCs w:val="22"/>
                <w:u w:val="single"/>
                <w:lang w:val="fr-FR"/>
              </w:rPr>
              <w:t>Other c</w:t>
            </w:r>
            <w:r w:rsidR="00740858" w:rsidRPr="00CD5946">
              <w:rPr>
                <w:rFonts w:asciiTheme="minorHAnsi" w:hAnsiTheme="minorHAnsi" w:cstheme="minorHAnsi"/>
                <w:sz w:val="22"/>
                <w:szCs w:val="22"/>
                <w:u w:val="single"/>
                <w:lang w:val="fr-FR"/>
              </w:rPr>
              <w:t>o-investigators</w:t>
            </w:r>
            <w:r w:rsidR="00740858" w:rsidRPr="00CD5946">
              <w:rPr>
                <w:rFonts w:asciiTheme="minorHAnsi" w:hAnsiTheme="minorHAnsi" w:cstheme="minorHAnsi"/>
                <w:sz w:val="22"/>
                <w:szCs w:val="22"/>
                <w:lang w:val="fr-FR"/>
              </w:rPr>
              <w:t xml:space="preserve"> : Chamberland, Claire; Clément, Marie-Éve; Cyr, Katie; Damant, Dominique; Gagné, Ma</w:t>
            </w:r>
            <w:r>
              <w:rPr>
                <w:rFonts w:asciiTheme="minorHAnsi" w:hAnsiTheme="minorHAnsi" w:cstheme="minorHAnsi"/>
                <w:sz w:val="22"/>
                <w:szCs w:val="22"/>
                <w:lang w:val="fr-FR"/>
              </w:rPr>
              <w:t>rie-Hélène; Lessard, Geneviève.</w:t>
            </w:r>
          </w:p>
          <w:p w14:paraId="5EBE6C8F" w14:textId="1E41F331" w:rsidR="00740858" w:rsidRPr="005169FC" w:rsidRDefault="00740858" w:rsidP="005169FC">
            <w:pPr>
              <w:rPr>
                <w:rFonts w:asciiTheme="minorHAnsi" w:hAnsiTheme="minorHAnsi" w:cstheme="minorHAnsi"/>
                <w:b/>
                <w:sz w:val="22"/>
                <w:szCs w:val="22"/>
                <w:lang w:val="fr-FR"/>
              </w:rPr>
            </w:pPr>
            <w:r w:rsidRPr="005169FC">
              <w:rPr>
                <w:rFonts w:asciiTheme="minorHAnsi" w:hAnsiTheme="minorHAnsi" w:cstheme="minorHAnsi"/>
                <w:b/>
                <w:sz w:val="22"/>
                <w:szCs w:val="22"/>
                <w:lang w:val="fr-FR"/>
              </w:rPr>
              <w:t>Bureau d’aide</w:t>
            </w:r>
            <w:r w:rsidR="005169FC" w:rsidRPr="005169FC">
              <w:rPr>
                <w:rFonts w:asciiTheme="minorHAnsi" w:hAnsiTheme="minorHAnsi" w:cstheme="minorHAnsi"/>
                <w:b/>
                <w:sz w:val="22"/>
                <w:szCs w:val="22"/>
                <w:lang w:val="fr-FR"/>
              </w:rPr>
              <w:t xml:space="preserve"> aux victimes d’actes criminels</w:t>
            </w:r>
          </w:p>
          <w:p w14:paraId="4A57A2CF" w14:textId="77777777" w:rsidR="00740858" w:rsidRPr="00CD5946" w:rsidRDefault="00740858" w:rsidP="002B6848">
            <w:pPr>
              <w:jc w:val="both"/>
              <w:rPr>
                <w:rFonts w:asciiTheme="minorHAnsi" w:hAnsiTheme="minorHAnsi" w:cstheme="minorHAnsi"/>
                <w:sz w:val="22"/>
                <w:szCs w:val="22"/>
                <w:lang w:val="fr-FR"/>
              </w:rPr>
            </w:pPr>
            <w:r w:rsidRPr="00CD5946">
              <w:rPr>
                <w:rFonts w:asciiTheme="minorHAnsi" w:hAnsiTheme="minorHAnsi" w:cstheme="minorHAnsi"/>
                <w:sz w:val="22"/>
                <w:szCs w:val="22"/>
              </w:rPr>
              <w:t>$42,612</w:t>
            </w:r>
          </w:p>
        </w:tc>
      </w:tr>
    </w:tbl>
    <w:p w14:paraId="6C6C6735" w14:textId="77777777" w:rsidR="00740858" w:rsidRPr="00CD5946" w:rsidRDefault="00740858" w:rsidP="002B6848">
      <w:pPr>
        <w:rPr>
          <w:rFonts w:asciiTheme="minorHAnsi" w:hAnsiTheme="minorHAnsi" w:cstheme="minorHAnsi"/>
          <w:sz w:val="22"/>
          <w:szCs w:val="22"/>
          <w:u w:val="single"/>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4117EAB8" w14:textId="77777777" w:rsidTr="0010607A">
        <w:tc>
          <w:tcPr>
            <w:tcW w:w="1271" w:type="dxa"/>
          </w:tcPr>
          <w:p w14:paraId="15C0527E" w14:textId="77777777" w:rsidR="00740858" w:rsidRPr="00CD5946" w:rsidRDefault="00740858" w:rsidP="002B6848">
            <w:pPr>
              <w:rPr>
                <w:rFonts w:asciiTheme="minorHAnsi" w:hAnsiTheme="minorHAnsi" w:cstheme="minorHAnsi"/>
                <w:sz w:val="22"/>
                <w:szCs w:val="22"/>
                <w:lang w:val="fr-CA"/>
              </w:rPr>
            </w:pPr>
            <w:r w:rsidRPr="00CD5946">
              <w:rPr>
                <w:rFonts w:asciiTheme="minorHAnsi" w:hAnsiTheme="minorHAnsi" w:cstheme="minorHAnsi"/>
                <w:sz w:val="22"/>
                <w:szCs w:val="22"/>
              </w:rPr>
              <w:t>2013-2014</w:t>
            </w:r>
          </w:p>
        </w:tc>
        <w:tc>
          <w:tcPr>
            <w:tcW w:w="8079" w:type="dxa"/>
          </w:tcPr>
          <w:p w14:paraId="67DB4205" w14:textId="5B34E43B" w:rsidR="00740858" w:rsidRPr="005169FC" w:rsidRDefault="00740858" w:rsidP="002B6848">
            <w:pPr>
              <w:jc w:val="both"/>
              <w:rPr>
                <w:rFonts w:asciiTheme="minorHAnsi" w:hAnsiTheme="minorHAnsi" w:cstheme="minorHAnsi"/>
                <w:i/>
                <w:sz w:val="22"/>
                <w:szCs w:val="22"/>
              </w:rPr>
            </w:pPr>
            <w:r w:rsidRPr="00CD5946">
              <w:rPr>
                <w:rFonts w:asciiTheme="minorHAnsi" w:hAnsiTheme="minorHAnsi" w:cstheme="minorHAnsi"/>
                <w:i/>
                <w:sz w:val="22"/>
                <w:szCs w:val="22"/>
              </w:rPr>
              <w:t>Ethical problems in pediatric medicine: Developing interdi</w:t>
            </w:r>
            <w:r w:rsidR="005169FC">
              <w:rPr>
                <w:rFonts w:asciiTheme="minorHAnsi" w:hAnsiTheme="minorHAnsi" w:cstheme="minorHAnsi"/>
                <w:i/>
                <w:sz w:val="22"/>
                <w:szCs w:val="22"/>
              </w:rPr>
              <w:t>sciplinary knowledge and action</w:t>
            </w:r>
          </w:p>
          <w:p w14:paraId="1DBB998D" w14:textId="42B3A924" w:rsidR="00740858" w:rsidRPr="00CD5946" w:rsidRDefault="00A50283" w:rsidP="0063573F">
            <w:pPr>
              <w:rPr>
                <w:rFonts w:asciiTheme="minorHAnsi" w:hAnsiTheme="minorHAnsi" w:cstheme="minorHAnsi"/>
                <w:sz w:val="22"/>
                <w:szCs w:val="22"/>
                <w:lang w:val="en-CA"/>
              </w:rPr>
            </w:pPr>
            <w:r>
              <w:rPr>
                <w:rFonts w:asciiTheme="minorHAnsi" w:hAnsiTheme="minorHAnsi" w:cstheme="minorHAnsi"/>
                <w:sz w:val="22"/>
                <w:szCs w:val="22"/>
                <w:u w:val="single"/>
                <w:lang w:val="en-CA"/>
              </w:rPr>
              <w:t>Principal i</w:t>
            </w:r>
            <w:r w:rsidR="00740858" w:rsidRPr="00CD5946">
              <w:rPr>
                <w:rFonts w:asciiTheme="minorHAnsi" w:hAnsiTheme="minorHAnsi" w:cstheme="minorHAnsi"/>
                <w:sz w:val="22"/>
                <w:szCs w:val="22"/>
                <w:u w:val="single"/>
                <w:lang w:val="en-CA"/>
              </w:rPr>
              <w:t>nvestigator</w:t>
            </w:r>
            <w:r w:rsidR="0063573F">
              <w:rPr>
                <w:rFonts w:asciiTheme="minorHAnsi" w:hAnsiTheme="minorHAnsi" w:cstheme="minorHAnsi"/>
                <w:sz w:val="22"/>
                <w:szCs w:val="22"/>
                <w:lang w:val="en-CA"/>
              </w:rPr>
              <w:t xml:space="preserve"> : Carnevale, Franco.</w:t>
            </w:r>
          </w:p>
          <w:p w14:paraId="7A88D0F0" w14:textId="53BEDE62" w:rsidR="00740858" w:rsidRPr="00CD5946" w:rsidRDefault="0063573F" w:rsidP="002B6848">
            <w:pPr>
              <w:jc w:val="both"/>
              <w:rPr>
                <w:rFonts w:asciiTheme="minorHAnsi" w:hAnsiTheme="minorHAnsi" w:cstheme="minorHAnsi"/>
                <w:sz w:val="22"/>
                <w:szCs w:val="22"/>
                <w:lang w:val="en-CA"/>
              </w:rPr>
            </w:pPr>
            <w:r w:rsidRPr="0063573F">
              <w:rPr>
                <w:rFonts w:asciiTheme="minorHAnsi" w:hAnsiTheme="minorHAnsi" w:cstheme="minorHAnsi"/>
                <w:sz w:val="22"/>
                <w:szCs w:val="22"/>
                <w:u w:val="single"/>
                <w:lang w:val="en-CA"/>
              </w:rPr>
              <w:t>Other co-investigators</w:t>
            </w:r>
            <w:r w:rsidR="00740858" w:rsidRPr="00CD5946">
              <w:rPr>
                <w:rFonts w:asciiTheme="minorHAnsi" w:hAnsiTheme="minorHAnsi" w:cstheme="minorHAnsi"/>
                <w:sz w:val="22"/>
                <w:szCs w:val="22"/>
                <w:lang w:val="en-CA"/>
              </w:rPr>
              <w:t>: Macdonald, Mary Ellen; Ménard, Jean</w:t>
            </w:r>
            <w:r>
              <w:rPr>
                <w:rFonts w:asciiTheme="minorHAnsi" w:hAnsiTheme="minorHAnsi" w:cstheme="minorHAnsi"/>
                <w:sz w:val="22"/>
                <w:szCs w:val="22"/>
                <w:lang w:val="en-CA"/>
              </w:rPr>
              <w:t>-Frédéric.</w:t>
            </w:r>
          </w:p>
          <w:p w14:paraId="279098D1" w14:textId="628567CA" w:rsidR="00740858" w:rsidRPr="0063573F" w:rsidRDefault="00740858" w:rsidP="0063573F">
            <w:pPr>
              <w:rPr>
                <w:rFonts w:asciiTheme="minorHAnsi" w:hAnsiTheme="minorHAnsi" w:cstheme="minorHAnsi"/>
                <w:b/>
                <w:sz w:val="22"/>
                <w:szCs w:val="22"/>
                <w:lang w:val="en-CA"/>
              </w:rPr>
            </w:pPr>
            <w:r w:rsidRPr="0063573F">
              <w:rPr>
                <w:rFonts w:asciiTheme="minorHAnsi" w:hAnsiTheme="minorHAnsi" w:cstheme="minorHAnsi"/>
                <w:b/>
                <w:sz w:val="22"/>
                <w:szCs w:val="22"/>
                <w:lang w:val="en-CA"/>
              </w:rPr>
              <w:t>Canadian Institutes of Health</w:t>
            </w:r>
            <w:r w:rsidR="0063573F" w:rsidRPr="0063573F">
              <w:rPr>
                <w:rFonts w:asciiTheme="minorHAnsi" w:hAnsiTheme="minorHAnsi" w:cstheme="minorHAnsi"/>
                <w:b/>
                <w:sz w:val="22"/>
                <w:szCs w:val="22"/>
                <w:lang w:val="en-CA"/>
              </w:rPr>
              <w:t xml:space="preserve"> and Research – Ethics Priority</w:t>
            </w:r>
          </w:p>
          <w:p w14:paraId="7143621D" w14:textId="77777777" w:rsidR="00740858" w:rsidRPr="00CD5946" w:rsidRDefault="00740858" w:rsidP="002B6848">
            <w:pPr>
              <w:jc w:val="both"/>
              <w:rPr>
                <w:rFonts w:asciiTheme="minorHAnsi" w:hAnsiTheme="minorHAnsi" w:cstheme="minorHAnsi"/>
                <w:sz w:val="22"/>
                <w:szCs w:val="22"/>
                <w:lang w:val="fr-FR"/>
              </w:rPr>
            </w:pPr>
            <w:r w:rsidRPr="00CD5946">
              <w:rPr>
                <w:rFonts w:asciiTheme="minorHAnsi" w:hAnsiTheme="minorHAnsi" w:cstheme="minorHAnsi"/>
                <w:sz w:val="22"/>
                <w:szCs w:val="22"/>
              </w:rPr>
              <w:t>$24,769</w:t>
            </w:r>
          </w:p>
        </w:tc>
      </w:tr>
    </w:tbl>
    <w:p w14:paraId="4D947C2B" w14:textId="77777777" w:rsidR="00740858" w:rsidRPr="00CD5946" w:rsidRDefault="00740858" w:rsidP="002B6848">
      <w:pPr>
        <w:rPr>
          <w:rFonts w:asciiTheme="minorHAnsi" w:hAnsiTheme="minorHAnsi" w:cstheme="minorHAnsi"/>
          <w:b/>
          <w:sz w:val="22"/>
          <w:szCs w:val="22"/>
          <w:u w:val="single"/>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7F7F9290" w14:textId="77777777" w:rsidTr="0010607A">
        <w:tc>
          <w:tcPr>
            <w:tcW w:w="1271" w:type="dxa"/>
          </w:tcPr>
          <w:p w14:paraId="546C69F7" w14:textId="77777777" w:rsidR="00740858" w:rsidRPr="00CD5946" w:rsidRDefault="00740858" w:rsidP="002B6848">
            <w:pPr>
              <w:rPr>
                <w:rFonts w:asciiTheme="minorHAnsi" w:hAnsiTheme="minorHAnsi" w:cstheme="minorHAnsi"/>
                <w:sz w:val="22"/>
                <w:szCs w:val="22"/>
                <w:lang w:val="fr-CA"/>
              </w:rPr>
            </w:pPr>
            <w:r w:rsidRPr="00CD5946">
              <w:rPr>
                <w:rFonts w:asciiTheme="minorHAnsi" w:hAnsiTheme="minorHAnsi" w:cstheme="minorHAnsi"/>
                <w:sz w:val="22"/>
                <w:szCs w:val="22"/>
              </w:rPr>
              <w:t>2008-2014</w:t>
            </w:r>
          </w:p>
        </w:tc>
        <w:tc>
          <w:tcPr>
            <w:tcW w:w="8079" w:type="dxa"/>
          </w:tcPr>
          <w:p w14:paraId="10718185" w14:textId="7B21772E" w:rsidR="00740858" w:rsidRPr="00CD5946" w:rsidRDefault="00740858" w:rsidP="002B6848">
            <w:pPr>
              <w:rPr>
                <w:rFonts w:asciiTheme="minorHAnsi" w:hAnsiTheme="minorHAnsi"/>
                <w:sz w:val="22"/>
                <w:szCs w:val="22"/>
                <w:lang w:val="fr-FR"/>
              </w:rPr>
            </w:pPr>
            <w:r w:rsidRPr="00CD5946">
              <w:rPr>
                <w:rFonts w:asciiTheme="minorHAnsi" w:hAnsiTheme="minorHAnsi"/>
                <w:i/>
                <w:sz w:val="22"/>
                <w:szCs w:val="22"/>
                <w:lang w:val="fr-CA"/>
              </w:rPr>
              <w:t>Centre de recherche interdisciplinaire sur les problèmes conjugaux et les agressions sexuelles (CRIPCAS</w:t>
            </w:r>
            <w:r w:rsidRPr="00CD5946">
              <w:rPr>
                <w:rFonts w:asciiTheme="minorHAnsi" w:hAnsiTheme="minorHAnsi"/>
                <w:i/>
                <w:sz w:val="22"/>
                <w:szCs w:val="22"/>
                <w:lang w:val="fr-FR"/>
              </w:rPr>
              <w:t>)</w:t>
            </w:r>
          </w:p>
          <w:p w14:paraId="42E7FC2D" w14:textId="729D5634" w:rsidR="00740858" w:rsidRPr="00CD5946" w:rsidRDefault="00A50283" w:rsidP="002B6848">
            <w:pPr>
              <w:rPr>
                <w:rFonts w:asciiTheme="minorHAnsi" w:hAnsiTheme="minorHAnsi"/>
                <w:sz w:val="22"/>
                <w:szCs w:val="22"/>
                <w:lang w:val="en-CA"/>
              </w:rPr>
            </w:pPr>
            <w:r>
              <w:rPr>
                <w:rFonts w:asciiTheme="minorHAnsi" w:hAnsiTheme="minorHAnsi"/>
                <w:sz w:val="22"/>
                <w:szCs w:val="22"/>
                <w:u w:val="single"/>
                <w:lang w:val="en-CA"/>
              </w:rPr>
              <w:t>Principal i</w:t>
            </w:r>
            <w:r w:rsidR="00740858" w:rsidRPr="00CD5946">
              <w:rPr>
                <w:rFonts w:asciiTheme="minorHAnsi" w:hAnsiTheme="minorHAnsi"/>
                <w:sz w:val="22"/>
                <w:szCs w:val="22"/>
                <w:u w:val="single"/>
                <w:lang w:val="en-CA"/>
              </w:rPr>
              <w:t>nvestigator</w:t>
            </w:r>
            <w:r w:rsidR="0063573F">
              <w:rPr>
                <w:rFonts w:asciiTheme="minorHAnsi" w:hAnsiTheme="minorHAnsi"/>
                <w:sz w:val="22"/>
                <w:szCs w:val="22"/>
                <w:lang w:val="en-CA"/>
              </w:rPr>
              <w:t> : Cyr, Mireille; Wright, John.</w:t>
            </w:r>
          </w:p>
          <w:p w14:paraId="2AD098AA" w14:textId="42ADD3DB" w:rsidR="00740858" w:rsidRPr="00CD5946" w:rsidRDefault="0063573F" w:rsidP="002B6848">
            <w:pPr>
              <w:rPr>
                <w:rFonts w:asciiTheme="minorHAnsi" w:hAnsiTheme="minorHAnsi"/>
                <w:sz w:val="22"/>
                <w:szCs w:val="22"/>
                <w:lang w:val="en-CA"/>
              </w:rPr>
            </w:pPr>
            <w:r w:rsidRPr="0063573F">
              <w:rPr>
                <w:rFonts w:asciiTheme="minorHAnsi" w:hAnsiTheme="minorHAnsi" w:cstheme="minorHAnsi"/>
                <w:sz w:val="22"/>
                <w:szCs w:val="22"/>
                <w:u w:val="single"/>
                <w:lang w:val="en-CA"/>
              </w:rPr>
              <w:t>Other co-investigators</w:t>
            </w:r>
            <w:r w:rsidR="00740858" w:rsidRPr="00CD5946">
              <w:rPr>
                <w:rFonts w:asciiTheme="minorHAnsi" w:hAnsiTheme="minorHAnsi"/>
                <w:sz w:val="22"/>
                <w:szCs w:val="22"/>
                <w:lang w:val="en-CA"/>
              </w:rPr>
              <w:t xml:space="preserve">: Allard-Dansereau, Claire; Bégin, Catherine; Bégin, Huguette; Bélanger, Claude; Bergeron, Sophie; Bernard-Bonin, Anne-Claude; Bernier, Annie; Blais, Martin; Bond, Sharon; Boucher, Sophie; Brassard, Audrey; Daigneault, Isabelle; Dion, </w:t>
            </w:r>
            <w:r w:rsidR="00740858" w:rsidRPr="00CD5946">
              <w:rPr>
                <w:rFonts w:asciiTheme="minorHAnsi" w:hAnsiTheme="minorHAnsi"/>
                <w:sz w:val="22"/>
                <w:szCs w:val="22"/>
                <w:lang w:val="en-CA"/>
              </w:rPr>
              <w:lastRenderedPageBreak/>
              <w:t xml:space="preserve">Jacinthe; Frappier, Jean-Yves; Godbout, Natacha; Hébert, Martine; Lavoie, Francine; Lussier, Yvan; MacIntosh, Heather Beth; Normandin, Lina; Péloquin, Katherine; Sabourin, Stéphane; </w:t>
            </w:r>
            <w:r>
              <w:rPr>
                <w:rFonts w:asciiTheme="minorHAnsi" w:hAnsiTheme="minorHAnsi"/>
                <w:sz w:val="22"/>
                <w:szCs w:val="22"/>
                <w:lang w:val="en-CA"/>
              </w:rPr>
              <w:t>Tourigny, Marc; Zadra, Antonio.</w:t>
            </w:r>
          </w:p>
          <w:p w14:paraId="2A39AE1B" w14:textId="7324D2F3" w:rsidR="00740858" w:rsidRPr="0063573F" w:rsidRDefault="00740858" w:rsidP="002B6848">
            <w:pPr>
              <w:rPr>
                <w:rFonts w:asciiTheme="minorHAnsi" w:hAnsiTheme="minorHAnsi"/>
                <w:b/>
                <w:sz w:val="22"/>
                <w:szCs w:val="22"/>
                <w:lang w:val="fr-FR"/>
              </w:rPr>
            </w:pPr>
            <w:r w:rsidRPr="0063573F">
              <w:rPr>
                <w:rFonts w:asciiTheme="minorHAnsi" w:hAnsiTheme="minorHAnsi"/>
                <w:b/>
                <w:sz w:val="22"/>
                <w:szCs w:val="22"/>
                <w:lang w:val="fr-FR"/>
              </w:rPr>
              <w:t>Fonds Québécois de Recherche sur la Société et la Cultu</w:t>
            </w:r>
            <w:r w:rsidR="0063573F" w:rsidRPr="0063573F">
              <w:rPr>
                <w:rFonts w:asciiTheme="minorHAnsi" w:hAnsiTheme="minorHAnsi"/>
                <w:b/>
                <w:sz w:val="22"/>
                <w:szCs w:val="22"/>
                <w:lang w:val="fr-FR"/>
              </w:rPr>
              <w:t>re (FQRSC) – Strategic Clusters</w:t>
            </w:r>
          </w:p>
          <w:p w14:paraId="01D91176" w14:textId="77777777" w:rsidR="00740858" w:rsidRPr="00CD5946" w:rsidRDefault="00740858" w:rsidP="002B6848">
            <w:pPr>
              <w:rPr>
                <w:rFonts w:asciiTheme="minorHAnsi" w:hAnsiTheme="minorHAnsi"/>
                <w:sz w:val="22"/>
                <w:szCs w:val="22"/>
                <w:lang w:val="fr-FR"/>
              </w:rPr>
            </w:pPr>
            <w:r w:rsidRPr="00CD5946">
              <w:rPr>
                <w:rFonts w:asciiTheme="minorHAnsi" w:hAnsiTheme="minorHAnsi" w:cstheme="minorHAnsi"/>
                <w:sz w:val="22"/>
                <w:szCs w:val="22"/>
              </w:rPr>
              <w:t>$ 1,536,000</w:t>
            </w:r>
          </w:p>
        </w:tc>
      </w:tr>
    </w:tbl>
    <w:p w14:paraId="5C268F15" w14:textId="770C461F" w:rsidR="00E76E56" w:rsidRDefault="00E76E56" w:rsidP="002B6848">
      <w:pPr>
        <w:rPr>
          <w:rFonts w:asciiTheme="minorHAnsi" w:hAnsiTheme="minorHAnsi" w:cstheme="minorHAnsi"/>
          <w:b/>
          <w:sz w:val="22"/>
          <w:szCs w:val="22"/>
          <w:u w:val="single"/>
          <w:lang w:val="fr-CA" w:eastAsia="en-CA"/>
        </w:rPr>
      </w:pPr>
    </w:p>
    <w:p w14:paraId="2CEB15CA" w14:textId="77777777" w:rsidR="00E76E56" w:rsidRDefault="00E76E56">
      <w:pPr>
        <w:spacing w:after="200" w:line="276" w:lineRule="auto"/>
        <w:rPr>
          <w:rFonts w:asciiTheme="minorHAnsi" w:hAnsiTheme="minorHAnsi" w:cstheme="minorHAnsi"/>
          <w:b/>
          <w:sz w:val="22"/>
          <w:szCs w:val="22"/>
          <w:u w:val="single"/>
          <w:lang w:val="fr-CA" w:eastAsia="en-CA"/>
        </w:rPr>
      </w:pPr>
      <w:r>
        <w:rPr>
          <w:rFonts w:asciiTheme="minorHAnsi" w:hAnsiTheme="minorHAnsi" w:cstheme="minorHAnsi"/>
          <w:b/>
          <w:sz w:val="22"/>
          <w:szCs w:val="22"/>
          <w:u w:val="single"/>
          <w:lang w:val="fr-CA" w:eastAsia="en-CA"/>
        </w:rPr>
        <w:br w:type="page"/>
      </w:r>
    </w:p>
    <w:p w14:paraId="1E06698F" w14:textId="77777777" w:rsidR="00740858" w:rsidRPr="00CD5946" w:rsidRDefault="00740858" w:rsidP="002B6848">
      <w:pPr>
        <w:rPr>
          <w:rFonts w:asciiTheme="minorHAnsi" w:hAnsiTheme="minorHAnsi" w:cstheme="minorHAnsi"/>
          <w:b/>
          <w:sz w:val="22"/>
          <w:szCs w:val="22"/>
          <w:u w:val="single"/>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0890042B" w14:textId="77777777" w:rsidTr="0010607A">
        <w:tc>
          <w:tcPr>
            <w:tcW w:w="1271" w:type="dxa"/>
          </w:tcPr>
          <w:p w14:paraId="4E4BF145" w14:textId="77777777" w:rsidR="00740858" w:rsidRPr="00CD5946" w:rsidRDefault="00740858" w:rsidP="002B6848">
            <w:pPr>
              <w:rPr>
                <w:rFonts w:asciiTheme="minorHAnsi" w:hAnsiTheme="minorHAnsi" w:cstheme="minorHAnsi"/>
                <w:sz w:val="22"/>
                <w:szCs w:val="22"/>
                <w:lang w:val="fr-CA"/>
              </w:rPr>
            </w:pPr>
            <w:r w:rsidRPr="00CD5946">
              <w:rPr>
                <w:rFonts w:asciiTheme="minorHAnsi" w:hAnsiTheme="minorHAnsi" w:cstheme="minorHAnsi"/>
                <w:sz w:val="22"/>
                <w:szCs w:val="22"/>
              </w:rPr>
              <w:t>2010-2013</w:t>
            </w:r>
          </w:p>
        </w:tc>
        <w:tc>
          <w:tcPr>
            <w:tcW w:w="8079" w:type="dxa"/>
          </w:tcPr>
          <w:p w14:paraId="3C99E6D8" w14:textId="0979EAE8" w:rsidR="00740858" w:rsidRPr="0063573F" w:rsidRDefault="00740858" w:rsidP="002B6848">
            <w:pPr>
              <w:jc w:val="both"/>
              <w:rPr>
                <w:rFonts w:asciiTheme="minorHAnsi" w:hAnsiTheme="minorHAnsi" w:cstheme="minorHAnsi"/>
                <w:i/>
                <w:sz w:val="22"/>
                <w:szCs w:val="22"/>
                <w:lang w:val="fr-FR"/>
              </w:rPr>
            </w:pPr>
            <w:r w:rsidRPr="00CD5946">
              <w:rPr>
                <w:rFonts w:asciiTheme="minorHAnsi" w:hAnsiTheme="minorHAnsi" w:cstheme="minorHAnsi"/>
                <w:i/>
                <w:sz w:val="22"/>
                <w:szCs w:val="22"/>
                <w:lang w:val="fr-FR"/>
              </w:rPr>
              <w:t>La polyvictimisation des enfan</w:t>
            </w:r>
            <w:r w:rsidR="0063573F">
              <w:rPr>
                <w:rFonts w:asciiTheme="minorHAnsi" w:hAnsiTheme="minorHAnsi" w:cstheme="minorHAnsi"/>
                <w:i/>
                <w:sz w:val="22"/>
                <w:szCs w:val="22"/>
                <w:lang w:val="fr-FR"/>
              </w:rPr>
              <w:t>ts du Québec âgés de 2 à 11 ans</w:t>
            </w:r>
          </w:p>
          <w:p w14:paraId="7BD614C2" w14:textId="58656B7A" w:rsidR="00740858" w:rsidRPr="00CD5946" w:rsidRDefault="00A50283" w:rsidP="002B6848">
            <w:pPr>
              <w:jc w:val="both"/>
              <w:rPr>
                <w:rFonts w:asciiTheme="minorHAnsi" w:hAnsiTheme="minorHAnsi" w:cstheme="minorHAnsi"/>
                <w:sz w:val="22"/>
                <w:szCs w:val="22"/>
                <w:lang w:val="fr-FR"/>
              </w:rPr>
            </w:pPr>
            <w:r>
              <w:rPr>
                <w:rFonts w:asciiTheme="minorHAnsi" w:hAnsiTheme="minorHAnsi" w:cstheme="minorHAnsi"/>
                <w:sz w:val="22"/>
                <w:szCs w:val="22"/>
                <w:u w:val="single"/>
                <w:lang w:val="fr-FR"/>
              </w:rPr>
              <w:t>Principal i</w:t>
            </w:r>
            <w:r w:rsidR="00740858" w:rsidRPr="00CD5946">
              <w:rPr>
                <w:rFonts w:asciiTheme="minorHAnsi" w:hAnsiTheme="minorHAnsi" w:cstheme="minorHAnsi"/>
                <w:sz w:val="22"/>
                <w:szCs w:val="22"/>
                <w:u w:val="single"/>
                <w:lang w:val="fr-FR"/>
              </w:rPr>
              <w:t>nvestigator</w:t>
            </w:r>
            <w:r w:rsidR="0063573F">
              <w:rPr>
                <w:rFonts w:asciiTheme="minorHAnsi" w:hAnsiTheme="minorHAnsi" w:cstheme="minorHAnsi"/>
                <w:sz w:val="22"/>
                <w:szCs w:val="22"/>
                <w:lang w:val="fr-FR"/>
              </w:rPr>
              <w:t> : Clément, Marie-Eve.</w:t>
            </w:r>
          </w:p>
          <w:p w14:paraId="6D4E1370" w14:textId="09AFC19D" w:rsidR="00740858" w:rsidRPr="00CD5946" w:rsidRDefault="0063573F" w:rsidP="002B6848">
            <w:pPr>
              <w:jc w:val="both"/>
              <w:rPr>
                <w:rFonts w:asciiTheme="minorHAnsi" w:hAnsiTheme="minorHAnsi" w:cstheme="minorHAnsi"/>
                <w:sz w:val="22"/>
                <w:szCs w:val="22"/>
                <w:lang w:val="fr-FR"/>
              </w:rPr>
            </w:pPr>
            <w:r>
              <w:rPr>
                <w:rFonts w:asciiTheme="minorHAnsi" w:hAnsiTheme="minorHAnsi" w:cstheme="minorHAnsi"/>
                <w:sz w:val="22"/>
                <w:szCs w:val="22"/>
                <w:u w:val="single"/>
                <w:lang w:val="fr-FR"/>
              </w:rPr>
              <w:t>Other c</w:t>
            </w:r>
            <w:r w:rsidRPr="00CD5946">
              <w:rPr>
                <w:rFonts w:asciiTheme="minorHAnsi" w:hAnsiTheme="minorHAnsi" w:cstheme="minorHAnsi"/>
                <w:sz w:val="22"/>
                <w:szCs w:val="22"/>
                <w:u w:val="single"/>
                <w:lang w:val="fr-FR"/>
              </w:rPr>
              <w:t>o-investigators</w:t>
            </w:r>
            <w:r w:rsidR="00740858" w:rsidRPr="00CD5946">
              <w:rPr>
                <w:rFonts w:asciiTheme="minorHAnsi" w:hAnsiTheme="minorHAnsi" w:cstheme="minorHAnsi"/>
                <w:sz w:val="22"/>
                <w:szCs w:val="22"/>
                <w:lang w:val="fr-FR"/>
              </w:rPr>
              <w:t xml:space="preserve">: Chamberland, Claire; Damant, Dominique; Gagné, Marie-Hélène; Lessard, Geneviève; </w:t>
            </w:r>
            <w:r>
              <w:rPr>
                <w:rFonts w:asciiTheme="minorHAnsi" w:hAnsiTheme="minorHAnsi" w:cstheme="minorHAnsi"/>
                <w:sz w:val="22"/>
                <w:szCs w:val="22"/>
                <w:lang w:val="fr-FR"/>
              </w:rPr>
              <w:t>Trocmé, Nico; Wemmers, Jo-Anne.</w:t>
            </w:r>
          </w:p>
          <w:p w14:paraId="7FDFDF5E" w14:textId="30AF40FF" w:rsidR="00740858" w:rsidRPr="0063573F" w:rsidRDefault="00740858" w:rsidP="002B6848">
            <w:pPr>
              <w:jc w:val="both"/>
              <w:rPr>
                <w:rFonts w:asciiTheme="minorHAnsi" w:hAnsiTheme="minorHAnsi" w:cstheme="minorHAnsi"/>
                <w:b/>
                <w:sz w:val="22"/>
                <w:szCs w:val="22"/>
                <w:lang w:val="en-CA"/>
              </w:rPr>
            </w:pPr>
            <w:r w:rsidRPr="0063573F">
              <w:rPr>
                <w:rFonts w:asciiTheme="minorHAnsi" w:hAnsiTheme="minorHAnsi" w:cstheme="minorHAnsi"/>
                <w:b/>
                <w:sz w:val="22"/>
                <w:szCs w:val="22"/>
                <w:lang w:val="en-CA"/>
              </w:rPr>
              <w:t>Social Sciences and Humanities Research Council of Canada (S</w:t>
            </w:r>
            <w:r w:rsidR="0063573F" w:rsidRPr="0063573F">
              <w:rPr>
                <w:rFonts w:asciiTheme="minorHAnsi" w:hAnsiTheme="minorHAnsi" w:cstheme="minorHAnsi"/>
                <w:b/>
                <w:sz w:val="22"/>
                <w:szCs w:val="22"/>
                <w:lang w:val="en-CA"/>
              </w:rPr>
              <w:t>SHRC) – Standard Research Grant</w:t>
            </w:r>
          </w:p>
          <w:p w14:paraId="4A8918FA" w14:textId="77777777" w:rsidR="00740858" w:rsidRPr="00CD5946" w:rsidRDefault="00740858" w:rsidP="002B6848">
            <w:pPr>
              <w:jc w:val="both"/>
              <w:rPr>
                <w:rFonts w:asciiTheme="minorHAnsi" w:hAnsiTheme="minorHAnsi" w:cstheme="minorHAnsi"/>
                <w:sz w:val="22"/>
                <w:szCs w:val="22"/>
                <w:lang w:val="en-CA"/>
              </w:rPr>
            </w:pPr>
            <w:r w:rsidRPr="00CD5946">
              <w:rPr>
                <w:rFonts w:asciiTheme="minorHAnsi" w:hAnsiTheme="minorHAnsi" w:cstheme="minorHAnsi"/>
                <w:sz w:val="22"/>
                <w:szCs w:val="22"/>
              </w:rPr>
              <w:t>$229,085</w:t>
            </w:r>
          </w:p>
        </w:tc>
      </w:tr>
    </w:tbl>
    <w:p w14:paraId="17FC94D4" w14:textId="77777777" w:rsidR="00740858" w:rsidRPr="00CD5946" w:rsidRDefault="00740858" w:rsidP="002B6848">
      <w:pPr>
        <w:rPr>
          <w:rFonts w:asciiTheme="minorHAnsi" w:hAnsiTheme="minorHAnsi" w:cstheme="minorHAnsi"/>
          <w:b/>
          <w:sz w:val="22"/>
          <w:szCs w:val="22"/>
          <w:u w:val="single"/>
          <w:lang w:val="en-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28D7C3C1" w14:textId="77777777" w:rsidTr="0010607A">
        <w:tc>
          <w:tcPr>
            <w:tcW w:w="1271" w:type="dxa"/>
          </w:tcPr>
          <w:p w14:paraId="4FE64D20" w14:textId="77777777" w:rsidR="00740858" w:rsidRPr="00CD5946" w:rsidRDefault="00740858" w:rsidP="002B6848">
            <w:pPr>
              <w:rPr>
                <w:rFonts w:asciiTheme="minorHAnsi" w:hAnsiTheme="minorHAnsi" w:cstheme="minorHAnsi"/>
                <w:sz w:val="22"/>
                <w:szCs w:val="22"/>
                <w:lang w:val="fr-CA"/>
              </w:rPr>
            </w:pPr>
            <w:r w:rsidRPr="00CD5946">
              <w:rPr>
                <w:rFonts w:asciiTheme="minorHAnsi" w:hAnsiTheme="minorHAnsi" w:cstheme="minorHAnsi"/>
                <w:sz w:val="22"/>
                <w:szCs w:val="22"/>
              </w:rPr>
              <w:t>2010-2012</w:t>
            </w:r>
          </w:p>
        </w:tc>
        <w:tc>
          <w:tcPr>
            <w:tcW w:w="8079" w:type="dxa"/>
          </w:tcPr>
          <w:p w14:paraId="4554E588" w14:textId="482D9A9F" w:rsidR="00740858" w:rsidRPr="00CD5946" w:rsidRDefault="00740858" w:rsidP="002B6848">
            <w:pPr>
              <w:jc w:val="both"/>
              <w:rPr>
                <w:rFonts w:asciiTheme="minorHAnsi" w:hAnsiTheme="minorHAnsi"/>
                <w:i/>
                <w:sz w:val="22"/>
                <w:szCs w:val="22"/>
                <w:lang w:val="en-CA"/>
              </w:rPr>
            </w:pPr>
            <w:r w:rsidRPr="00CD5946">
              <w:rPr>
                <w:rFonts w:asciiTheme="minorHAnsi" w:hAnsiTheme="minorHAnsi"/>
                <w:i/>
                <w:sz w:val="22"/>
                <w:szCs w:val="22"/>
                <w:lang w:val="en-CA"/>
              </w:rPr>
              <w:t>Ethics studies of childhood: developing an int</w:t>
            </w:r>
            <w:r w:rsidR="0063573F">
              <w:rPr>
                <w:rFonts w:asciiTheme="minorHAnsi" w:hAnsiTheme="minorHAnsi"/>
                <w:i/>
                <w:sz w:val="22"/>
                <w:szCs w:val="22"/>
                <w:lang w:val="en-CA"/>
              </w:rPr>
              <w:t>erdisciplinary research program</w:t>
            </w:r>
          </w:p>
          <w:p w14:paraId="5BDD277B" w14:textId="4E9BFE3F" w:rsidR="00740858" w:rsidRPr="00CD5946" w:rsidRDefault="00A50283" w:rsidP="002B6848">
            <w:pPr>
              <w:jc w:val="both"/>
              <w:rPr>
                <w:rFonts w:asciiTheme="minorHAnsi" w:hAnsiTheme="minorHAnsi" w:cstheme="minorHAnsi"/>
                <w:sz w:val="22"/>
                <w:szCs w:val="22"/>
                <w:lang w:val="en-CA"/>
              </w:rPr>
            </w:pPr>
            <w:r>
              <w:rPr>
                <w:rFonts w:asciiTheme="minorHAnsi" w:hAnsiTheme="minorHAnsi" w:cstheme="minorHAnsi"/>
                <w:sz w:val="22"/>
                <w:szCs w:val="22"/>
                <w:u w:val="single"/>
                <w:lang w:val="en-CA"/>
              </w:rPr>
              <w:t>Principal i</w:t>
            </w:r>
            <w:r w:rsidR="00740858" w:rsidRPr="00CD5946">
              <w:rPr>
                <w:rFonts w:asciiTheme="minorHAnsi" w:hAnsiTheme="minorHAnsi" w:cstheme="minorHAnsi"/>
                <w:sz w:val="22"/>
                <w:szCs w:val="22"/>
                <w:u w:val="single"/>
                <w:lang w:val="en-CA"/>
              </w:rPr>
              <w:t>nvestigator</w:t>
            </w:r>
            <w:r w:rsidR="0063573F">
              <w:rPr>
                <w:rFonts w:asciiTheme="minorHAnsi" w:hAnsiTheme="minorHAnsi" w:cstheme="minorHAnsi"/>
                <w:sz w:val="22"/>
                <w:szCs w:val="22"/>
                <w:lang w:val="en-CA"/>
              </w:rPr>
              <w:t> : Carnevale, Franco.</w:t>
            </w:r>
          </w:p>
          <w:p w14:paraId="1BE9F2D8" w14:textId="4B88E178" w:rsidR="00740858" w:rsidRPr="00CD5946" w:rsidRDefault="0063573F" w:rsidP="002B6848">
            <w:pPr>
              <w:jc w:val="both"/>
              <w:rPr>
                <w:rFonts w:asciiTheme="minorHAnsi" w:hAnsiTheme="minorHAnsi"/>
                <w:sz w:val="22"/>
                <w:szCs w:val="22"/>
                <w:lang w:val="en-CA"/>
              </w:rPr>
            </w:pPr>
            <w:r w:rsidRPr="0063573F">
              <w:rPr>
                <w:rFonts w:asciiTheme="minorHAnsi" w:hAnsiTheme="minorHAnsi" w:cstheme="minorHAnsi"/>
                <w:sz w:val="22"/>
                <w:szCs w:val="22"/>
                <w:u w:val="single"/>
                <w:lang w:val="en-CA"/>
              </w:rPr>
              <w:t>Other co-investigators</w:t>
            </w:r>
            <w:r w:rsidR="00740858" w:rsidRPr="00CD5946">
              <w:rPr>
                <w:rFonts w:asciiTheme="minorHAnsi" w:hAnsiTheme="minorHAnsi"/>
                <w:sz w:val="22"/>
                <w:szCs w:val="22"/>
                <w:lang w:val="en-CA"/>
              </w:rPr>
              <w:t>: Campbell,</w:t>
            </w:r>
            <w:r>
              <w:rPr>
                <w:rFonts w:asciiTheme="minorHAnsi" w:hAnsiTheme="minorHAnsi"/>
                <w:sz w:val="22"/>
                <w:szCs w:val="22"/>
                <w:lang w:val="en-CA"/>
              </w:rPr>
              <w:t xml:space="preserve"> Angela; Macdonald, Mary Ellen.</w:t>
            </w:r>
          </w:p>
          <w:p w14:paraId="5B3E66C8" w14:textId="1308ABCB" w:rsidR="00740858" w:rsidRPr="0063573F" w:rsidRDefault="00740858" w:rsidP="0063573F">
            <w:pPr>
              <w:rPr>
                <w:rFonts w:asciiTheme="minorHAnsi" w:hAnsiTheme="minorHAnsi"/>
                <w:b/>
                <w:sz w:val="22"/>
                <w:szCs w:val="22"/>
              </w:rPr>
            </w:pPr>
            <w:r w:rsidRPr="0063573F">
              <w:rPr>
                <w:rFonts w:asciiTheme="minorHAnsi" w:hAnsiTheme="minorHAnsi"/>
                <w:b/>
                <w:sz w:val="22"/>
                <w:szCs w:val="22"/>
              </w:rPr>
              <w:t>Social Sciences and Humanities Research Council of Canada (SSHRC) – R</w:t>
            </w:r>
            <w:r w:rsidR="0063573F" w:rsidRPr="0063573F">
              <w:rPr>
                <w:rFonts w:asciiTheme="minorHAnsi" w:hAnsiTheme="minorHAnsi"/>
                <w:b/>
                <w:sz w:val="22"/>
                <w:szCs w:val="22"/>
              </w:rPr>
              <w:t>esearch Development Initiatives</w:t>
            </w:r>
          </w:p>
          <w:p w14:paraId="03F9FFD2" w14:textId="77777777" w:rsidR="00740858" w:rsidRPr="00CD5946" w:rsidRDefault="00740858" w:rsidP="002B6848">
            <w:pPr>
              <w:jc w:val="both"/>
              <w:rPr>
                <w:rFonts w:asciiTheme="minorHAnsi" w:hAnsiTheme="minorHAnsi" w:cstheme="minorHAnsi"/>
                <w:sz w:val="22"/>
                <w:szCs w:val="22"/>
                <w:lang w:val="en-CA"/>
              </w:rPr>
            </w:pPr>
            <w:r w:rsidRPr="00CD5946">
              <w:rPr>
                <w:rFonts w:asciiTheme="minorHAnsi" w:hAnsiTheme="minorHAnsi" w:cstheme="minorHAnsi"/>
                <w:sz w:val="22"/>
                <w:szCs w:val="22"/>
                <w:lang w:val="en-CA"/>
              </w:rPr>
              <w:t>$38,496</w:t>
            </w:r>
          </w:p>
        </w:tc>
      </w:tr>
    </w:tbl>
    <w:p w14:paraId="787D79E2" w14:textId="77777777" w:rsidR="00740858" w:rsidRPr="00CD5946" w:rsidRDefault="00740858" w:rsidP="002B6848">
      <w:pPr>
        <w:rPr>
          <w:rFonts w:asciiTheme="minorHAnsi" w:hAnsiTheme="minorHAnsi" w:cstheme="minorHAnsi"/>
          <w:b/>
          <w:sz w:val="22"/>
          <w:szCs w:val="22"/>
          <w:u w:val="single"/>
          <w:lang w:val="en-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6CDA2C9C" w14:textId="77777777" w:rsidTr="0010607A">
        <w:tc>
          <w:tcPr>
            <w:tcW w:w="1271" w:type="dxa"/>
          </w:tcPr>
          <w:p w14:paraId="00B9CAD7" w14:textId="77777777" w:rsidR="00740858" w:rsidRPr="00CD5946" w:rsidRDefault="00740858" w:rsidP="002B6848">
            <w:pPr>
              <w:rPr>
                <w:rFonts w:asciiTheme="minorHAnsi" w:hAnsiTheme="minorHAnsi" w:cstheme="minorHAnsi"/>
                <w:sz w:val="22"/>
                <w:szCs w:val="22"/>
                <w:lang w:val="fr-CA"/>
              </w:rPr>
            </w:pPr>
            <w:r w:rsidRPr="00CD5946">
              <w:rPr>
                <w:rFonts w:asciiTheme="minorHAnsi" w:hAnsiTheme="minorHAnsi" w:cstheme="minorHAnsi"/>
                <w:sz w:val="22"/>
                <w:szCs w:val="22"/>
              </w:rPr>
              <w:t>2009-2012</w:t>
            </w:r>
          </w:p>
        </w:tc>
        <w:tc>
          <w:tcPr>
            <w:tcW w:w="8079" w:type="dxa"/>
          </w:tcPr>
          <w:p w14:paraId="78226F2B" w14:textId="5A2C85A7" w:rsidR="00740858" w:rsidRPr="0063573F" w:rsidRDefault="00740858" w:rsidP="002B6848">
            <w:pPr>
              <w:jc w:val="both"/>
              <w:rPr>
                <w:rFonts w:asciiTheme="minorHAnsi" w:hAnsiTheme="minorHAnsi"/>
                <w:i/>
                <w:iCs/>
                <w:sz w:val="22"/>
                <w:szCs w:val="22"/>
              </w:rPr>
            </w:pPr>
            <w:r w:rsidRPr="00CD5946">
              <w:rPr>
                <w:rFonts w:asciiTheme="minorHAnsi" w:hAnsiTheme="minorHAnsi"/>
                <w:i/>
                <w:iCs/>
                <w:sz w:val="22"/>
                <w:szCs w:val="22"/>
              </w:rPr>
              <w:t>PARENTING MATTERS! The biopsychosocial context of parenting children with neurodevel</w:t>
            </w:r>
            <w:r w:rsidR="0063573F">
              <w:rPr>
                <w:rFonts w:asciiTheme="minorHAnsi" w:hAnsiTheme="minorHAnsi"/>
                <w:i/>
                <w:iCs/>
                <w:sz w:val="22"/>
                <w:szCs w:val="22"/>
              </w:rPr>
              <w:t>opmental disabilities in Canada</w:t>
            </w:r>
          </w:p>
          <w:p w14:paraId="61B9FE85" w14:textId="1416EE06" w:rsidR="00740858" w:rsidRPr="00CD5946" w:rsidRDefault="00A50283" w:rsidP="002B6848">
            <w:pPr>
              <w:jc w:val="both"/>
              <w:rPr>
                <w:rFonts w:asciiTheme="minorHAnsi" w:hAnsiTheme="minorHAnsi"/>
                <w:iCs/>
                <w:sz w:val="22"/>
                <w:szCs w:val="22"/>
              </w:rPr>
            </w:pPr>
            <w:r>
              <w:rPr>
                <w:rFonts w:asciiTheme="minorHAnsi" w:hAnsiTheme="minorHAnsi"/>
                <w:iCs/>
                <w:sz w:val="22"/>
                <w:szCs w:val="22"/>
                <w:u w:val="single"/>
              </w:rPr>
              <w:t>Principal i</w:t>
            </w:r>
            <w:r w:rsidR="00740858" w:rsidRPr="00CD5946">
              <w:rPr>
                <w:rFonts w:asciiTheme="minorHAnsi" w:hAnsiTheme="minorHAnsi"/>
                <w:iCs/>
                <w:sz w:val="22"/>
                <w:szCs w:val="22"/>
                <w:u w:val="single"/>
              </w:rPr>
              <w:t>nvestigator</w:t>
            </w:r>
            <w:r w:rsidR="00740858" w:rsidRPr="00CD5946">
              <w:rPr>
                <w:rFonts w:asciiTheme="minorHAnsi" w:hAnsiTheme="minorHAnsi"/>
                <w:iCs/>
                <w:sz w:val="22"/>
                <w:szCs w:val="22"/>
              </w:rPr>
              <w:t xml:space="preserve"> : Kohen, Dafna Esther; Lach, </w:t>
            </w:r>
            <w:r w:rsidR="0063573F">
              <w:rPr>
                <w:rFonts w:asciiTheme="minorHAnsi" w:hAnsiTheme="minorHAnsi"/>
                <w:iCs/>
                <w:sz w:val="22"/>
                <w:szCs w:val="22"/>
              </w:rPr>
              <w:t>Lucyna Maria; Rosenbaum, Peter.</w:t>
            </w:r>
          </w:p>
          <w:p w14:paraId="37662F80" w14:textId="25D9DC5C" w:rsidR="00740858" w:rsidRPr="00CD5946" w:rsidRDefault="0063573F" w:rsidP="002B6848">
            <w:pPr>
              <w:jc w:val="both"/>
              <w:rPr>
                <w:rFonts w:asciiTheme="minorHAnsi" w:hAnsiTheme="minorHAnsi"/>
                <w:iCs/>
                <w:sz w:val="22"/>
                <w:szCs w:val="22"/>
              </w:rPr>
            </w:pPr>
            <w:r w:rsidRPr="0063573F">
              <w:rPr>
                <w:rFonts w:asciiTheme="minorHAnsi" w:hAnsiTheme="minorHAnsi" w:cstheme="minorHAnsi"/>
                <w:sz w:val="22"/>
                <w:szCs w:val="22"/>
                <w:u w:val="single"/>
              </w:rPr>
              <w:t>Other co-investigators</w:t>
            </w:r>
            <w:r w:rsidR="00740858" w:rsidRPr="00CD5946">
              <w:rPr>
                <w:rFonts w:asciiTheme="minorHAnsi" w:hAnsiTheme="minorHAnsi"/>
                <w:iCs/>
                <w:sz w:val="22"/>
                <w:szCs w:val="22"/>
              </w:rPr>
              <w:t>: Birnbaum, Rachel; Brehaut, Jamie C.; Garner, Rochelle Elizabeth; MacKenzie, Michael John; McNeill, Ted; Niccols, Alison; Nicholas, David Bruce; Saini, Michael Anthony.</w:t>
            </w:r>
          </w:p>
          <w:p w14:paraId="66390CA7" w14:textId="1D0822BC" w:rsidR="00740858" w:rsidRPr="0063573F" w:rsidRDefault="0063573F" w:rsidP="002B6848">
            <w:pPr>
              <w:jc w:val="both"/>
              <w:rPr>
                <w:rFonts w:asciiTheme="minorHAnsi" w:hAnsiTheme="minorHAnsi"/>
                <w:b/>
                <w:sz w:val="22"/>
                <w:szCs w:val="22"/>
              </w:rPr>
            </w:pPr>
            <w:r w:rsidRPr="0063573F">
              <w:rPr>
                <w:rFonts w:asciiTheme="minorHAnsi" w:hAnsiTheme="minorHAnsi"/>
                <w:b/>
                <w:sz w:val="22"/>
                <w:szCs w:val="22"/>
              </w:rPr>
              <w:t>Canadian Institutes for Health Research (CIHR) - Emerging Team Grant: Children with Disabilities &amp; Bloorview Research Institute</w:t>
            </w:r>
          </w:p>
          <w:p w14:paraId="35A743A0" w14:textId="77777777" w:rsidR="00740858" w:rsidRPr="00CD5946" w:rsidRDefault="00740858" w:rsidP="002B6848">
            <w:pPr>
              <w:jc w:val="both"/>
              <w:rPr>
                <w:rFonts w:asciiTheme="minorHAnsi" w:hAnsiTheme="minorHAnsi" w:cstheme="minorHAnsi"/>
                <w:sz w:val="22"/>
                <w:szCs w:val="22"/>
                <w:lang w:val="en-CA"/>
              </w:rPr>
            </w:pPr>
            <w:r w:rsidRPr="00CD5946">
              <w:rPr>
                <w:rFonts w:asciiTheme="minorHAnsi" w:hAnsiTheme="minorHAnsi" w:cstheme="minorHAnsi"/>
                <w:sz w:val="22"/>
                <w:szCs w:val="22"/>
                <w:lang w:val="en-CA"/>
              </w:rPr>
              <w:t>$780,114</w:t>
            </w:r>
          </w:p>
        </w:tc>
      </w:tr>
    </w:tbl>
    <w:p w14:paraId="08EE5490" w14:textId="77777777" w:rsidR="00740858" w:rsidRPr="00CD5946" w:rsidRDefault="00740858" w:rsidP="002B6848">
      <w:pPr>
        <w:rPr>
          <w:rFonts w:asciiTheme="minorHAnsi" w:hAnsiTheme="minorHAnsi" w:cstheme="minorHAnsi"/>
          <w:b/>
          <w:sz w:val="22"/>
          <w:szCs w:val="22"/>
          <w:u w:val="single"/>
          <w:lang w:val="en-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6D19206A" w14:textId="77777777" w:rsidTr="0010607A">
        <w:tc>
          <w:tcPr>
            <w:tcW w:w="1271" w:type="dxa"/>
          </w:tcPr>
          <w:p w14:paraId="3A2EBD67" w14:textId="77777777" w:rsidR="00740858" w:rsidRPr="00CD5946" w:rsidRDefault="00740858" w:rsidP="002B6848">
            <w:pPr>
              <w:rPr>
                <w:rFonts w:asciiTheme="minorHAnsi" w:hAnsiTheme="minorHAnsi" w:cstheme="minorHAnsi"/>
                <w:sz w:val="22"/>
                <w:szCs w:val="22"/>
                <w:lang w:val="fr-CA"/>
              </w:rPr>
            </w:pPr>
            <w:r w:rsidRPr="00CD5946">
              <w:rPr>
                <w:rFonts w:asciiTheme="minorHAnsi" w:hAnsiTheme="minorHAnsi" w:cstheme="minorHAnsi"/>
                <w:sz w:val="22"/>
                <w:szCs w:val="22"/>
              </w:rPr>
              <w:t>2008-2011</w:t>
            </w:r>
          </w:p>
        </w:tc>
        <w:tc>
          <w:tcPr>
            <w:tcW w:w="8079" w:type="dxa"/>
          </w:tcPr>
          <w:p w14:paraId="59ED4578" w14:textId="3B51407B" w:rsidR="00740858" w:rsidRPr="00CD5946" w:rsidRDefault="00740858" w:rsidP="002B6848">
            <w:pPr>
              <w:jc w:val="both"/>
              <w:rPr>
                <w:rFonts w:asciiTheme="minorHAnsi" w:hAnsiTheme="minorHAnsi"/>
                <w:i/>
                <w:sz w:val="22"/>
                <w:szCs w:val="22"/>
                <w:lang w:val="fr-FR"/>
              </w:rPr>
            </w:pPr>
            <w:r w:rsidRPr="00CD5946">
              <w:rPr>
                <w:rFonts w:asciiTheme="minorHAnsi" w:hAnsiTheme="minorHAnsi"/>
                <w:i/>
                <w:sz w:val="22"/>
                <w:szCs w:val="22"/>
                <w:lang w:val="fr-FR"/>
              </w:rPr>
              <w:t>La polyvict</w:t>
            </w:r>
            <w:r w:rsidR="0063573F">
              <w:rPr>
                <w:rFonts w:asciiTheme="minorHAnsi" w:hAnsiTheme="minorHAnsi"/>
                <w:i/>
                <w:sz w:val="22"/>
                <w:szCs w:val="22"/>
                <w:lang w:val="fr-FR"/>
              </w:rPr>
              <w:t>imisation des jeunes au Québec</w:t>
            </w:r>
          </w:p>
          <w:p w14:paraId="4A256DC4" w14:textId="7514730A" w:rsidR="00740858" w:rsidRPr="00CD5946" w:rsidRDefault="00A50283" w:rsidP="002B6848">
            <w:pPr>
              <w:jc w:val="both"/>
              <w:rPr>
                <w:rFonts w:asciiTheme="minorHAnsi" w:hAnsiTheme="minorHAnsi"/>
                <w:sz w:val="22"/>
                <w:szCs w:val="22"/>
                <w:lang w:val="fr-FR"/>
              </w:rPr>
            </w:pPr>
            <w:r>
              <w:rPr>
                <w:rFonts w:asciiTheme="minorHAnsi" w:hAnsiTheme="minorHAnsi"/>
                <w:sz w:val="22"/>
                <w:szCs w:val="22"/>
                <w:u w:val="single"/>
                <w:lang w:val="fr-FR"/>
              </w:rPr>
              <w:t>Principal i</w:t>
            </w:r>
            <w:r w:rsidR="00740858" w:rsidRPr="00CD5946">
              <w:rPr>
                <w:rFonts w:asciiTheme="minorHAnsi" w:hAnsiTheme="minorHAnsi"/>
                <w:sz w:val="22"/>
                <w:szCs w:val="22"/>
                <w:u w:val="single"/>
                <w:lang w:val="fr-FR"/>
              </w:rPr>
              <w:t>nvestigator</w:t>
            </w:r>
            <w:r w:rsidR="0063573F">
              <w:rPr>
                <w:rFonts w:asciiTheme="minorHAnsi" w:hAnsiTheme="minorHAnsi"/>
                <w:sz w:val="22"/>
                <w:szCs w:val="22"/>
                <w:lang w:val="fr-FR"/>
              </w:rPr>
              <w:t> : Chamberland, Claire.</w:t>
            </w:r>
          </w:p>
          <w:p w14:paraId="685DD12F" w14:textId="5001A9B3" w:rsidR="00740858" w:rsidRPr="00C97DBF" w:rsidRDefault="0063573F" w:rsidP="002B6848">
            <w:pPr>
              <w:jc w:val="both"/>
              <w:rPr>
                <w:rFonts w:asciiTheme="minorHAnsi" w:hAnsiTheme="minorHAnsi"/>
                <w:sz w:val="22"/>
                <w:szCs w:val="22"/>
                <w:lang w:val="fr-FR"/>
              </w:rPr>
            </w:pPr>
            <w:r w:rsidRPr="0063573F">
              <w:rPr>
                <w:rFonts w:asciiTheme="minorHAnsi" w:hAnsiTheme="minorHAnsi" w:cstheme="minorHAnsi"/>
                <w:sz w:val="22"/>
                <w:szCs w:val="22"/>
                <w:u w:val="single"/>
                <w:lang w:val="fr-CA"/>
              </w:rPr>
              <w:t>Other co-investigators</w:t>
            </w:r>
            <w:r w:rsidR="00740858" w:rsidRPr="00CD5946">
              <w:rPr>
                <w:rFonts w:asciiTheme="minorHAnsi" w:hAnsiTheme="minorHAnsi"/>
                <w:sz w:val="22"/>
                <w:szCs w:val="22"/>
                <w:lang w:val="fr-FR"/>
              </w:rPr>
              <w:t>: Clément, Marie-Eve ; Damant, Dominique ; Gagné, Marie-Hélène ; Lessard, Geneviève ; Trocmé, Nico ; Wemmers, Jo-Anne.</w:t>
            </w:r>
          </w:p>
          <w:p w14:paraId="0E45557D" w14:textId="66DAA88D" w:rsidR="00740858" w:rsidRPr="0063573F" w:rsidRDefault="00740858" w:rsidP="0063573F">
            <w:pPr>
              <w:rPr>
                <w:rFonts w:asciiTheme="minorHAnsi" w:hAnsiTheme="minorHAnsi"/>
                <w:b/>
                <w:sz w:val="22"/>
                <w:szCs w:val="22"/>
              </w:rPr>
            </w:pPr>
            <w:r w:rsidRPr="0063573F">
              <w:rPr>
                <w:rFonts w:asciiTheme="minorHAnsi" w:hAnsiTheme="minorHAnsi"/>
                <w:b/>
                <w:sz w:val="22"/>
                <w:szCs w:val="22"/>
              </w:rPr>
              <w:t>Social Sciences and Humanities Research Council of Canada (S</w:t>
            </w:r>
            <w:r w:rsidR="0063573F" w:rsidRPr="0063573F">
              <w:rPr>
                <w:rFonts w:asciiTheme="minorHAnsi" w:hAnsiTheme="minorHAnsi"/>
                <w:b/>
                <w:sz w:val="22"/>
                <w:szCs w:val="22"/>
              </w:rPr>
              <w:t>SHRC) - Standard Research Grant</w:t>
            </w:r>
          </w:p>
          <w:p w14:paraId="14ED4267" w14:textId="77777777" w:rsidR="00740858" w:rsidRPr="00CD5946" w:rsidRDefault="00740858" w:rsidP="002B6848">
            <w:pPr>
              <w:jc w:val="both"/>
              <w:rPr>
                <w:rFonts w:asciiTheme="minorHAnsi" w:hAnsiTheme="minorHAnsi" w:cstheme="minorHAnsi"/>
                <w:sz w:val="22"/>
                <w:szCs w:val="22"/>
                <w:lang w:val="fr-CA"/>
              </w:rPr>
            </w:pPr>
            <w:r w:rsidRPr="00CD5946">
              <w:rPr>
                <w:rFonts w:asciiTheme="minorHAnsi" w:hAnsiTheme="minorHAnsi"/>
                <w:sz w:val="22"/>
                <w:szCs w:val="22"/>
                <w:lang w:val="fr-FR"/>
              </w:rPr>
              <w:t>$179,000</w:t>
            </w:r>
          </w:p>
        </w:tc>
      </w:tr>
    </w:tbl>
    <w:p w14:paraId="77FD68C8" w14:textId="77777777" w:rsidR="00740858" w:rsidRPr="00CD5946" w:rsidRDefault="00740858" w:rsidP="002B6848">
      <w:pPr>
        <w:rPr>
          <w:rFonts w:asciiTheme="minorHAnsi" w:hAnsiTheme="minorHAnsi" w:cstheme="minorHAnsi"/>
          <w:b/>
          <w:sz w:val="22"/>
          <w:szCs w:val="22"/>
          <w:u w:val="single"/>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69D04524" w14:textId="77777777" w:rsidTr="0010607A">
        <w:tc>
          <w:tcPr>
            <w:tcW w:w="1271" w:type="dxa"/>
          </w:tcPr>
          <w:p w14:paraId="4FA9BE9C" w14:textId="77777777" w:rsidR="00740858" w:rsidRPr="00CD5946" w:rsidRDefault="00740858" w:rsidP="002B6848">
            <w:pPr>
              <w:rPr>
                <w:rFonts w:asciiTheme="minorHAnsi" w:hAnsiTheme="minorHAnsi" w:cstheme="minorHAnsi"/>
                <w:sz w:val="22"/>
                <w:szCs w:val="22"/>
                <w:lang w:val="fr-CA"/>
              </w:rPr>
            </w:pPr>
            <w:r w:rsidRPr="00CD5946">
              <w:rPr>
                <w:rFonts w:asciiTheme="minorHAnsi" w:hAnsiTheme="minorHAnsi" w:cstheme="minorHAnsi"/>
                <w:sz w:val="22"/>
                <w:szCs w:val="22"/>
              </w:rPr>
              <w:t>2006-2009</w:t>
            </w:r>
          </w:p>
        </w:tc>
        <w:tc>
          <w:tcPr>
            <w:tcW w:w="8079" w:type="dxa"/>
          </w:tcPr>
          <w:p w14:paraId="7965DCC1" w14:textId="02FA2D90" w:rsidR="00740858" w:rsidRPr="00CD5946" w:rsidRDefault="00740858" w:rsidP="002B6848">
            <w:pPr>
              <w:rPr>
                <w:rFonts w:asciiTheme="minorHAnsi" w:hAnsiTheme="minorHAnsi"/>
                <w:sz w:val="22"/>
                <w:szCs w:val="22"/>
                <w:lang w:val="fr-CA"/>
              </w:rPr>
            </w:pPr>
            <w:r w:rsidRPr="00CD5946">
              <w:rPr>
                <w:rFonts w:asciiTheme="minorHAnsi" w:hAnsiTheme="minorHAnsi"/>
                <w:i/>
                <w:sz w:val="22"/>
                <w:szCs w:val="22"/>
                <w:lang w:val="fr-FR"/>
              </w:rPr>
              <w:t>Évolution des symptômes de dissociations chez les enfants d’âge préscolaire ayant dévoilé une agression sexuelle</w:t>
            </w:r>
          </w:p>
          <w:p w14:paraId="1D578C96" w14:textId="5EF22C53" w:rsidR="00F27BAD" w:rsidRPr="00F27BAD" w:rsidRDefault="00A50283" w:rsidP="00F27BAD">
            <w:pPr>
              <w:jc w:val="both"/>
              <w:rPr>
                <w:rFonts w:asciiTheme="minorHAnsi" w:hAnsiTheme="minorHAnsi"/>
                <w:sz w:val="22"/>
                <w:szCs w:val="22"/>
                <w:lang w:val="en-CA"/>
              </w:rPr>
            </w:pPr>
            <w:r>
              <w:rPr>
                <w:rFonts w:asciiTheme="minorHAnsi" w:hAnsiTheme="minorHAnsi"/>
                <w:sz w:val="22"/>
                <w:szCs w:val="22"/>
                <w:u w:val="single"/>
                <w:lang w:val="en-CA"/>
              </w:rPr>
              <w:t>Principal i</w:t>
            </w:r>
            <w:r w:rsidR="00F27BAD" w:rsidRPr="00F27BAD">
              <w:rPr>
                <w:rFonts w:asciiTheme="minorHAnsi" w:hAnsiTheme="minorHAnsi"/>
                <w:sz w:val="22"/>
                <w:szCs w:val="22"/>
                <w:u w:val="single"/>
                <w:lang w:val="en-CA"/>
              </w:rPr>
              <w:t>nvestigator</w:t>
            </w:r>
            <w:r w:rsidR="00F27BAD" w:rsidRPr="00F27BAD">
              <w:rPr>
                <w:rFonts w:asciiTheme="minorHAnsi" w:hAnsiTheme="minorHAnsi"/>
                <w:sz w:val="22"/>
                <w:szCs w:val="22"/>
                <w:lang w:val="en-CA"/>
              </w:rPr>
              <w:t> : Hébert, Martine.</w:t>
            </w:r>
          </w:p>
          <w:p w14:paraId="5C765983" w14:textId="1DB354CC" w:rsidR="00740858" w:rsidRPr="00F27BAD" w:rsidRDefault="00740858" w:rsidP="0063573F">
            <w:pPr>
              <w:rPr>
                <w:rFonts w:asciiTheme="minorHAnsi" w:hAnsiTheme="minorHAnsi"/>
                <w:b/>
                <w:sz w:val="22"/>
                <w:szCs w:val="22"/>
              </w:rPr>
            </w:pPr>
            <w:r w:rsidRPr="00F27BAD">
              <w:rPr>
                <w:rFonts w:asciiTheme="minorHAnsi" w:hAnsiTheme="minorHAnsi"/>
                <w:b/>
                <w:sz w:val="22"/>
                <w:szCs w:val="22"/>
              </w:rPr>
              <w:t xml:space="preserve">Social Sciences and Humanities Research Council of Canada (SSHRC) - </w:t>
            </w:r>
            <w:r w:rsidR="0063573F" w:rsidRPr="00F27BAD">
              <w:rPr>
                <w:rFonts w:asciiTheme="minorHAnsi" w:hAnsiTheme="minorHAnsi"/>
                <w:b/>
                <w:sz w:val="22"/>
                <w:szCs w:val="22"/>
              </w:rPr>
              <w:t>Standard Research Grant</w:t>
            </w:r>
          </w:p>
          <w:p w14:paraId="21EBB01E" w14:textId="77777777" w:rsidR="00740858" w:rsidRPr="00CD5946" w:rsidRDefault="00740858" w:rsidP="002B6848">
            <w:pPr>
              <w:jc w:val="both"/>
              <w:rPr>
                <w:rFonts w:asciiTheme="minorHAnsi" w:hAnsiTheme="minorHAnsi" w:cstheme="minorHAnsi"/>
                <w:sz w:val="22"/>
                <w:szCs w:val="22"/>
                <w:lang w:val="fr-CA"/>
              </w:rPr>
            </w:pPr>
            <w:r w:rsidRPr="00CD5946">
              <w:rPr>
                <w:rFonts w:asciiTheme="minorHAnsi" w:hAnsiTheme="minorHAnsi"/>
                <w:sz w:val="22"/>
                <w:szCs w:val="22"/>
              </w:rPr>
              <w:t>$ 101,204</w:t>
            </w:r>
          </w:p>
        </w:tc>
      </w:tr>
    </w:tbl>
    <w:p w14:paraId="75F95289" w14:textId="77777777" w:rsidR="00740858" w:rsidRPr="00CD5946" w:rsidRDefault="00740858" w:rsidP="002B6848">
      <w:pPr>
        <w:rPr>
          <w:rFonts w:asciiTheme="minorHAnsi" w:hAnsiTheme="minorHAnsi" w:cstheme="minorHAnsi"/>
          <w:b/>
          <w:sz w:val="22"/>
          <w:szCs w:val="22"/>
          <w:u w:val="single"/>
          <w:lang w:val="fr-CA" w:eastAsia="en-CA"/>
        </w:rPr>
      </w:pPr>
    </w:p>
    <w:p w14:paraId="195DE12D" w14:textId="77777777" w:rsidR="00E76E56" w:rsidRDefault="00E76E56">
      <w:pPr>
        <w:spacing w:after="200" w:line="276" w:lineRule="auto"/>
        <w:rPr>
          <w:rFonts w:asciiTheme="minorHAnsi" w:hAnsiTheme="minorHAnsi" w:cstheme="minorHAnsi"/>
          <w:b/>
          <w:i/>
          <w:sz w:val="22"/>
          <w:szCs w:val="22"/>
          <w:u w:val="single"/>
          <w:lang w:eastAsia="en-CA"/>
        </w:rPr>
      </w:pPr>
      <w:r>
        <w:rPr>
          <w:rFonts w:asciiTheme="minorHAnsi" w:hAnsiTheme="minorHAnsi" w:cstheme="minorHAnsi"/>
          <w:b/>
          <w:i/>
          <w:sz w:val="22"/>
          <w:szCs w:val="22"/>
          <w:u w:val="single"/>
          <w:lang w:eastAsia="en-CA"/>
        </w:rPr>
        <w:br w:type="page"/>
      </w:r>
    </w:p>
    <w:p w14:paraId="78E05783" w14:textId="39EECDE7" w:rsidR="00740858" w:rsidRPr="005F7B77" w:rsidRDefault="005F7B77" w:rsidP="002B6848">
      <w:pPr>
        <w:rPr>
          <w:rFonts w:asciiTheme="minorHAnsi" w:hAnsiTheme="minorHAnsi" w:cstheme="minorHAnsi"/>
          <w:b/>
          <w:i/>
          <w:sz w:val="22"/>
          <w:szCs w:val="22"/>
          <w:u w:val="single"/>
          <w:lang w:eastAsia="en-CA"/>
        </w:rPr>
      </w:pPr>
      <w:r w:rsidRPr="005F7B77">
        <w:rPr>
          <w:rFonts w:asciiTheme="minorHAnsi" w:hAnsiTheme="minorHAnsi" w:cstheme="minorHAnsi"/>
          <w:b/>
          <w:i/>
          <w:sz w:val="22"/>
          <w:szCs w:val="22"/>
          <w:u w:val="single"/>
          <w:lang w:eastAsia="en-CA"/>
        </w:rPr>
        <w:lastRenderedPageBreak/>
        <w:t>GRANTS AS COLLABORATOR</w:t>
      </w:r>
    </w:p>
    <w:p w14:paraId="518A45A2" w14:textId="77777777" w:rsidR="00740858" w:rsidRPr="00CD5946" w:rsidRDefault="00740858" w:rsidP="002B6848">
      <w:pPr>
        <w:rPr>
          <w:rFonts w:asciiTheme="minorHAnsi" w:hAnsiTheme="minorHAnsi" w:cstheme="minorHAnsi"/>
          <w:b/>
          <w:sz w:val="22"/>
          <w:szCs w:val="22"/>
          <w:u w:val="single"/>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5058802C" w14:textId="77777777" w:rsidTr="0010607A">
        <w:tc>
          <w:tcPr>
            <w:tcW w:w="1271" w:type="dxa"/>
          </w:tcPr>
          <w:p w14:paraId="409E3A3C" w14:textId="77777777" w:rsidR="00740858" w:rsidRPr="00F27BAD" w:rsidRDefault="00740858" w:rsidP="002B6848">
            <w:pPr>
              <w:rPr>
                <w:rFonts w:asciiTheme="minorHAnsi" w:hAnsiTheme="minorHAnsi" w:cstheme="minorHAnsi"/>
                <w:sz w:val="22"/>
                <w:szCs w:val="22"/>
                <w:lang w:val="fr-CA"/>
              </w:rPr>
            </w:pPr>
            <w:r w:rsidRPr="00F27BAD">
              <w:rPr>
                <w:rFonts w:asciiTheme="minorHAnsi" w:hAnsiTheme="minorHAnsi" w:cstheme="minorHAnsi"/>
                <w:sz w:val="22"/>
                <w:szCs w:val="22"/>
              </w:rPr>
              <w:t>2014-2020</w:t>
            </w:r>
          </w:p>
        </w:tc>
        <w:tc>
          <w:tcPr>
            <w:tcW w:w="8079" w:type="dxa"/>
          </w:tcPr>
          <w:p w14:paraId="00236563" w14:textId="727870FB" w:rsidR="00740858" w:rsidRPr="00F27BAD" w:rsidRDefault="00740858" w:rsidP="002B6848">
            <w:pPr>
              <w:rPr>
                <w:rFonts w:asciiTheme="minorHAnsi" w:hAnsiTheme="minorHAnsi" w:cstheme="minorHAnsi"/>
                <w:i/>
                <w:sz w:val="22"/>
                <w:szCs w:val="22"/>
              </w:rPr>
            </w:pPr>
            <w:r w:rsidRPr="00F27BAD">
              <w:rPr>
                <w:rFonts w:asciiTheme="minorHAnsi" w:hAnsiTheme="minorHAnsi" w:cstheme="minorHAnsi"/>
                <w:i/>
                <w:sz w:val="22"/>
                <w:szCs w:val="22"/>
              </w:rPr>
              <w:t>Networks for change and well-being: "From the ground up" policy making to addres</w:t>
            </w:r>
            <w:r w:rsidR="00F27BAD" w:rsidRPr="00F27BAD">
              <w:rPr>
                <w:rFonts w:asciiTheme="minorHAnsi" w:hAnsiTheme="minorHAnsi" w:cstheme="minorHAnsi"/>
                <w:i/>
                <w:sz w:val="22"/>
                <w:szCs w:val="22"/>
              </w:rPr>
              <w:t>s sexual violence against girls</w:t>
            </w:r>
          </w:p>
          <w:p w14:paraId="21B8FF45" w14:textId="0AA17E31" w:rsidR="00740858" w:rsidRPr="00F27BAD" w:rsidRDefault="00A50283" w:rsidP="002B6848">
            <w:pPr>
              <w:rPr>
                <w:rFonts w:asciiTheme="minorHAnsi" w:hAnsiTheme="minorHAnsi" w:cstheme="minorHAnsi"/>
                <w:sz w:val="22"/>
                <w:szCs w:val="22"/>
                <w:lang w:val="en-CA"/>
              </w:rPr>
            </w:pPr>
            <w:r>
              <w:rPr>
                <w:rFonts w:asciiTheme="minorHAnsi" w:hAnsiTheme="minorHAnsi" w:cstheme="minorHAnsi"/>
                <w:sz w:val="22"/>
                <w:szCs w:val="22"/>
                <w:u w:val="single"/>
                <w:lang w:val="en-CA"/>
              </w:rPr>
              <w:t>Principal i</w:t>
            </w:r>
            <w:r w:rsidR="00740858" w:rsidRPr="00F27BAD">
              <w:rPr>
                <w:rFonts w:asciiTheme="minorHAnsi" w:hAnsiTheme="minorHAnsi" w:cstheme="minorHAnsi"/>
                <w:sz w:val="22"/>
                <w:szCs w:val="22"/>
                <w:u w:val="single"/>
                <w:lang w:val="en-CA"/>
              </w:rPr>
              <w:t>nvestigators</w:t>
            </w:r>
            <w:r w:rsidR="00740858" w:rsidRPr="00F27BAD">
              <w:rPr>
                <w:rFonts w:asciiTheme="minorHAnsi" w:hAnsiTheme="minorHAnsi" w:cstheme="minorHAnsi"/>
                <w:sz w:val="22"/>
                <w:szCs w:val="22"/>
                <w:lang w:val="en-CA"/>
              </w:rPr>
              <w:t xml:space="preserve"> : Mitchell, C</w:t>
            </w:r>
            <w:r w:rsidR="00F27BAD" w:rsidRPr="00F27BAD">
              <w:rPr>
                <w:rFonts w:asciiTheme="minorHAnsi" w:hAnsiTheme="minorHAnsi" w:cstheme="minorHAnsi"/>
                <w:sz w:val="22"/>
                <w:szCs w:val="22"/>
                <w:lang w:val="en-CA"/>
              </w:rPr>
              <w:t xml:space="preserve">laudia; Moletsane, Relebohile. </w:t>
            </w:r>
          </w:p>
          <w:p w14:paraId="32002B4F" w14:textId="0A1EF74A" w:rsidR="00740858" w:rsidRPr="00F27BAD" w:rsidRDefault="00740858" w:rsidP="002B6848">
            <w:pPr>
              <w:rPr>
                <w:rFonts w:asciiTheme="minorHAnsi" w:hAnsiTheme="minorHAnsi" w:cstheme="minorHAnsi"/>
                <w:sz w:val="22"/>
                <w:szCs w:val="22"/>
                <w:lang w:val="en-CA"/>
              </w:rPr>
            </w:pPr>
            <w:r w:rsidRPr="00F27BAD">
              <w:rPr>
                <w:rFonts w:asciiTheme="minorHAnsi" w:hAnsiTheme="minorHAnsi" w:cstheme="minorHAnsi"/>
                <w:sz w:val="22"/>
                <w:szCs w:val="22"/>
                <w:u w:val="single"/>
                <w:lang w:val="en-CA"/>
              </w:rPr>
              <w:t>Co-investigators</w:t>
            </w:r>
            <w:r w:rsidRPr="00F27BAD">
              <w:rPr>
                <w:rFonts w:asciiTheme="minorHAnsi" w:hAnsiTheme="minorHAnsi" w:cstheme="minorHAnsi"/>
                <w:sz w:val="22"/>
                <w:szCs w:val="22"/>
                <w:lang w:val="en-CA"/>
              </w:rPr>
              <w:t xml:space="preserve"> : Ahsan, Saman; Danforth, Jessica; De Finney, Sandrina; De Lange, Naydene; Denov, Myriam; Flicker, Sarah; Gonick, Marnina; Jordan, Steven; Liebenberg, Linda; Macaulay, Ann; Park, Eun; Rentschler, Carrie; S</w:t>
            </w:r>
            <w:r w:rsidR="00F27BAD" w:rsidRPr="00F27BAD">
              <w:rPr>
                <w:rFonts w:asciiTheme="minorHAnsi" w:hAnsiTheme="minorHAnsi" w:cstheme="minorHAnsi"/>
                <w:sz w:val="22"/>
                <w:szCs w:val="22"/>
                <w:lang w:val="en-CA"/>
              </w:rPr>
              <w:t>hariff, Shaheen; Theron, Linda.</w:t>
            </w:r>
          </w:p>
          <w:p w14:paraId="1398D8A1" w14:textId="4C550B08" w:rsidR="00740858" w:rsidRPr="00F27BAD" w:rsidRDefault="00740858" w:rsidP="00F27BAD">
            <w:pPr>
              <w:autoSpaceDE w:val="0"/>
              <w:autoSpaceDN w:val="0"/>
              <w:adjustRightInd w:val="0"/>
              <w:rPr>
                <w:rFonts w:asciiTheme="minorHAnsi" w:hAnsiTheme="minorHAnsi"/>
                <w:color w:val="000000"/>
                <w:sz w:val="22"/>
                <w:szCs w:val="22"/>
                <w:lang w:val="en-CA"/>
              </w:rPr>
            </w:pPr>
            <w:r w:rsidRPr="00F27BAD">
              <w:rPr>
                <w:rFonts w:asciiTheme="minorHAnsi" w:hAnsiTheme="minorHAnsi"/>
                <w:b/>
                <w:color w:val="000000"/>
                <w:sz w:val="22"/>
                <w:szCs w:val="22"/>
                <w:lang w:val="en-CA"/>
              </w:rPr>
              <w:t>International Development Research Centre and the Social Sciences and Humanities Research Council of Canada  - International Partnerships for Sustain</w:t>
            </w:r>
            <w:r w:rsidR="00F27BAD" w:rsidRPr="00F27BAD">
              <w:rPr>
                <w:rFonts w:asciiTheme="minorHAnsi" w:hAnsiTheme="minorHAnsi"/>
                <w:b/>
                <w:color w:val="000000"/>
                <w:sz w:val="22"/>
                <w:szCs w:val="22"/>
                <w:lang w:val="en-CA"/>
              </w:rPr>
              <w:t>able Societies</w:t>
            </w:r>
            <w:r w:rsidR="00F27BAD" w:rsidRPr="00F27BAD">
              <w:rPr>
                <w:rFonts w:asciiTheme="minorHAnsi" w:hAnsiTheme="minorHAnsi"/>
                <w:color w:val="000000"/>
                <w:sz w:val="22"/>
                <w:szCs w:val="22"/>
                <w:lang w:val="en-CA"/>
              </w:rPr>
              <w:t xml:space="preserve"> (IPaSS) program.</w:t>
            </w:r>
          </w:p>
          <w:p w14:paraId="69BB4525" w14:textId="6652A76C" w:rsidR="00740858" w:rsidRPr="00F27BAD" w:rsidRDefault="00740858" w:rsidP="002B6848">
            <w:pPr>
              <w:rPr>
                <w:rFonts w:asciiTheme="minorHAnsi" w:hAnsiTheme="minorHAnsi" w:cstheme="minorHAnsi"/>
                <w:sz w:val="22"/>
                <w:szCs w:val="22"/>
                <w:lang w:val="fr-CA"/>
              </w:rPr>
            </w:pPr>
            <w:r w:rsidRPr="00F27BAD">
              <w:rPr>
                <w:rFonts w:asciiTheme="minorHAnsi" w:hAnsiTheme="minorHAnsi" w:cstheme="minorHAnsi"/>
                <w:sz w:val="22"/>
                <w:szCs w:val="22"/>
              </w:rPr>
              <w:t>$ 2,4</w:t>
            </w:r>
            <w:r w:rsidR="00F62625">
              <w:rPr>
                <w:rFonts w:asciiTheme="minorHAnsi" w:hAnsiTheme="minorHAnsi" w:cstheme="minorHAnsi"/>
                <w:sz w:val="22"/>
                <w:szCs w:val="22"/>
              </w:rPr>
              <w:t>00</w:t>
            </w:r>
            <w:r w:rsidRPr="00F27BAD">
              <w:rPr>
                <w:rFonts w:asciiTheme="minorHAnsi" w:hAnsiTheme="minorHAnsi" w:cstheme="minorHAnsi"/>
                <w:sz w:val="22"/>
                <w:szCs w:val="22"/>
              </w:rPr>
              <w:t>,</w:t>
            </w:r>
            <w:r w:rsidR="00F62625">
              <w:rPr>
                <w:rFonts w:asciiTheme="minorHAnsi" w:hAnsiTheme="minorHAnsi" w:cstheme="minorHAnsi"/>
                <w:sz w:val="22"/>
                <w:szCs w:val="22"/>
              </w:rPr>
              <w:t>00</w:t>
            </w:r>
            <w:r w:rsidRPr="00F27BAD">
              <w:rPr>
                <w:rFonts w:asciiTheme="minorHAnsi" w:hAnsiTheme="minorHAnsi" w:cstheme="minorHAnsi"/>
                <w:sz w:val="22"/>
                <w:szCs w:val="22"/>
              </w:rPr>
              <w:t>0</w:t>
            </w:r>
          </w:p>
        </w:tc>
      </w:tr>
    </w:tbl>
    <w:p w14:paraId="6E39E8C1" w14:textId="77777777" w:rsidR="00740858" w:rsidRPr="00CD5946" w:rsidRDefault="00740858" w:rsidP="002B6848">
      <w:pPr>
        <w:rPr>
          <w:rFonts w:asciiTheme="minorHAnsi" w:hAnsiTheme="minorHAnsi" w:cstheme="minorHAnsi"/>
          <w:sz w:val="22"/>
          <w:szCs w:val="22"/>
          <w:u w:val="single"/>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40858" w:rsidRPr="00CD5946" w14:paraId="11885D03" w14:textId="77777777" w:rsidTr="0010607A">
        <w:tc>
          <w:tcPr>
            <w:tcW w:w="1271" w:type="dxa"/>
          </w:tcPr>
          <w:p w14:paraId="3EA32CF9" w14:textId="77777777" w:rsidR="00740858" w:rsidRPr="00F27BAD" w:rsidRDefault="00740858" w:rsidP="002B6848">
            <w:pPr>
              <w:rPr>
                <w:rFonts w:asciiTheme="minorHAnsi" w:hAnsiTheme="minorHAnsi" w:cstheme="minorHAnsi"/>
                <w:sz w:val="22"/>
                <w:szCs w:val="22"/>
                <w:lang w:val="fr-CA"/>
              </w:rPr>
            </w:pPr>
            <w:r w:rsidRPr="00F27BAD">
              <w:rPr>
                <w:rFonts w:asciiTheme="minorHAnsi" w:hAnsiTheme="minorHAnsi" w:cstheme="minorHAnsi"/>
                <w:sz w:val="22"/>
                <w:szCs w:val="22"/>
              </w:rPr>
              <w:t>2014-2019</w:t>
            </w:r>
          </w:p>
        </w:tc>
        <w:tc>
          <w:tcPr>
            <w:tcW w:w="8079" w:type="dxa"/>
          </w:tcPr>
          <w:p w14:paraId="6815C40E" w14:textId="654205F1" w:rsidR="00740858" w:rsidRPr="00F27BAD" w:rsidRDefault="00740858" w:rsidP="002B6848">
            <w:pPr>
              <w:jc w:val="both"/>
              <w:rPr>
                <w:rFonts w:asciiTheme="minorHAnsi" w:hAnsiTheme="minorHAnsi" w:cstheme="minorHAnsi"/>
                <w:i/>
                <w:sz w:val="22"/>
                <w:szCs w:val="22"/>
                <w:lang w:val="fr-CA"/>
              </w:rPr>
            </w:pPr>
            <w:r w:rsidRPr="00F27BAD">
              <w:rPr>
                <w:rFonts w:asciiTheme="minorHAnsi" w:hAnsiTheme="minorHAnsi" w:cstheme="minorHAnsi"/>
                <w:i/>
                <w:sz w:val="22"/>
                <w:szCs w:val="22"/>
                <w:lang w:val="fr-CA"/>
              </w:rPr>
              <w:t>Laboratoire de recherche en Épidémiol</w:t>
            </w:r>
            <w:r w:rsidR="00F27BAD" w:rsidRPr="00F27BAD">
              <w:rPr>
                <w:rFonts w:asciiTheme="minorHAnsi" w:hAnsiTheme="minorHAnsi" w:cstheme="minorHAnsi"/>
                <w:i/>
                <w:sz w:val="22"/>
                <w:szCs w:val="22"/>
                <w:lang w:val="fr-CA"/>
              </w:rPr>
              <w:t>ogie de la Maltraitance (LaREM)</w:t>
            </w:r>
          </w:p>
          <w:p w14:paraId="31F879DE" w14:textId="04371BC5" w:rsidR="00740858" w:rsidRPr="00F27BAD" w:rsidRDefault="00A50283" w:rsidP="00F27BAD">
            <w:pPr>
              <w:rPr>
                <w:rFonts w:asciiTheme="minorHAnsi" w:hAnsiTheme="minorHAnsi" w:cstheme="minorHAnsi"/>
                <w:sz w:val="22"/>
                <w:szCs w:val="22"/>
                <w:lang w:val="fr-CA"/>
              </w:rPr>
            </w:pPr>
            <w:r>
              <w:rPr>
                <w:rFonts w:asciiTheme="minorHAnsi" w:hAnsiTheme="minorHAnsi" w:cstheme="minorHAnsi"/>
                <w:sz w:val="22"/>
                <w:szCs w:val="22"/>
                <w:u w:val="single"/>
                <w:lang w:val="fr-CA"/>
              </w:rPr>
              <w:t>Principal i</w:t>
            </w:r>
            <w:r w:rsidR="00740858" w:rsidRPr="00F27BAD">
              <w:rPr>
                <w:rFonts w:asciiTheme="minorHAnsi" w:hAnsiTheme="minorHAnsi" w:cstheme="minorHAnsi"/>
                <w:sz w:val="22"/>
                <w:szCs w:val="22"/>
                <w:u w:val="single"/>
                <w:lang w:val="fr-CA"/>
              </w:rPr>
              <w:t>nvestigator</w:t>
            </w:r>
            <w:r w:rsidR="00F27BAD" w:rsidRPr="00F27BAD">
              <w:rPr>
                <w:rFonts w:asciiTheme="minorHAnsi" w:hAnsiTheme="minorHAnsi" w:cstheme="minorHAnsi"/>
                <w:sz w:val="22"/>
                <w:szCs w:val="22"/>
                <w:lang w:val="fr-CA"/>
              </w:rPr>
              <w:t xml:space="preserve"> : Clément, Marie-Ève.</w:t>
            </w:r>
          </w:p>
          <w:p w14:paraId="48CEA7ED" w14:textId="3F2B6948" w:rsidR="00740858" w:rsidRPr="00F27BAD" w:rsidRDefault="00740858" w:rsidP="002B6848">
            <w:pPr>
              <w:jc w:val="both"/>
              <w:rPr>
                <w:rFonts w:asciiTheme="minorHAnsi" w:hAnsiTheme="minorHAnsi" w:cstheme="minorHAnsi"/>
                <w:sz w:val="22"/>
                <w:szCs w:val="22"/>
                <w:lang w:val="fr-CA"/>
              </w:rPr>
            </w:pPr>
            <w:r w:rsidRPr="00F27BAD">
              <w:rPr>
                <w:rFonts w:asciiTheme="minorHAnsi" w:hAnsiTheme="minorHAnsi" w:cstheme="minorHAnsi"/>
                <w:sz w:val="22"/>
                <w:szCs w:val="22"/>
                <w:u w:val="single"/>
                <w:lang w:val="fr-CA"/>
              </w:rPr>
              <w:t>Collaborators</w:t>
            </w:r>
            <w:r w:rsidRPr="00F27BAD">
              <w:rPr>
                <w:rFonts w:asciiTheme="minorHAnsi" w:hAnsiTheme="minorHAnsi" w:cstheme="minorHAnsi"/>
                <w:sz w:val="22"/>
                <w:szCs w:val="22"/>
                <w:lang w:val="fr-CA"/>
              </w:rPr>
              <w:t xml:space="preserve"> : Dubeau, Diane; Dufour, Sarah; Gagné, Marie-Hélène; Hélie, Sonia; Kettani, Myriam; Lavergne, Chantal; Moreau, Jacques; Piché, Geneviève; Poiri</w:t>
            </w:r>
            <w:r w:rsidR="00F27BAD" w:rsidRPr="00F27BAD">
              <w:rPr>
                <w:rFonts w:asciiTheme="minorHAnsi" w:hAnsiTheme="minorHAnsi" w:cstheme="minorHAnsi"/>
                <w:sz w:val="22"/>
                <w:szCs w:val="22"/>
                <w:lang w:val="fr-CA"/>
              </w:rPr>
              <w:t>er, Marie-Andrée; Trocmé, Nico.</w:t>
            </w:r>
          </w:p>
          <w:p w14:paraId="7D7BB819" w14:textId="1DE13287" w:rsidR="00740858" w:rsidRPr="00F27BAD" w:rsidRDefault="00740858" w:rsidP="00F27BAD">
            <w:pPr>
              <w:rPr>
                <w:rFonts w:asciiTheme="minorHAnsi" w:hAnsiTheme="minorHAnsi"/>
                <w:b/>
                <w:sz w:val="22"/>
                <w:szCs w:val="22"/>
              </w:rPr>
            </w:pPr>
            <w:r w:rsidRPr="00F27BAD">
              <w:rPr>
                <w:rFonts w:asciiTheme="minorHAnsi" w:hAnsiTheme="minorHAnsi"/>
                <w:b/>
                <w:sz w:val="22"/>
                <w:szCs w:val="22"/>
              </w:rPr>
              <w:t>Canada Foundation for Innovation (</w:t>
            </w:r>
            <w:r w:rsidR="00F27BAD" w:rsidRPr="00F27BAD">
              <w:rPr>
                <w:rFonts w:asciiTheme="minorHAnsi" w:hAnsiTheme="minorHAnsi"/>
                <w:b/>
                <w:sz w:val="22"/>
                <w:szCs w:val="22"/>
              </w:rPr>
              <w:t>CFI) – Leaders opportunity Fund</w:t>
            </w:r>
          </w:p>
          <w:p w14:paraId="0E529770" w14:textId="77777777" w:rsidR="00740858" w:rsidRPr="00F27BAD" w:rsidRDefault="00740858" w:rsidP="002B6848">
            <w:pPr>
              <w:jc w:val="both"/>
              <w:rPr>
                <w:rFonts w:asciiTheme="minorHAnsi" w:hAnsiTheme="minorHAnsi" w:cstheme="minorHAnsi"/>
                <w:i/>
                <w:sz w:val="22"/>
                <w:szCs w:val="22"/>
                <w:lang w:val="fr-CA"/>
              </w:rPr>
            </w:pPr>
            <w:r w:rsidRPr="00F27BAD">
              <w:rPr>
                <w:rFonts w:asciiTheme="minorHAnsi" w:hAnsiTheme="minorHAnsi" w:cstheme="minorHAnsi"/>
                <w:sz w:val="22"/>
                <w:szCs w:val="22"/>
              </w:rPr>
              <w:t>$346,320</w:t>
            </w:r>
          </w:p>
        </w:tc>
      </w:tr>
    </w:tbl>
    <w:p w14:paraId="53501F93" w14:textId="77777777" w:rsidR="008C3C4A" w:rsidRPr="002A3529" w:rsidRDefault="002E5552" w:rsidP="00836B1C">
      <w:pPr>
        <w:pStyle w:val="Heading1"/>
        <w:rPr>
          <w:sz w:val="32"/>
          <w:szCs w:val="32"/>
        </w:rPr>
      </w:pPr>
      <w:r w:rsidRPr="002A3529">
        <w:rPr>
          <w:sz w:val="32"/>
          <w:szCs w:val="32"/>
        </w:rPr>
        <w:t>PUBLICATIONS (PEER-REVIEWED)</w:t>
      </w:r>
    </w:p>
    <w:p w14:paraId="53501F94" w14:textId="77777777" w:rsidR="008C3C4A" w:rsidRPr="00CD5946" w:rsidRDefault="008C3C4A" w:rsidP="002B6848">
      <w:pPr>
        <w:rPr>
          <w:rFonts w:asciiTheme="minorHAnsi" w:hAnsiTheme="minorHAnsi"/>
          <w:b/>
          <w:bCs/>
          <w:color w:val="000000"/>
          <w:sz w:val="22"/>
          <w:szCs w:val="22"/>
        </w:rPr>
      </w:pPr>
    </w:p>
    <w:p w14:paraId="53501F95" w14:textId="77777777" w:rsidR="009366AF" w:rsidRPr="00CD5946" w:rsidRDefault="002E5552" w:rsidP="002B6848">
      <w:pPr>
        <w:rPr>
          <w:rFonts w:asciiTheme="minorHAnsi" w:hAnsiTheme="minorHAnsi"/>
          <w:b/>
          <w:i/>
          <w:sz w:val="22"/>
          <w:szCs w:val="22"/>
          <w:u w:val="single"/>
          <w:lang w:val="en-CA"/>
        </w:rPr>
      </w:pPr>
      <w:r w:rsidRPr="00CD5946">
        <w:rPr>
          <w:rFonts w:asciiTheme="minorHAnsi" w:hAnsiTheme="minorHAnsi"/>
          <w:b/>
          <w:i/>
          <w:sz w:val="22"/>
          <w:szCs w:val="22"/>
          <w:u w:val="single"/>
          <w:lang w:val="en-CA"/>
        </w:rPr>
        <w:t>BOOK</w:t>
      </w:r>
    </w:p>
    <w:p w14:paraId="53501F96" w14:textId="77777777" w:rsidR="009366AF" w:rsidRPr="00CD5946" w:rsidRDefault="009366AF" w:rsidP="002B6848">
      <w:pPr>
        <w:rPr>
          <w:rFonts w:asciiTheme="minorHAnsi" w:hAnsiTheme="minorHAnsi"/>
          <w:b/>
          <w:i/>
          <w:sz w:val="22"/>
          <w:szCs w:val="22"/>
          <w:u w:val="single"/>
          <w:lang w:val="en-CA"/>
        </w:rPr>
      </w:pPr>
    </w:p>
    <w:p w14:paraId="53501F97" w14:textId="77777777" w:rsidR="009366AF" w:rsidRPr="00CD5946" w:rsidRDefault="009366AF" w:rsidP="002B6848">
      <w:pPr>
        <w:rPr>
          <w:rFonts w:asciiTheme="minorHAnsi" w:hAnsiTheme="minorHAnsi"/>
          <w:sz w:val="22"/>
          <w:szCs w:val="22"/>
        </w:rPr>
      </w:pPr>
      <w:r w:rsidRPr="00CD5946">
        <w:rPr>
          <w:rFonts w:asciiTheme="minorHAnsi" w:hAnsiTheme="minorHAnsi"/>
          <w:sz w:val="22"/>
          <w:szCs w:val="22"/>
          <w:lang w:val="en-CA"/>
        </w:rPr>
        <w:t xml:space="preserve">Milot, T., </w:t>
      </w:r>
      <w:r w:rsidRPr="00CD5946">
        <w:rPr>
          <w:rFonts w:asciiTheme="minorHAnsi" w:hAnsiTheme="minorHAnsi"/>
          <w:b/>
          <w:sz w:val="22"/>
          <w:szCs w:val="22"/>
          <w:lang w:val="en-CA"/>
        </w:rPr>
        <w:t>Collin-Vézina</w:t>
      </w:r>
      <w:r w:rsidR="004D1A80" w:rsidRPr="00CD5946">
        <w:rPr>
          <w:rFonts w:asciiTheme="minorHAnsi" w:hAnsiTheme="minorHAnsi"/>
          <w:sz w:val="22"/>
          <w:szCs w:val="22"/>
          <w:lang w:val="en-CA"/>
        </w:rPr>
        <w:t>, D., &amp; Godbout, N. (2018</w:t>
      </w:r>
      <w:r w:rsidRPr="00CD5946">
        <w:rPr>
          <w:rFonts w:asciiTheme="minorHAnsi" w:hAnsiTheme="minorHAnsi"/>
          <w:sz w:val="22"/>
          <w:szCs w:val="22"/>
          <w:lang w:val="en-CA"/>
        </w:rPr>
        <w:t xml:space="preserve">). </w:t>
      </w:r>
      <w:r w:rsidRPr="00CD5946">
        <w:rPr>
          <w:rFonts w:asciiTheme="minorHAnsi" w:hAnsiTheme="minorHAnsi"/>
          <w:i/>
          <w:sz w:val="22"/>
          <w:szCs w:val="22"/>
          <w:lang w:val="fr-CA"/>
        </w:rPr>
        <w:t>Le Trauma Complexe: Comprendre, Évaluer et Intervenir</w:t>
      </w:r>
      <w:r w:rsidRPr="00CD5946">
        <w:rPr>
          <w:rFonts w:asciiTheme="minorHAnsi" w:hAnsiTheme="minorHAnsi"/>
          <w:sz w:val="22"/>
          <w:szCs w:val="22"/>
          <w:lang w:val="fr-CA"/>
        </w:rPr>
        <w:t xml:space="preserve">. Collection D’enfance (R. Tessier, G.M. Tarabulsy, J.-P. Lemelin). </w:t>
      </w:r>
      <w:r w:rsidRPr="00CD5946">
        <w:rPr>
          <w:rFonts w:asciiTheme="minorHAnsi" w:hAnsiTheme="minorHAnsi"/>
          <w:sz w:val="22"/>
          <w:szCs w:val="22"/>
        </w:rPr>
        <w:t>Presses de l’Université du Québec.</w:t>
      </w:r>
    </w:p>
    <w:p w14:paraId="53501F98" w14:textId="77777777" w:rsidR="009366AF" w:rsidRPr="00CD5946" w:rsidRDefault="009366AF" w:rsidP="002B6848">
      <w:pPr>
        <w:rPr>
          <w:rFonts w:asciiTheme="minorHAnsi" w:hAnsiTheme="minorHAnsi"/>
          <w:b/>
          <w:i/>
          <w:sz w:val="22"/>
          <w:szCs w:val="22"/>
          <w:u w:val="single"/>
        </w:rPr>
      </w:pPr>
    </w:p>
    <w:p w14:paraId="53501F99" w14:textId="77777777" w:rsidR="001734F7" w:rsidRPr="00CD5946" w:rsidRDefault="002E5552" w:rsidP="002B6848">
      <w:pPr>
        <w:rPr>
          <w:rFonts w:asciiTheme="minorHAnsi" w:hAnsiTheme="minorHAnsi"/>
          <w:b/>
          <w:i/>
          <w:sz w:val="22"/>
          <w:szCs w:val="22"/>
          <w:u w:val="single"/>
          <w:lang w:val="en-CA"/>
        </w:rPr>
      </w:pPr>
      <w:r w:rsidRPr="00CD5946">
        <w:rPr>
          <w:rFonts w:asciiTheme="minorHAnsi" w:hAnsiTheme="minorHAnsi"/>
          <w:b/>
          <w:i/>
          <w:sz w:val="22"/>
          <w:szCs w:val="22"/>
          <w:u w:val="single"/>
          <w:lang w:val="en-CA"/>
        </w:rPr>
        <w:t>CHAPTER OF A BOOK OR COLLECTIVE WORK</w:t>
      </w:r>
    </w:p>
    <w:p w14:paraId="53501F9A" w14:textId="77777777" w:rsidR="0025314E" w:rsidRPr="00CD5946" w:rsidRDefault="0025314E" w:rsidP="002B6848">
      <w:pPr>
        <w:rPr>
          <w:rFonts w:asciiTheme="minorHAnsi" w:hAnsiTheme="minorHAnsi"/>
          <w:b/>
          <w:bCs/>
          <w:i/>
          <w:color w:val="000000"/>
          <w:sz w:val="22"/>
          <w:szCs w:val="22"/>
          <w:u w:val="single"/>
        </w:rPr>
      </w:pPr>
    </w:p>
    <w:p w14:paraId="53501F9B" w14:textId="15DB0A20" w:rsidR="002019D8" w:rsidRPr="00CD5946" w:rsidRDefault="002019D8" w:rsidP="002B6848">
      <w:pPr>
        <w:shd w:val="clear" w:color="auto" w:fill="FFFFFF"/>
        <w:ind w:left="720" w:hanging="720"/>
        <w:rPr>
          <w:rFonts w:asciiTheme="minorHAnsi" w:hAnsiTheme="minorHAnsi"/>
          <w:color w:val="000000"/>
          <w:sz w:val="22"/>
          <w:szCs w:val="22"/>
          <w:shd w:val="clear" w:color="auto" w:fill="FFFFFF"/>
          <w:lang w:val="fr-CA"/>
        </w:rPr>
      </w:pPr>
      <w:r w:rsidRPr="00CD5946">
        <w:rPr>
          <w:rFonts w:asciiTheme="minorHAnsi" w:hAnsiTheme="minorHAnsi"/>
          <w:b/>
          <w:sz w:val="22"/>
          <w:szCs w:val="22"/>
        </w:rPr>
        <w:t>Collin-Vézina</w:t>
      </w:r>
      <w:r w:rsidRPr="00CD5946">
        <w:rPr>
          <w:rFonts w:asciiTheme="minorHAnsi" w:hAnsiTheme="minorHAnsi"/>
          <w:sz w:val="22"/>
          <w:szCs w:val="22"/>
        </w:rPr>
        <w:t>, D., Daigneault, I, &amp; Hébert, M. (</w:t>
      </w:r>
      <w:r w:rsidR="003F50E8" w:rsidRPr="00CD5946">
        <w:rPr>
          <w:rFonts w:asciiTheme="minorHAnsi" w:hAnsiTheme="minorHAnsi"/>
          <w:sz w:val="22"/>
          <w:szCs w:val="22"/>
        </w:rPr>
        <w:t>2015</w:t>
      </w:r>
      <w:r w:rsidRPr="00CD5946">
        <w:rPr>
          <w:rFonts w:asciiTheme="minorHAnsi" w:hAnsiTheme="minorHAnsi"/>
          <w:sz w:val="22"/>
          <w:szCs w:val="22"/>
        </w:rPr>
        <w:t>). Lessons learned f</w:t>
      </w:r>
      <w:r w:rsidR="00106986" w:rsidRPr="00CD5946">
        <w:rPr>
          <w:rFonts w:asciiTheme="minorHAnsi" w:hAnsiTheme="minorHAnsi"/>
          <w:sz w:val="22"/>
          <w:szCs w:val="22"/>
        </w:rPr>
        <w:t>rom child sexual abuse research</w:t>
      </w:r>
      <w:r w:rsidR="002B4138">
        <w:rPr>
          <w:rFonts w:asciiTheme="minorHAnsi" w:hAnsiTheme="minorHAnsi"/>
          <w:sz w:val="22"/>
          <w:szCs w:val="22"/>
        </w:rPr>
        <w:t xml:space="preserve"> (pp. 3-14). </w:t>
      </w:r>
      <w:r w:rsidR="00743727" w:rsidRPr="00CD5946">
        <w:rPr>
          <w:rFonts w:asciiTheme="minorHAnsi" w:hAnsiTheme="minorHAnsi"/>
          <w:sz w:val="22"/>
          <w:szCs w:val="22"/>
        </w:rPr>
        <w:t>In L.A. Prock (Ed.),</w:t>
      </w:r>
      <w:r w:rsidRPr="00CD5946">
        <w:rPr>
          <w:rFonts w:asciiTheme="minorHAnsi" w:hAnsiTheme="minorHAnsi"/>
          <w:sz w:val="22"/>
          <w:szCs w:val="22"/>
        </w:rPr>
        <w:t xml:space="preserve"> </w:t>
      </w:r>
      <w:r w:rsidR="006C0184" w:rsidRPr="00CD5946">
        <w:rPr>
          <w:rFonts w:asciiTheme="minorHAnsi" w:hAnsiTheme="minorHAnsi"/>
          <w:i/>
          <w:iCs/>
          <w:color w:val="000000"/>
          <w:sz w:val="22"/>
          <w:szCs w:val="22"/>
        </w:rPr>
        <w:t xml:space="preserve">The </w:t>
      </w:r>
      <w:r w:rsidR="00612EB2" w:rsidRPr="00CD5946">
        <w:rPr>
          <w:rFonts w:asciiTheme="minorHAnsi" w:hAnsiTheme="minorHAnsi"/>
          <w:i/>
          <w:iCs/>
          <w:color w:val="000000"/>
          <w:sz w:val="22"/>
          <w:szCs w:val="22"/>
        </w:rPr>
        <w:t>Societal Burden of</w:t>
      </w:r>
      <w:r w:rsidR="006C0184" w:rsidRPr="00CD5946">
        <w:rPr>
          <w:rFonts w:asciiTheme="minorHAnsi" w:hAnsiTheme="minorHAnsi"/>
          <w:i/>
          <w:iCs/>
          <w:color w:val="000000"/>
          <w:sz w:val="22"/>
          <w:szCs w:val="22"/>
        </w:rPr>
        <w:t xml:space="preserve"> Child Abuse: </w:t>
      </w:r>
      <w:r w:rsidR="00612EB2" w:rsidRPr="00CD5946">
        <w:rPr>
          <w:rFonts w:asciiTheme="minorHAnsi" w:hAnsiTheme="minorHAnsi"/>
          <w:i/>
          <w:iCs/>
          <w:color w:val="000000"/>
          <w:sz w:val="22"/>
          <w:szCs w:val="22"/>
        </w:rPr>
        <w:t>Long-Term Mental Health and Behavioral Consequences</w:t>
      </w:r>
      <w:r w:rsidRPr="00CD5946">
        <w:rPr>
          <w:rFonts w:asciiTheme="minorHAnsi" w:hAnsiTheme="minorHAnsi"/>
          <w:i/>
          <w:iCs/>
          <w:color w:val="000000"/>
          <w:sz w:val="22"/>
          <w:szCs w:val="22"/>
          <w:shd w:val="clear" w:color="auto" w:fill="FFFFFF"/>
        </w:rPr>
        <w:t xml:space="preserve">. </w:t>
      </w:r>
      <w:r w:rsidRPr="00CD5946">
        <w:rPr>
          <w:rFonts w:asciiTheme="minorHAnsi" w:hAnsiTheme="minorHAnsi"/>
          <w:iCs/>
          <w:color w:val="000000"/>
          <w:sz w:val="22"/>
          <w:szCs w:val="22"/>
          <w:shd w:val="clear" w:color="auto" w:fill="FFFFFF"/>
          <w:lang w:val="fr-CA"/>
        </w:rPr>
        <w:t>CRC Press (Taylor &amp; Francis Group).</w:t>
      </w:r>
    </w:p>
    <w:p w14:paraId="53501F9C" w14:textId="77777777" w:rsidR="00060DC2" w:rsidRPr="00CD5946" w:rsidRDefault="00060DC2" w:rsidP="002B6848">
      <w:pPr>
        <w:pStyle w:val="NormalWeb"/>
        <w:ind w:left="720" w:hanging="720"/>
        <w:rPr>
          <w:rFonts w:asciiTheme="minorHAnsi" w:hAnsiTheme="minorHAnsi"/>
          <w:b/>
          <w:color w:val="000000"/>
          <w:sz w:val="22"/>
          <w:szCs w:val="22"/>
          <w:lang w:val="en-US"/>
        </w:rPr>
      </w:pPr>
      <w:r w:rsidRPr="00CD5946">
        <w:rPr>
          <w:rFonts w:asciiTheme="minorHAnsi" w:hAnsiTheme="minorHAnsi"/>
          <w:b/>
          <w:color w:val="000000"/>
          <w:sz w:val="22"/>
          <w:szCs w:val="22"/>
          <w:lang w:val="fr-CA"/>
        </w:rPr>
        <w:t xml:space="preserve">Collin-Vézina, </w:t>
      </w:r>
      <w:r w:rsidRPr="00CD5946">
        <w:rPr>
          <w:rFonts w:asciiTheme="minorHAnsi" w:hAnsiTheme="minorHAnsi"/>
          <w:color w:val="000000"/>
          <w:sz w:val="22"/>
          <w:szCs w:val="22"/>
          <w:lang w:val="fr-CA"/>
        </w:rPr>
        <w:t>D.,</w:t>
      </w:r>
      <w:r w:rsidRPr="00CD5946">
        <w:rPr>
          <w:rFonts w:asciiTheme="minorHAnsi" w:hAnsiTheme="minorHAnsi"/>
          <w:b/>
          <w:color w:val="000000"/>
          <w:sz w:val="22"/>
          <w:szCs w:val="22"/>
          <w:lang w:val="fr-CA"/>
        </w:rPr>
        <w:t xml:space="preserve"> </w:t>
      </w:r>
      <w:r w:rsidRPr="00CD5946">
        <w:rPr>
          <w:rFonts w:asciiTheme="minorHAnsi" w:hAnsiTheme="minorHAnsi"/>
          <w:sz w:val="22"/>
          <w:szCs w:val="22"/>
          <w:lang w:val="fr-CA"/>
        </w:rPr>
        <w:t>Rouleau, S., Brunet, M., Plante, S., Légaré, G. &amp; Milot, T. (</w:t>
      </w:r>
      <w:r w:rsidR="00530FB1" w:rsidRPr="00CD5946">
        <w:rPr>
          <w:rFonts w:asciiTheme="minorHAnsi" w:hAnsiTheme="minorHAnsi"/>
          <w:sz w:val="22"/>
          <w:szCs w:val="22"/>
          <w:lang w:val="fr-CA"/>
        </w:rPr>
        <w:t>2015</w:t>
      </w:r>
      <w:r w:rsidRPr="00CD5946">
        <w:rPr>
          <w:rFonts w:asciiTheme="minorHAnsi" w:hAnsiTheme="minorHAnsi"/>
          <w:sz w:val="22"/>
          <w:szCs w:val="22"/>
          <w:lang w:val="fr-CA"/>
        </w:rPr>
        <w:t>). Difficultés en santé mentale et séquelles traumatiques des enfants en famille : Développement de meilleures pratiques aux Centres jeunesse de Lanaudière</w:t>
      </w:r>
      <w:r w:rsidR="00D507FA" w:rsidRPr="00CD5946">
        <w:rPr>
          <w:rFonts w:asciiTheme="minorHAnsi" w:hAnsiTheme="minorHAnsi"/>
          <w:sz w:val="22"/>
          <w:szCs w:val="22"/>
          <w:lang w:val="fr-CA"/>
        </w:rPr>
        <w:t xml:space="preserve"> (pp. 237-252)</w:t>
      </w:r>
      <w:r w:rsidRPr="00CD5946">
        <w:rPr>
          <w:rFonts w:asciiTheme="minorHAnsi" w:hAnsiTheme="minorHAnsi"/>
          <w:sz w:val="22"/>
          <w:szCs w:val="22"/>
          <w:lang w:val="fr-CA"/>
        </w:rPr>
        <w:t xml:space="preserve">. In G. Paquette, C. Plourde &amp; K. Gagné (Eds), </w:t>
      </w:r>
      <w:r w:rsidR="00292594" w:rsidRPr="00CD5946">
        <w:rPr>
          <w:rStyle w:val="Emphasis"/>
          <w:rFonts w:asciiTheme="minorHAnsi" w:hAnsiTheme="minorHAnsi"/>
          <w:sz w:val="22"/>
          <w:szCs w:val="22"/>
          <w:lang w:val="fr-FR"/>
        </w:rPr>
        <w:t>Au cœur de l’intervention de groupe : nouvelles pratiques psychoéducatives</w:t>
      </w:r>
      <w:r w:rsidRPr="00CD5946">
        <w:rPr>
          <w:rFonts w:asciiTheme="minorHAnsi" w:hAnsiTheme="minorHAnsi"/>
          <w:sz w:val="22"/>
          <w:szCs w:val="22"/>
          <w:lang w:val="fr-CA"/>
        </w:rPr>
        <w:t>.</w:t>
      </w:r>
      <w:r w:rsidR="00530FB1" w:rsidRPr="00CD5946">
        <w:rPr>
          <w:rFonts w:asciiTheme="minorHAnsi" w:hAnsiTheme="minorHAnsi"/>
          <w:sz w:val="22"/>
          <w:szCs w:val="22"/>
          <w:lang w:val="fr-CA"/>
        </w:rPr>
        <w:t xml:space="preserve"> </w:t>
      </w:r>
      <w:r w:rsidR="000144CD" w:rsidRPr="00CD5946">
        <w:rPr>
          <w:rFonts w:asciiTheme="minorHAnsi" w:hAnsiTheme="minorHAnsi"/>
          <w:color w:val="000000"/>
          <w:sz w:val="22"/>
          <w:szCs w:val="22"/>
          <w:lang w:val="en-US"/>
        </w:rPr>
        <w:t xml:space="preserve">Montréal, QC : </w:t>
      </w:r>
      <w:r w:rsidR="00F32901" w:rsidRPr="00CD5946">
        <w:rPr>
          <w:rFonts w:asciiTheme="minorHAnsi" w:hAnsiTheme="minorHAnsi"/>
          <w:sz w:val="22"/>
          <w:szCs w:val="22"/>
          <w:lang w:val="en-US"/>
        </w:rPr>
        <w:t>Béliveau Éditeur</w:t>
      </w:r>
      <w:r w:rsidR="00530FB1" w:rsidRPr="00CD5946">
        <w:rPr>
          <w:rFonts w:asciiTheme="minorHAnsi" w:hAnsiTheme="minorHAnsi"/>
          <w:sz w:val="22"/>
          <w:szCs w:val="22"/>
          <w:lang w:val="en-US"/>
        </w:rPr>
        <w:t>.</w:t>
      </w:r>
    </w:p>
    <w:p w14:paraId="53501F9D" w14:textId="77777777" w:rsidR="001734F7" w:rsidRPr="00CD5946" w:rsidRDefault="001734F7" w:rsidP="002B6848">
      <w:pPr>
        <w:pStyle w:val="NormalWeb"/>
        <w:ind w:left="720" w:hanging="720"/>
        <w:rPr>
          <w:rFonts w:asciiTheme="minorHAnsi" w:hAnsiTheme="minorHAnsi"/>
          <w:i/>
          <w:color w:val="000000"/>
          <w:sz w:val="22"/>
          <w:szCs w:val="22"/>
          <w:lang w:val="en-US"/>
        </w:rPr>
      </w:pPr>
      <w:r w:rsidRPr="00CD5946">
        <w:rPr>
          <w:rFonts w:asciiTheme="minorHAnsi" w:hAnsiTheme="minorHAnsi"/>
          <w:b/>
          <w:color w:val="000000"/>
          <w:sz w:val="22"/>
          <w:szCs w:val="22"/>
          <w:lang w:val="en-US"/>
        </w:rPr>
        <w:lastRenderedPageBreak/>
        <w:t xml:space="preserve">Collin-Vézina, </w:t>
      </w:r>
      <w:r w:rsidRPr="00CD5946">
        <w:rPr>
          <w:rFonts w:asciiTheme="minorHAnsi" w:hAnsiTheme="minorHAnsi"/>
          <w:color w:val="000000"/>
          <w:sz w:val="22"/>
          <w:szCs w:val="22"/>
          <w:lang w:val="en-US"/>
        </w:rPr>
        <w:t xml:space="preserve">D. (2012). </w:t>
      </w:r>
      <w:r w:rsidRPr="00CD5946">
        <w:rPr>
          <w:rFonts w:asciiTheme="minorHAnsi" w:hAnsiTheme="minorHAnsi"/>
          <w:color w:val="000000"/>
          <w:sz w:val="22"/>
          <w:szCs w:val="22"/>
        </w:rPr>
        <w:t>Students affected by sexual abuse</w:t>
      </w:r>
      <w:r w:rsidR="00996315" w:rsidRPr="00CD5946">
        <w:rPr>
          <w:rFonts w:asciiTheme="minorHAnsi" w:hAnsiTheme="minorHAnsi"/>
          <w:color w:val="000000"/>
          <w:sz w:val="22"/>
          <w:szCs w:val="22"/>
        </w:rPr>
        <w:t xml:space="preserve">. In E. Rossen &amp; R. Hull (Eds), </w:t>
      </w:r>
      <w:r w:rsidRPr="00CD5946">
        <w:rPr>
          <w:rStyle w:val="Emphasis"/>
          <w:rFonts w:asciiTheme="minorHAnsi" w:hAnsiTheme="minorHAnsi"/>
          <w:color w:val="000000"/>
          <w:sz w:val="22"/>
          <w:szCs w:val="22"/>
        </w:rPr>
        <w:t xml:space="preserve">Supporting and Educating Traumatized Students: A Guide for School-Based Professionals </w:t>
      </w:r>
      <w:r w:rsidRPr="00CD5946">
        <w:rPr>
          <w:rStyle w:val="Emphasis"/>
          <w:rFonts w:asciiTheme="minorHAnsi" w:hAnsiTheme="minorHAnsi"/>
          <w:i w:val="0"/>
          <w:color w:val="000000"/>
          <w:sz w:val="22"/>
          <w:szCs w:val="22"/>
        </w:rPr>
        <w:t>(pp.187-202)</w:t>
      </w:r>
      <w:r w:rsidRPr="00CD5946">
        <w:rPr>
          <w:rFonts w:asciiTheme="minorHAnsi" w:hAnsiTheme="minorHAnsi"/>
          <w:color w:val="000000"/>
          <w:sz w:val="22"/>
          <w:szCs w:val="22"/>
        </w:rPr>
        <w:t xml:space="preserve">. </w:t>
      </w:r>
      <w:r w:rsidRPr="00CD5946">
        <w:rPr>
          <w:rFonts w:asciiTheme="minorHAnsi" w:hAnsiTheme="minorHAnsi"/>
          <w:color w:val="000000"/>
          <w:sz w:val="22"/>
          <w:szCs w:val="22"/>
          <w:lang w:val="en-US"/>
        </w:rPr>
        <w:t xml:space="preserve">New York: Oxford University Press. </w:t>
      </w:r>
    </w:p>
    <w:p w14:paraId="53501F9E" w14:textId="77777777" w:rsidR="001734F7" w:rsidRPr="00CD5946" w:rsidRDefault="001734F7" w:rsidP="002B6848">
      <w:pPr>
        <w:ind w:left="720" w:hanging="720"/>
        <w:rPr>
          <w:rFonts w:asciiTheme="minorHAnsi" w:hAnsiTheme="minorHAnsi"/>
          <w:color w:val="000000"/>
          <w:sz w:val="22"/>
          <w:szCs w:val="22"/>
          <w:lang w:val="fr-FR"/>
        </w:rPr>
      </w:pPr>
      <w:r w:rsidRPr="00CD5946">
        <w:rPr>
          <w:rFonts w:asciiTheme="minorHAnsi" w:hAnsiTheme="minorHAnsi"/>
          <w:b/>
          <w:bCs/>
          <w:color w:val="000000"/>
          <w:sz w:val="22"/>
          <w:szCs w:val="22"/>
        </w:rPr>
        <w:t>Collin-Vézina</w:t>
      </w:r>
      <w:r w:rsidRPr="00CD5946">
        <w:rPr>
          <w:rFonts w:asciiTheme="minorHAnsi" w:hAnsiTheme="minorHAnsi"/>
          <w:b/>
          <w:color w:val="000000"/>
          <w:sz w:val="22"/>
          <w:szCs w:val="22"/>
        </w:rPr>
        <w:t xml:space="preserve">, </w:t>
      </w:r>
      <w:r w:rsidRPr="00CD5946">
        <w:rPr>
          <w:rFonts w:asciiTheme="minorHAnsi" w:hAnsiTheme="minorHAnsi"/>
          <w:color w:val="000000"/>
          <w:sz w:val="22"/>
          <w:szCs w:val="22"/>
        </w:rPr>
        <w:t xml:space="preserve">D., &amp; Hébert, M. (2012). </w:t>
      </w:r>
      <w:r w:rsidRPr="00CD5946">
        <w:rPr>
          <w:rFonts w:asciiTheme="minorHAnsi" w:hAnsiTheme="minorHAnsi"/>
          <w:color w:val="000000"/>
          <w:sz w:val="22"/>
          <w:szCs w:val="22"/>
          <w:lang w:val="fr-FR"/>
        </w:rPr>
        <w:t xml:space="preserve">Victimisation sexuelle et troubles des conduites alimentaires : Les différentes facettes d’une relation complexe. In M. Hébert, M. Cyr, &amp; M. Tourigny (Eds.), </w:t>
      </w:r>
      <w:r w:rsidRPr="00CD5946">
        <w:rPr>
          <w:rFonts w:asciiTheme="minorHAnsi" w:hAnsiTheme="minorHAnsi"/>
          <w:i/>
          <w:iCs/>
          <w:color w:val="000000"/>
          <w:sz w:val="22"/>
          <w:szCs w:val="22"/>
          <w:lang w:val="fr-FR"/>
        </w:rPr>
        <w:t xml:space="preserve">Les agressions sexuelles envers les enfants </w:t>
      </w:r>
      <w:r w:rsidRPr="00CD5946">
        <w:rPr>
          <w:rFonts w:asciiTheme="minorHAnsi" w:hAnsiTheme="minorHAnsi"/>
          <w:color w:val="000000"/>
          <w:sz w:val="22"/>
          <w:szCs w:val="22"/>
          <w:lang w:val="fr-FR"/>
        </w:rPr>
        <w:t>(pp. 91-130). Montréal, QC : Presses de l’Université du Québec.</w:t>
      </w:r>
    </w:p>
    <w:p w14:paraId="53501F9F" w14:textId="77777777" w:rsidR="002240CF" w:rsidRPr="00CD5946" w:rsidRDefault="001734F7" w:rsidP="002B6848">
      <w:pPr>
        <w:ind w:left="720" w:hanging="720"/>
        <w:rPr>
          <w:rFonts w:asciiTheme="minorHAnsi" w:hAnsiTheme="minorHAnsi"/>
          <w:sz w:val="22"/>
          <w:szCs w:val="22"/>
        </w:rPr>
      </w:pPr>
      <w:r w:rsidRPr="00CC6481">
        <w:rPr>
          <w:rFonts w:asciiTheme="minorHAnsi" w:hAnsiTheme="minorHAnsi"/>
          <w:b/>
          <w:sz w:val="22"/>
          <w:szCs w:val="22"/>
          <w:lang w:val="en-CA"/>
        </w:rPr>
        <w:t>Collin-Vézina</w:t>
      </w:r>
      <w:r w:rsidRPr="00CC6481">
        <w:rPr>
          <w:rFonts w:asciiTheme="minorHAnsi" w:hAnsiTheme="minorHAnsi"/>
          <w:sz w:val="22"/>
          <w:szCs w:val="22"/>
          <w:lang w:val="en-CA"/>
        </w:rPr>
        <w:t xml:space="preserve">, D., &amp; Milne, L. (2012). </w:t>
      </w:r>
      <w:r w:rsidRPr="00CD5946">
        <w:rPr>
          <w:rFonts w:asciiTheme="minorHAnsi" w:hAnsiTheme="minorHAnsi"/>
          <w:sz w:val="22"/>
          <w:szCs w:val="22"/>
        </w:rPr>
        <w:t>Child sexual abuse: A</w:t>
      </w:r>
      <w:r w:rsidR="00996315" w:rsidRPr="00CD5946">
        <w:rPr>
          <w:rFonts w:asciiTheme="minorHAnsi" w:hAnsiTheme="minorHAnsi"/>
          <w:sz w:val="22"/>
          <w:szCs w:val="22"/>
        </w:rPr>
        <w:t xml:space="preserve">n overview. H. MacMillan, topic </w:t>
      </w:r>
      <w:r w:rsidRPr="00CD5946">
        <w:rPr>
          <w:rFonts w:asciiTheme="minorHAnsi" w:hAnsiTheme="minorHAnsi"/>
          <w:sz w:val="22"/>
          <w:szCs w:val="22"/>
        </w:rPr>
        <w:t xml:space="preserve">ed. In R.E. Tremblay, M. Boivin, &amp; R. DeV.Peters (Eds.), </w:t>
      </w:r>
      <w:r w:rsidRPr="00CD5946">
        <w:rPr>
          <w:rFonts w:asciiTheme="minorHAnsi" w:hAnsiTheme="minorHAnsi"/>
          <w:i/>
          <w:sz w:val="22"/>
          <w:szCs w:val="22"/>
        </w:rPr>
        <w:t>Encyclopedia on Early Childhood Development</w:t>
      </w:r>
      <w:r w:rsidRPr="00CD5946">
        <w:rPr>
          <w:rFonts w:asciiTheme="minorHAnsi" w:hAnsiTheme="minorHAnsi"/>
          <w:sz w:val="22"/>
          <w:szCs w:val="22"/>
        </w:rPr>
        <w:t xml:space="preserve"> [online] (pp. 1-6). Montreal, Quebec: Centre of Excellence for Early Childhood Development and Strategic Knowledge Cluster on Early Child Development. Available at </w:t>
      </w:r>
      <w:hyperlink r:id="rId9" w:history="1">
        <w:r w:rsidRPr="00CD5946">
          <w:rPr>
            <w:rStyle w:val="Hyperlink"/>
            <w:rFonts w:asciiTheme="minorHAnsi" w:hAnsiTheme="minorHAnsi"/>
            <w:sz w:val="22"/>
            <w:szCs w:val="22"/>
          </w:rPr>
          <w:t>http://www.child-encyclopedia.com/pages/PDF/Collin-Vezina-MilneANGxp1.pdf</w:t>
        </w:r>
      </w:hyperlink>
    </w:p>
    <w:p w14:paraId="53501FA0" w14:textId="77777777" w:rsidR="002240CF" w:rsidRPr="00CD5946" w:rsidRDefault="002240CF" w:rsidP="002B6848">
      <w:pPr>
        <w:rPr>
          <w:rFonts w:asciiTheme="minorHAnsi" w:hAnsiTheme="minorHAnsi"/>
          <w:b/>
          <w:i/>
          <w:sz w:val="22"/>
          <w:szCs w:val="22"/>
          <w:u w:val="single"/>
          <w:lang w:val="en-CA"/>
        </w:rPr>
      </w:pPr>
    </w:p>
    <w:p w14:paraId="53501FA6" w14:textId="77777777" w:rsidR="00220D10" w:rsidRPr="00CD5946" w:rsidRDefault="002E5552" w:rsidP="002B6848">
      <w:pPr>
        <w:rPr>
          <w:rFonts w:asciiTheme="minorHAnsi" w:hAnsiTheme="minorHAnsi"/>
          <w:b/>
          <w:i/>
          <w:sz w:val="22"/>
          <w:szCs w:val="22"/>
          <w:u w:val="single"/>
          <w:lang w:val="en-CA"/>
        </w:rPr>
      </w:pPr>
      <w:r w:rsidRPr="00CD5946">
        <w:rPr>
          <w:rFonts w:asciiTheme="minorHAnsi" w:hAnsiTheme="minorHAnsi"/>
          <w:b/>
          <w:i/>
          <w:sz w:val="22"/>
          <w:szCs w:val="22"/>
          <w:u w:val="single"/>
          <w:lang w:val="en-CA"/>
        </w:rPr>
        <w:t>GUEST EDITOR (SPECIAL ISSUES)</w:t>
      </w:r>
    </w:p>
    <w:p w14:paraId="53501FA7" w14:textId="77777777" w:rsidR="00220D10" w:rsidRPr="00CD5946" w:rsidRDefault="00220D10" w:rsidP="002B6848">
      <w:pPr>
        <w:rPr>
          <w:rFonts w:asciiTheme="minorHAnsi" w:hAnsiTheme="minorHAnsi"/>
          <w:b/>
          <w:i/>
          <w:sz w:val="22"/>
          <w:szCs w:val="22"/>
          <w:u w:val="single"/>
          <w:lang w:val="en-CA"/>
        </w:rPr>
      </w:pPr>
    </w:p>
    <w:p w14:paraId="53501FA8" w14:textId="39A2ACCC" w:rsidR="00220D10" w:rsidRPr="00CD5946" w:rsidRDefault="00220D10" w:rsidP="002B6848">
      <w:pPr>
        <w:ind w:left="720" w:hanging="720"/>
        <w:rPr>
          <w:rFonts w:asciiTheme="minorHAnsi" w:hAnsiTheme="minorHAnsi"/>
          <w:sz w:val="22"/>
          <w:szCs w:val="22"/>
          <w:lang w:val="en-CA"/>
        </w:rPr>
      </w:pPr>
      <w:r w:rsidRPr="00CD5946">
        <w:rPr>
          <w:rFonts w:asciiTheme="minorHAnsi" w:hAnsiTheme="minorHAnsi"/>
          <w:b/>
          <w:sz w:val="22"/>
          <w:szCs w:val="22"/>
          <w:lang w:val="en-CA"/>
        </w:rPr>
        <w:t>Collin-Vézina</w:t>
      </w:r>
      <w:r w:rsidRPr="00CD5946">
        <w:rPr>
          <w:rFonts w:asciiTheme="minorHAnsi" w:hAnsiTheme="minorHAnsi"/>
          <w:sz w:val="22"/>
          <w:szCs w:val="22"/>
          <w:lang w:val="en-CA"/>
        </w:rPr>
        <w:t xml:space="preserve">, D. &amp; Garrido, E. (2017). Child sexual abuse, gender, &amp; health outcomes. </w:t>
      </w:r>
      <w:r w:rsidRPr="00CD5946">
        <w:rPr>
          <w:rFonts w:asciiTheme="minorHAnsi" w:hAnsiTheme="minorHAnsi"/>
          <w:i/>
          <w:sz w:val="22"/>
          <w:szCs w:val="22"/>
          <w:lang w:val="en-CA"/>
        </w:rPr>
        <w:t>Child Abuse &amp; Neglect</w:t>
      </w:r>
      <w:r w:rsidR="004D1A80" w:rsidRPr="00CD5946">
        <w:rPr>
          <w:rFonts w:asciiTheme="minorHAnsi" w:hAnsiTheme="minorHAnsi"/>
          <w:i/>
          <w:sz w:val="22"/>
          <w:szCs w:val="22"/>
          <w:lang w:val="en-CA"/>
        </w:rPr>
        <w:t>.</w:t>
      </w:r>
    </w:p>
    <w:p w14:paraId="53501FA9" w14:textId="77777777" w:rsidR="00220D10" w:rsidRPr="00CD5946" w:rsidRDefault="00220D10" w:rsidP="002B6848">
      <w:pPr>
        <w:ind w:left="720" w:hanging="720"/>
        <w:rPr>
          <w:rFonts w:asciiTheme="minorHAnsi" w:hAnsiTheme="minorHAnsi"/>
          <w:sz w:val="22"/>
          <w:szCs w:val="22"/>
        </w:rPr>
      </w:pPr>
      <w:r w:rsidRPr="00CD5946">
        <w:rPr>
          <w:rFonts w:asciiTheme="minorHAnsi" w:hAnsiTheme="minorHAnsi"/>
          <w:b/>
          <w:sz w:val="22"/>
          <w:szCs w:val="22"/>
          <w:lang w:val="en-CA"/>
        </w:rPr>
        <w:t>Collin-Vézina</w:t>
      </w:r>
      <w:r w:rsidRPr="00CD5946">
        <w:rPr>
          <w:rFonts w:asciiTheme="minorHAnsi" w:hAnsiTheme="minorHAnsi"/>
          <w:sz w:val="22"/>
          <w:szCs w:val="22"/>
          <w:lang w:val="en-CA"/>
        </w:rPr>
        <w:t xml:space="preserve">, D., Cyr, M., &amp; Daignault, I. (2017). </w:t>
      </w:r>
      <w:r w:rsidRPr="00CD5946">
        <w:rPr>
          <w:rFonts w:asciiTheme="minorHAnsi" w:hAnsiTheme="minorHAnsi"/>
          <w:sz w:val="22"/>
          <w:szCs w:val="22"/>
          <w:lang w:val="fr-CA"/>
        </w:rPr>
        <w:t xml:space="preserve">L’agression sexuelle commise sur des enfants et des jeunes : Les victimes, les auteurs. </w:t>
      </w:r>
      <w:r w:rsidRPr="00CD5946">
        <w:rPr>
          <w:rFonts w:asciiTheme="minorHAnsi" w:hAnsiTheme="minorHAnsi"/>
          <w:i/>
          <w:sz w:val="22"/>
          <w:szCs w:val="22"/>
        </w:rPr>
        <w:t>Criminologie</w:t>
      </w:r>
      <w:r w:rsidR="004D1A80" w:rsidRPr="00CD5946">
        <w:rPr>
          <w:rFonts w:asciiTheme="minorHAnsi" w:hAnsiTheme="minorHAnsi"/>
          <w:i/>
          <w:sz w:val="22"/>
          <w:szCs w:val="22"/>
        </w:rPr>
        <w:t>.</w:t>
      </w:r>
    </w:p>
    <w:p w14:paraId="53501FAA" w14:textId="77777777" w:rsidR="00220D10" w:rsidRPr="00CD5946" w:rsidRDefault="00220D10" w:rsidP="002B6848">
      <w:pPr>
        <w:rPr>
          <w:rFonts w:asciiTheme="minorHAnsi" w:hAnsiTheme="minorHAnsi"/>
          <w:sz w:val="22"/>
          <w:szCs w:val="22"/>
        </w:rPr>
      </w:pPr>
    </w:p>
    <w:p w14:paraId="53501FAB" w14:textId="13CD2567" w:rsidR="00C90D13" w:rsidRPr="00CD5946" w:rsidRDefault="002E5552" w:rsidP="002B6848">
      <w:pPr>
        <w:rPr>
          <w:rFonts w:asciiTheme="minorHAnsi" w:hAnsiTheme="minorHAnsi"/>
          <w:b/>
          <w:i/>
          <w:sz w:val="22"/>
          <w:szCs w:val="22"/>
          <w:u w:val="single"/>
          <w:lang w:val="en-CA"/>
        </w:rPr>
      </w:pPr>
      <w:r w:rsidRPr="00CD5946">
        <w:rPr>
          <w:rFonts w:asciiTheme="minorHAnsi" w:hAnsiTheme="minorHAnsi"/>
          <w:b/>
          <w:i/>
          <w:sz w:val="22"/>
          <w:szCs w:val="22"/>
          <w:u w:val="single"/>
          <w:lang w:val="en-CA"/>
        </w:rPr>
        <w:t>ARTICLE PUBLISHED IN A PEER-REVIEWED JOURNAL</w:t>
      </w:r>
      <w:r w:rsidR="00C362CB">
        <w:rPr>
          <w:rFonts w:asciiTheme="minorHAnsi" w:hAnsiTheme="minorHAnsi"/>
          <w:b/>
          <w:i/>
          <w:sz w:val="22"/>
          <w:szCs w:val="22"/>
          <w:u w:val="single"/>
          <w:lang w:val="en-CA"/>
        </w:rPr>
        <w:t xml:space="preserve"> (N=54)</w:t>
      </w:r>
    </w:p>
    <w:p w14:paraId="1F0F64F6" w14:textId="42C07207" w:rsidR="002656C0" w:rsidRPr="00CD5946" w:rsidRDefault="002656C0" w:rsidP="002B6848">
      <w:pPr>
        <w:pStyle w:val="PlainText"/>
        <w:jc w:val="both"/>
        <w:rPr>
          <w:rFonts w:asciiTheme="minorHAnsi" w:hAnsiTheme="minorHAnsi" w:cs="Times New Roman"/>
          <w:b/>
          <w:szCs w:val="22"/>
          <w:lang w:val="en-US"/>
        </w:rPr>
      </w:pPr>
    </w:p>
    <w:p w14:paraId="3EE741C9" w14:textId="5AED1C45" w:rsidR="009656F2" w:rsidRPr="00CD5946" w:rsidRDefault="00340846" w:rsidP="00D41341">
      <w:pPr>
        <w:pStyle w:val="PlainText"/>
        <w:ind w:left="720" w:hanging="720"/>
        <w:rPr>
          <w:rFonts w:asciiTheme="minorHAnsi" w:hAnsiTheme="minorHAnsi" w:cs="Times New Roman"/>
          <w:szCs w:val="22"/>
        </w:rPr>
      </w:pPr>
      <w:r w:rsidRPr="00CD5946">
        <w:rPr>
          <w:rFonts w:asciiTheme="minorHAnsi" w:hAnsiTheme="minorHAnsi" w:cs="Times New Roman"/>
          <w:szCs w:val="22"/>
        </w:rPr>
        <w:t>Al</w:t>
      </w:r>
      <w:r w:rsidR="009656F2" w:rsidRPr="00CD5946">
        <w:rPr>
          <w:rFonts w:asciiTheme="minorHAnsi" w:hAnsiTheme="minorHAnsi" w:cs="Times New Roman"/>
          <w:szCs w:val="22"/>
        </w:rPr>
        <w:t>ag</w:t>
      </w:r>
      <w:r w:rsidRPr="00CD5946">
        <w:rPr>
          <w:rFonts w:asciiTheme="minorHAnsi" w:hAnsiTheme="minorHAnsi" w:cs="Times New Roman"/>
          <w:szCs w:val="22"/>
        </w:rPr>
        <w:t>g</w:t>
      </w:r>
      <w:r w:rsidR="009656F2" w:rsidRPr="00CD5946">
        <w:rPr>
          <w:rFonts w:asciiTheme="minorHAnsi" w:hAnsiTheme="minorHAnsi" w:cs="Times New Roman"/>
          <w:szCs w:val="22"/>
        </w:rPr>
        <w:t xml:space="preserve">ia, R., </w:t>
      </w:r>
      <w:r w:rsidR="009656F2" w:rsidRPr="00CD5946">
        <w:rPr>
          <w:rFonts w:asciiTheme="minorHAnsi" w:hAnsiTheme="minorHAnsi" w:cs="Times New Roman"/>
          <w:b/>
          <w:szCs w:val="22"/>
        </w:rPr>
        <w:t>Collin-Vézina</w:t>
      </w:r>
      <w:r w:rsidR="009656F2" w:rsidRPr="00CD5946">
        <w:rPr>
          <w:rFonts w:asciiTheme="minorHAnsi" w:hAnsiTheme="minorHAnsi" w:cs="Times New Roman"/>
          <w:szCs w:val="22"/>
        </w:rPr>
        <w:t xml:space="preserve">, D., &amp; Lateef, R. (2017). Facilitators and barriers to child sexual abuse (CSA) disclosures: A research update (2000-2016). </w:t>
      </w:r>
      <w:r w:rsidR="009656F2" w:rsidRPr="00CD5946">
        <w:rPr>
          <w:rFonts w:asciiTheme="minorHAnsi" w:hAnsiTheme="minorHAnsi" w:cs="Times New Roman"/>
          <w:i/>
          <w:szCs w:val="22"/>
        </w:rPr>
        <w:t>Trauma, Violence, &amp; Abuse</w:t>
      </w:r>
      <w:r w:rsidR="006A6B3A" w:rsidRPr="005B2AF2">
        <w:rPr>
          <w:rFonts w:asciiTheme="minorHAnsi" w:hAnsiTheme="minorHAnsi" w:cs="Times New Roman"/>
          <w:szCs w:val="22"/>
        </w:rPr>
        <w:t>,</w:t>
      </w:r>
      <w:r w:rsidR="00D41341" w:rsidRPr="005B2AF2">
        <w:rPr>
          <w:rFonts w:asciiTheme="minorHAnsi" w:hAnsiTheme="minorHAnsi" w:cs="Times New Roman"/>
          <w:szCs w:val="22"/>
        </w:rPr>
        <w:t xml:space="preserve"> </w:t>
      </w:r>
      <w:r w:rsidR="00D41341" w:rsidRPr="005B2AF2">
        <w:t>Advance online publication</w:t>
      </w:r>
      <w:r w:rsidR="00D41341" w:rsidRPr="005B2AF2">
        <w:rPr>
          <w:rFonts w:asciiTheme="minorHAnsi" w:hAnsiTheme="minorHAnsi" w:cs="Times New Roman"/>
          <w:szCs w:val="22"/>
        </w:rPr>
        <w:t>,</w:t>
      </w:r>
      <w:r w:rsidR="00630E7D" w:rsidRPr="005B2AF2">
        <w:rPr>
          <w:rFonts w:asciiTheme="minorHAnsi" w:hAnsiTheme="minorHAnsi" w:cs="Times New Roman"/>
          <w:szCs w:val="22"/>
        </w:rPr>
        <w:t xml:space="preserve"> </w:t>
      </w:r>
      <w:r w:rsidR="006A6B3A" w:rsidRPr="005B2AF2">
        <w:rPr>
          <w:rFonts w:asciiTheme="minorHAnsi" w:hAnsiTheme="minorHAnsi" w:cs="Times New Roman"/>
          <w:szCs w:val="22"/>
        </w:rPr>
        <w:t xml:space="preserve">1-24. </w:t>
      </w:r>
      <w:r w:rsidR="00A10E7F">
        <w:rPr>
          <w:rFonts w:asciiTheme="minorHAnsi" w:hAnsiTheme="minorHAnsi" w:cs="Times New Roman"/>
          <w:szCs w:val="22"/>
        </w:rPr>
        <w:t xml:space="preserve">doi : </w:t>
      </w:r>
      <w:r w:rsidR="00A10E7F" w:rsidRPr="00A10E7F">
        <w:rPr>
          <w:rFonts w:asciiTheme="minorHAnsi" w:hAnsiTheme="minorHAnsi" w:cs="Times New Roman"/>
          <w:szCs w:val="22"/>
        </w:rPr>
        <w:t>10.1177/1524838017697312</w:t>
      </w:r>
      <w:r w:rsidR="00A10E7F">
        <w:rPr>
          <w:rFonts w:asciiTheme="minorHAnsi" w:hAnsiTheme="minorHAnsi" w:cs="Times New Roman"/>
          <w:szCs w:val="22"/>
        </w:rPr>
        <w:t xml:space="preserve">. </w:t>
      </w:r>
      <w:r w:rsidR="00630E7D" w:rsidRPr="005B2AF2">
        <w:rPr>
          <w:rFonts w:asciiTheme="minorHAnsi" w:hAnsiTheme="minorHAnsi" w:cs="Times New Roman"/>
          <w:szCs w:val="22"/>
        </w:rPr>
        <w:t>Open Access:</w:t>
      </w:r>
      <w:r w:rsidR="00A10E7F">
        <w:rPr>
          <w:rFonts w:asciiTheme="minorHAnsi" w:hAnsiTheme="minorHAnsi" w:cs="Times New Roman"/>
          <w:szCs w:val="22"/>
        </w:rPr>
        <w:t xml:space="preserve"> </w:t>
      </w:r>
      <w:hyperlink r:id="rId10" w:history="1">
        <w:r w:rsidR="00630E7D" w:rsidRPr="00DB58B6">
          <w:rPr>
            <w:rStyle w:val="Hyperlink"/>
            <w:rFonts w:asciiTheme="minorHAnsi" w:hAnsiTheme="minorHAnsi" w:cs="Times New Roman"/>
            <w:szCs w:val="22"/>
          </w:rPr>
          <w:t>http://journals.sagepub.com/doi/pdf/10.1177/1524838017697312</w:t>
        </w:r>
      </w:hyperlink>
      <w:r w:rsidR="00630E7D">
        <w:rPr>
          <w:rFonts w:asciiTheme="minorHAnsi" w:hAnsiTheme="minorHAnsi" w:cs="Times New Roman"/>
          <w:szCs w:val="22"/>
        </w:rPr>
        <w:t xml:space="preserve"> </w:t>
      </w:r>
    </w:p>
    <w:p w14:paraId="501F861E" w14:textId="22FD8E7E" w:rsidR="00BA15FC" w:rsidRPr="00063352" w:rsidRDefault="00BA15FC" w:rsidP="00F27BAD">
      <w:pPr>
        <w:pStyle w:val="PlainText"/>
        <w:ind w:left="720" w:hanging="720"/>
        <w:jc w:val="both"/>
        <w:rPr>
          <w:rFonts w:asciiTheme="minorHAnsi" w:hAnsiTheme="minorHAnsi" w:cs="Times New Roman"/>
          <w:b/>
          <w:szCs w:val="22"/>
          <w:lang w:val="fr-CA"/>
        </w:rPr>
      </w:pPr>
      <w:r>
        <w:rPr>
          <w:rFonts w:asciiTheme="minorHAnsi" w:hAnsiTheme="minorHAnsi" w:cs="Times New Roman"/>
          <w:b/>
          <w:szCs w:val="22"/>
        </w:rPr>
        <w:t>Collin-Vézina</w:t>
      </w:r>
      <w:r w:rsidRPr="00BA15FC">
        <w:rPr>
          <w:rFonts w:asciiTheme="minorHAnsi" w:hAnsiTheme="minorHAnsi" w:cs="Times New Roman"/>
          <w:szCs w:val="22"/>
        </w:rPr>
        <w:t xml:space="preserve">, D., Daignault, I., &amp; Cyr, M. (2017). </w:t>
      </w:r>
      <w:r w:rsidRPr="00BA15FC">
        <w:rPr>
          <w:rFonts w:asciiTheme="minorHAnsi" w:hAnsiTheme="minorHAnsi" w:cs="Times New Roman"/>
          <w:szCs w:val="22"/>
          <w:lang w:val="fr-CA"/>
        </w:rPr>
        <w:t xml:space="preserve">L’agression sexuelle commise sur les mineurs: les victimes, les auteurs. </w:t>
      </w:r>
      <w:r w:rsidRPr="00063352">
        <w:rPr>
          <w:rFonts w:asciiTheme="minorHAnsi" w:hAnsiTheme="minorHAnsi" w:cs="Times New Roman"/>
          <w:i/>
          <w:szCs w:val="22"/>
          <w:lang w:val="fr-CA"/>
        </w:rPr>
        <w:t>Criminologie, 50</w:t>
      </w:r>
      <w:r w:rsidRPr="00063352">
        <w:rPr>
          <w:rFonts w:asciiTheme="minorHAnsi" w:hAnsiTheme="minorHAnsi" w:cs="Times New Roman"/>
          <w:szCs w:val="22"/>
          <w:lang w:val="fr-CA"/>
        </w:rPr>
        <w:t>(1), 5-9.</w:t>
      </w:r>
      <w:r w:rsidR="00063352" w:rsidRPr="00063352">
        <w:rPr>
          <w:rFonts w:asciiTheme="minorHAnsi" w:hAnsiTheme="minorHAnsi" w:cs="Times New Roman"/>
          <w:szCs w:val="22"/>
          <w:lang w:val="fr-CA"/>
        </w:rPr>
        <w:t xml:space="preserve"> doi : http://dx.doi.org/10.7202/1039793ar</w:t>
      </w:r>
      <w:r w:rsidR="00063352">
        <w:rPr>
          <w:rFonts w:asciiTheme="minorHAnsi" w:hAnsiTheme="minorHAnsi" w:cs="Times New Roman"/>
          <w:szCs w:val="22"/>
          <w:lang w:val="fr-CA"/>
        </w:rPr>
        <w:t>.</w:t>
      </w:r>
    </w:p>
    <w:p w14:paraId="66F8605D" w14:textId="5B8CEC6C" w:rsidR="00F27BAD" w:rsidRPr="00CD5946" w:rsidRDefault="00F27BAD" w:rsidP="00F27BAD">
      <w:pPr>
        <w:pStyle w:val="PlainText"/>
        <w:ind w:left="720" w:hanging="720"/>
        <w:jc w:val="both"/>
        <w:rPr>
          <w:rFonts w:asciiTheme="minorHAnsi" w:hAnsiTheme="minorHAnsi" w:cs="Times New Roman"/>
          <w:szCs w:val="22"/>
          <w:lang w:val="en-US"/>
        </w:rPr>
      </w:pPr>
      <w:r w:rsidRPr="00063352">
        <w:rPr>
          <w:rFonts w:asciiTheme="minorHAnsi" w:hAnsiTheme="minorHAnsi" w:cs="Times New Roman"/>
          <w:b/>
          <w:szCs w:val="22"/>
          <w:lang w:val="fr-CA"/>
        </w:rPr>
        <w:t>Collin-Vézina</w:t>
      </w:r>
      <w:r w:rsidRPr="00063352">
        <w:rPr>
          <w:rFonts w:asciiTheme="minorHAnsi" w:hAnsiTheme="minorHAnsi" w:cs="Times New Roman"/>
          <w:szCs w:val="22"/>
          <w:lang w:val="fr-CA"/>
        </w:rPr>
        <w:t xml:space="preserve">, D. &amp; Garrino, E.F. (2017). </w:t>
      </w:r>
      <w:r w:rsidRPr="00CD5946">
        <w:rPr>
          <w:rFonts w:asciiTheme="minorHAnsi" w:hAnsiTheme="minorHAnsi"/>
          <w:szCs w:val="22"/>
        </w:rPr>
        <w:t xml:space="preserve">Current issues in child sexual abuse, gender and health outcomes: Shedding new lights to inform worldwide policy and practice. </w:t>
      </w:r>
      <w:r w:rsidRPr="00CD5946">
        <w:rPr>
          <w:rFonts w:asciiTheme="minorHAnsi" w:hAnsiTheme="minorHAnsi"/>
          <w:i/>
          <w:szCs w:val="22"/>
        </w:rPr>
        <w:t>Child Abuse &amp; Neglect</w:t>
      </w:r>
      <w:r w:rsidR="00630E7D">
        <w:rPr>
          <w:rFonts w:asciiTheme="minorHAnsi" w:hAnsiTheme="minorHAnsi"/>
          <w:i/>
          <w:szCs w:val="22"/>
        </w:rPr>
        <w:t>, 63</w:t>
      </w:r>
      <w:r w:rsidR="00630E7D" w:rsidRPr="00630E7D">
        <w:rPr>
          <w:rFonts w:asciiTheme="minorHAnsi" w:hAnsiTheme="minorHAnsi"/>
          <w:szCs w:val="22"/>
        </w:rPr>
        <w:t>, 245-248.</w:t>
      </w:r>
      <w:r w:rsidR="00630E7D">
        <w:rPr>
          <w:rFonts w:asciiTheme="minorHAnsi" w:hAnsiTheme="minorHAnsi"/>
          <w:i/>
          <w:szCs w:val="22"/>
        </w:rPr>
        <w:t xml:space="preserve"> </w:t>
      </w:r>
      <w:r w:rsidRPr="00CD5946">
        <w:rPr>
          <w:rFonts w:asciiTheme="minorHAnsi" w:hAnsiTheme="minorHAnsi"/>
          <w:szCs w:val="22"/>
        </w:rPr>
        <w:t>doi:10.1016/j.chiabu.2016.11.032</w:t>
      </w:r>
      <w:r w:rsidR="004C699E">
        <w:rPr>
          <w:rFonts w:asciiTheme="minorHAnsi" w:hAnsiTheme="minorHAnsi"/>
          <w:szCs w:val="22"/>
        </w:rPr>
        <w:t>.</w:t>
      </w:r>
      <w:r w:rsidRPr="00CD5946">
        <w:rPr>
          <w:rFonts w:asciiTheme="minorHAnsi" w:hAnsiTheme="minorHAnsi"/>
          <w:szCs w:val="22"/>
        </w:rPr>
        <w:t xml:space="preserve"> </w:t>
      </w:r>
    </w:p>
    <w:p w14:paraId="492D2073" w14:textId="42B913F5" w:rsidR="009656F2" w:rsidRPr="002E2C64" w:rsidRDefault="009656F2" w:rsidP="002B6848">
      <w:pPr>
        <w:pStyle w:val="PlainText"/>
        <w:ind w:left="720" w:hanging="720"/>
        <w:jc w:val="both"/>
        <w:rPr>
          <w:rFonts w:asciiTheme="minorHAnsi" w:hAnsiTheme="minorHAnsi" w:cs="Times New Roman"/>
          <w:szCs w:val="22"/>
          <w:lang w:val="fr-CA"/>
        </w:rPr>
      </w:pPr>
      <w:r w:rsidRPr="00CD5946">
        <w:rPr>
          <w:rFonts w:asciiTheme="minorHAnsi" w:hAnsiTheme="minorHAnsi" w:cs="Times New Roman"/>
          <w:szCs w:val="22"/>
        </w:rPr>
        <w:t xml:space="preserve">Fallon, B., </w:t>
      </w:r>
      <w:r w:rsidRPr="00CD5946">
        <w:rPr>
          <w:rFonts w:asciiTheme="minorHAnsi" w:hAnsiTheme="minorHAnsi" w:cs="Times New Roman"/>
          <w:b/>
          <w:szCs w:val="22"/>
        </w:rPr>
        <w:t>Collin-Vézina</w:t>
      </w:r>
      <w:r w:rsidRPr="00CD5946">
        <w:rPr>
          <w:rFonts w:asciiTheme="minorHAnsi" w:hAnsiTheme="minorHAnsi" w:cs="Times New Roman"/>
          <w:szCs w:val="22"/>
        </w:rPr>
        <w:t xml:space="preserve">, D., King, B., &amp; Joh-Carnella, N. (2017). Clinical differences and outcomes of sexual abuse investigations by gender:  Implications for policy and practice. </w:t>
      </w:r>
      <w:r w:rsidRPr="002E2C64">
        <w:rPr>
          <w:rFonts w:asciiTheme="minorHAnsi" w:hAnsiTheme="minorHAnsi" w:cs="Times New Roman"/>
          <w:i/>
          <w:szCs w:val="22"/>
          <w:lang w:val="fr-CA"/>
        </w:rPr>
        <w:t>Journal of Child and Adolescent Trauma, 10</w:t>
      </w:r>
      <w:r w:rsidRPr="002E2C64">
        <w:rPr>
          <w:rFonts w:asciiTheme="minorHAnsi" w:hAnsiTheme="minorHAnsi" w:cs="Times New Roman"/>
          <w:szCs w:val="22"/>
          <w:lang w:val="fr-CA"/>
        </w:rPr>
        <w:t xml:space="preserve">(1), 77-86. </w:t>
      </w:r>
      <w:r w:rsidR="00063352">
        <w:rPr>
          <w:rFonts w:asciiTheme="minorHAnsi" w:hAnsiTheme="minorHAnsi"/>
          <w:szCs w:val="22"/>
          <w:lang w:val="fr-CA"/>
        </w:rPr>
        <w:t>d</w:t>
      </w:r>
      <w:r w:rsidRPr="002E2C64">
        <w:rPr>
          <w:rFonts w:asciiTheme="minorHAnsi" w:hAnsiTheme="minorHAnsi"/>
          <w:szCs w:val="22"/>
          <w:lang w:val="fr-CA"/>
        </w:rPr>
        <w:t>oi</w:t>
      </w:r>
      <w:r w:rsidR="00063352">
        <w:rPr>
          <w:rFonts w:asciiTheme="minorHAnsi" w:hAnsiTheme="minorHAnsi"/>
          <w:szCs w:val="22"/>
          <w:lang w:val="fr-CA"/>
        </w:rPr>
        <w:t xml:space="preserve"> </w:t>
      </w:r>
      <w:r w:rsidRPr="002E2C64">
        <w:rPr>
          <w:rFonts w:asciiTheme="minorHAnsi" w:hAnsiTheme="minorHAnsi"/>
          <w:szCs w:val="22"/>
          <w:lang w:val="fr-CA"/>
        </w:rPr>
        <w:t>:10.1007/s40653-016-0121-0</w:t>
      </w:r>
      <w:r w:rsidR="004C699E">
        <w:rPr>
          <w:rFonts w:asciiTheme="minorHAnsi" w:hAnsiTheme="minorHAnsi"/>
          <w:szCs w:val="22"/>
          <w:lang w:val="fr-CA"/>
        </w:rPr>
        <w:t>.</w:t>
      </w:r>
    </w:p>
    <w:p w14:paraId="3182F12D" w14:textId="1B598E70" w:rsidR="00F27BAD" w:rsidRPr="00BA15FC" w:rsidRDefault="00F27BAD" w:rsidP="00F27BAD">
      <w:pPr>
        <w:pStyle w:val="PlainText"/>
        <w:ind w:left="720" w:hanging="720"/>
        <w:jc w:val="both"/>
        <w:rPr>
          <w:rFonts w:asciiTheme="minorHAnsi" w:hAnsiTheme="minorHAnsi" w:cs="Times New Roman"/>
          <w:i/>
          <w:iCs/>
          <w:szCs w:val="22"/>
        </w:rPr>
      </w:pPr>
      <w:r w:rsidRPr="00630E7D">
        <w:rPr>
          <w:rFonts w:asciiTheme="minorHAnsi" w:hAnsiTheme="minorHAnsi" w:cs="Times New Roman"/>
          <w:szCs w:val="22"/>
          <w:lang w:val="fr-CA"/>
        </w:rPr>
        <w:t xml:space="preserve">Gagnier, C., </w:t>
      </w:r>
      <w:r w:rsidRPr="00630E7D">
        <w:rPr>
          <w:rFonts w:asciiTheme="minorHAnsi" w:hAnsiTheme="minorHAnsi" w:cs="Times New Roman"/>
          <w:b/>
          <w:szCs w:val="22"/>
          <w:lang w:val="fr-CA"/>
        </w:rPr>
        <w:t>Collin-Vézina</w:t>
      </w:r>
      <w:r w:rsidRPr="00630E7D">
        <w:rPr>
          <w:rFonts w:asciiTheme="minorHAnsi" w:hAnsiTheme="minorHAnsi" w:cs="Times New Roman"/>
          <w:szCs w:val="22"/>
          <w:lang w:val="fr-CA"/>
        </w:rPr>
        <w:t>, D., De La Sablonnière-Griffin, M. (</w:t>
      </w:r>
      <w:r w:rsidR="00630E7D" w:rsidRPr="00630E7D">
        <w:rPr>
          <w:rFonts w:asciiTheme="minorHAnsi" w:hAnsiTheme="minorHAnsi" w:cs="Times New Roman"/>
          <w:szCs w:val="22"/>
          <w:lang w:val="fr-CA"/>
        </w:rPr>
        <w:t>2017</w:t>
      </w:r>
      <w:r w:rsidRPr="00630E7D">
        <w:rPr>
          <w:rFonts w:asciiTheme="minorHAnsi" w:hAnsiTheme="minorHAnsi" w:cs="Times New Roman"/>
          <w:szCs w:val="22"/>
          <w:lang w:val="fr-CA"/>
        </w:rPr>
        <w:t xml:space="preserve">). </w:t>
      </w:r>
      <w:r w:rsidRPr="00630E7D">
        <w:rPr>
          <w:rFonts w:asciiTheme="minorHAnsi" w:hAnsiTheme="minorHAnsi" w:cs="Times New Roman"/>
          <w:iCs/>
          <w:szCs w:val="22"/>
        </w:rPr>
        <w:t xml:space="preserve">The journey of obtaining services: The reality of male survivors of childhood sexual abuse. </w:t>
      </w:r>
      <w:r w:rsidRPr="00BA15FC">
        <w:rPr>
          <w:rFonts w:asciiTheme="minorHAnsi" w:hAnsiTheme="minorHAnsi" w:cs="Times New Roman"/>
          <w:i/>
          <w:iCs/>
          <w:szCs w:val="22"/>
        </w:rPr>
        <w:t>Journal</w:t>
      </w:r>
      <w:r w:rsidR="00630E7D" w:rsidRPr="00BA15FC">
        <w:rPr>
          <w:rFonts w:asciiTheme="minorHAnsi" w:hAnsiTheme="minorHAnsi" w:cs="Times New Roman"/>
          <w:i/>
          <w:iCs/>
          <w:szCs w:val="22"/>
        </w:rPr>
        <w:t xml:space="preserve"> of Child and Adolescent Trauma, </w:t>
      </w:r>
      <w:r w:rsidR="00D41341" w:rsidRPr="005B2AF2">
        <w:rPr>
          <w:rFonts w:asciiTheme="minorHAnsi" w:hAnsiTheme="minorHAnsi" w:cs="Times New Roman"/>
          <w:iCs/>
          <w:szCs w:val="22"/>
        </w:rPr>
        <w:t>Advance online publication</w:t>
      </w:r>
      <w:r w:rsidR="00630E7D" w:rsidRPr="005B2AF2">
        <w:rPr>
          <w:rFonts w:asciiTheme="minorHAnsi" w:hAnsiTheme="minorHAnsi" w:cs="Times New Roman"/>
          <w:iCs/>
          <w:szCs w:val="22"/>
        </w:rPr>
        <w:t>, 1-14</w:t>
      </w:r>
      <w:r w:rsidR="00630E7D" w:rsidRPr="00BA15FC">
        <w:rPr>
          <w:rFonts w:asciiTheme="minorHAnsi" w:hAnsiTheme="minorHAnsi" w:cs="Arial"/>
          <w:szCs w:val="22"/>
          <w:shd w:val="clear" w:color="auto" w:fill="FFFFFF"/>
        </w:rPr>
        <w:t xml:space="preserve">. </w:t>
      </w:r>
      <w:r w:rsidR="00063352">
        <w:rPr>
          <w:rFonts w:asciiTheme="minorHAnsi" w:hAnsiTheme="minorHAnsi" w:cs="Arial"/>
          <w:szCs w:val="22"/>
          <w:shd w:val="clear" w:color="auto" w:fill="FFFFFF"/>
        </w:rPr>
        <w:t>d</w:t>
      </w:r>
      <w:r w:rsidR="00630E7D" w:rsidRPr="00BA15FC">
        <w:rPr>
          <w:rFonts w:asciiTheme="minorHAnsi" w:hAnsiTheme="minorHAnsi" w:cs="Arial"/>
          <w:szCs w:val="22"/>
          <w:shd w:val="clear" w:color="auto" w:fill="FFFFFF"/>
        </w:rPr>
        <w:t>oi</w:t>
      </w:r>
      <w:r w:rsidR="00063352">
        <w:rPr>
          <w:rFonts w:asciiTheme="minorHAnsi" w:hAnsiTheme="minorHAnsi" w:cs="Arial"/>
          <w:szCs w:val="22"/>
          <w:shd w:val="clear" w:color="auto" w:fill="FFFFFF"/>
        </w:rPr>
        <w:t xml:space="preserve"> </w:t>
      </w:r>
      <w:r w:rsidR="00630E7D" w:rsidRPr="00BA15FC">
        <w:rPr>
          <w:rFonts w:asciiTheme="minorHAnsi" w:hAnsiTheme="minorHAnsi" w:cs="Arial"/>
          <w:szCs w:val="22"/>
          <w:shd w:val="clear" w:color="auto" w:fill="FFFFFF"/>
        </w:rPr>
        <w:t>: 10.1007/s40653-017-0141-4</w:t>
      </w:r>
      <w:r w:rsidR="004C699E">
        <w:rPr>
          <w:rFonts w:asciiTheme="minorHAnsi" w:hAnsiTheme="minorHAnsi" w:cs="Arial"/>
          <w:szCs w:val="22"/>
          <w:shd w:val="clear" w:color="auto" w:fill="FFFFFF"/>
        </w:rPr>
        <w:t>.</w:t>
      </w:r>
    </w:p>
    <w:p w14:paraId="79B06047" w14:textId="1F0F6F7F" w:rsidR="0073126A" w:rsidRPr="0073126A" w:rsidRDefault="0073126A" w:rsidP="0073126A">
      <w:pPr>
        <w:pStyle w:val="PlainText"/>
        <w:ind w:left="720" w:hanging="720"/>
        <w:jc w:val="both"/>
        <w:rPr>
          <w:rFonts w:asciiTheme="minorHAnsi" w:hAnsiTheme="minorHAnsi" w:cs="Times New Roman"/>
          <w:szCs w:val="22"/>
        </w:rPr>
      </w:pPr>
      <w:r w:rsidRPr="0073126A">
        <w:rPr>
          <w:rFonts w:asciiTheme="minorHAnsi" w:hAnsiTheme="minorHAnsi" w:cs="Times New Roman"/>
          <w:szCs w:val="22"/>
        </w:rPr>
        <w:lastRenderedPageBreak/>
        <w:t xml:space="preserve">Guay, A., Aunos, M., &amp; </w:t>
      </w:r>
      <w:r w:rsidRPr="0073126A">
        <w:rPr>
          <w:rFonts w:asciiTheme="minorHAnsi" w:hAnsiTheme="minorHAnsi" w:cs="Times New Roman"/>
          <w:b/>
          <w:szCs w:val="22"/>
        </w:rPr>
        <w:t>Collin-Vézina</w:t>
      </w:r>
      <w:r w:rsidRPr="0073126A">
        <w:rPr>
          <w:rFonts w:asciiTheme="minorHAnsi" w:hAnsiTheme="minorHAnsi" w:cs="Times New Roman"/>
          <w:szCs w:val="22"/>
        </w:rPr>
        <w:t xml:space="preserve">, D. (2017). </w:t>
      </w:r>
      <w:r w:rsidRPr="0073126A">
        <w:rPr>
          <w:rFonts w:asciiTheme="minorHAnsi" w:hAnsiTheme="minorHAnsi" w:cs="Times New Roman"/>
          <w:iCs/>
          <w:szCs w:val="22"/>
        </w:rPr>
        <w:t>Mothering with an intellectual disability: A phenomenological exploration of making infant-feeding decisions</w:t>
      </w:r>
      <w:r w:rsidRPr="0073126A">
        <w:rPr>
          <w:rFonts w:asciiTheme="minorHAnsi" w:hAnsiTheme="minorHAnsi" w:cs="Times New Roman"/>
          <w:szCs w:val="22"/>
        </w:rPr>
        <w:t xml:space="preserve">. </w:t>
      </w:r>
      <w:r w:rsidRPr="0073126A">
        <w:rPr>
          <w:rFonts w:asciiTheme="minorHAnsi" w:hAnsiTheme="minorHAnsi" w:cs="Times New Roman"/>
          <w:i/>
          <w:szCs w:val="22"/>
        </w:rPr>
        <w:t>Journal of Applied Research in Intellectual Disabilities, 30</w:t>
      </w:r>
      <w:r w:rsidRPr="0073126A">
        <w:rPr>
          <w:rFonts w:asciiTheme="minorHAnsi" w:hAnsiTheme="minorHAnsi" w:cs="Times New Roman"/>
          <w:szCs w:val="22"/>
        </w:rPr>
        <w:t>, 511-520.</w:t>
      </w:r>
      <w:r w:rsidR="00063352">
        <w:rPr>
          <w:rFonts w:asciiTheme="minorHAnsi" w:hAnsiTheme="minorHAnsi" w:cs="Times New Roman"/>
          <w:szCs w:val="22"/>
        </w:rPr>
        <w:t xml:space="preserve"> doi : </w:t>
      </w:r>
      <w:r w:rsidR="00063352">
        <w:rPr>
          <w:rStyle w:val="article-headermeta-info-data"/>
          <w:lang w:val="en"/>
        </w:rPr>
        <w:t>10.1111/jar.12298</w:t>
      </w:r>
      <w:r w:rsidR="004C699E">
        <w:rPr>
          <w:rStyle w:val="article-headermeta-info-data"/>
          <w:lang w:val="en"/>
        </w:rPr>
        <w:t>.</w:t>
      </w:r>
    </w:p>
    <w:p w14:paraId="5109452F" w14:textId="2573F713" w:rsidR="00BA15FC" w:rsidRPr="0073126A" w:rsidRDefault="00F27BAD" w:rsidP="00BA15FC">
      <w:pPr>
        <w:pStyle w:val="NoSpacing"/>
        <w:ind w:left="720" w:hanging="720"/>
        <w:rPr>
          <w:rFonts w:cs="Times New Roman"/>
          <w:lang w:val="en-CA"/>
        </w:rPr>
      </w:pPr>
      <w:r w:rsidRPr="0073126A">
        <w:rPr>
          <w:rFonts w:cs="Times New Roman"/>
          <w:lang w:val="en-CA"/>
        </w:rPr>
        <w:t xml:space="preserve">Mian, M. &amp; </w:t>
      </w:r>
      <w:r w:rsidRPr="0073126A">
        <w:rPr>
          <w:rFonts w:cs="Times New Roman"/>
          <w:b/>
          <w:lang w:val="en-CA"/>
        </w:rPr>
        <w:t>Collin-Vézina</w:t>
      </w:r>
      <w:r w:rsidRPr="0073126A">
        <w:rPr>
          <w:rFonts w:cs="Times New Roman"/>
          <w:lang w:val="en-CA"/>
        </w:rPr>
        <w:t xml:space="preserve">, D. (2017). </w:t>
      </w:r>
      <w:r w:rsidR="00BA15FC" w:rsidRPr="0073126A">
        <w:rPr>
          <w:rFonts w:cs="Arial"/>
          <w:bCs/>
          <w:color w:val="2E2E2E"/>
        </w:rPr>
        <w:t>Adopting a public health approach to addressing child sexual abuse and exploitation</w:t>
      </w:r>
      <w:r w:rsidR="00BA15FC" w:rsidRPr="0073126A">
        <w:rPr>
          <w:rFonts w:cs="Times New Roman"/>
          <w:lang w:val="en-CA"/>
        </w:rPr>
        <w:t xml:space="preserve">, </w:t>
      </w:r>
      <w:r w:rsidR="00BA15FC" w:rsidRPr="0073126A">
        <w:rPr>
          <w:i/>
        </w:rPr>
        <w:t>Child Abuse &amp; Neglect</w:t>
      </w:r>
      <w:r w:rsidR="00BA15FC" w:rsidRPr="0073126A">
        <w:rPr>
          <w:rFonts w:cs="Times New Roman"/>
          <w:i/>
          <w:lang w:val="en-CA"/>
        </w:rPr>
        <w:t>, 66</w:t>
      </w:r>
      <w:r w:rsidR="00BA15FC" w:rsidRPr="0073126A">
        <w:rPr>
          <w:rFonts w:cs="Times New Roman"/>
          <w:lang w:val="en-CA"/>
        </w:rPr>
        <w:t xml:space="preserve">, 152-154. </w:t>
      </w:r>
      <w:r w:rsidR="00440D61">
        <w:rPr>
          <w:rFonts w:cs="Times New Roman"/>
          <w:lang w:val="en-CA"/>
        </w:rPr>
        <w:t xml:space="preserve">doi : </w:t>
      </w:r>
      <w:r w:rsidR="00440D61" w:rsidRPr="00440D61">
        <w:rPr>
          <w:rFonts w:cs="Times New Roman"/>
          <w:lang w:val="en-CA"/>
        </w:rPr>
        <w:t>10.1016/j.chiabu.2017.02.035</w:t>
      </w:r>
      <w:r w:rsidR="00440D61">
        <w:rPr>
          <w:rFonts w:cs="Times New Roman"/>
          <w:lang w:val="en-CA"/>
        </w:rPr>
        <w:t>.</w:t>
      </w:r>
    </w:p>
    <w:p w14:paraId="3472F4A1" w14:textId="79BA71C1" w:rsidR="00F27BAD" w:rsidRPr="006A324F" w:rsidRDefault="00F27BAD" w:rsidP="00F27BAD">
      <w:pPr>
        <w:pStyle w:val="NoSpacing"/>
        <w:ind w:left="720" w:hanging="720"/>
        <w:rPr>
          <w:rFonts w:cs="Times New Roman"/>
          <w:lang w:val="fr-CA"/>
        </w:rPr>
      </w:pPr>
      <w:r w:rsidRPr="0073126A">
        <w:rPr>
          <w:rFonts w:cs="Times New Roman"/>
          <w:lang w:val="en-CA"/>
        </w:rPr>
        <w:t xml:space="preserve">Silva, D. &amp; </w:t>
      </w:r>
      <w:r w:rsidRPr="0073126A">
        <w:rPr>
          <w:rFonts w:cs="Times New Roman"/>
          <w:b/>
          <w:lang w:val="en-CA"/>
        </w:rPr>
        <w:t>Collin-Vézina</w:t>
      </w:r>
      <w:r w:rsidRPr="0073126A">
        <w:rPr>
          <w:rFonts w:cs="Times New Roman"/>
          <w:lang w:val="en-CA"/>
        </w:rPr>
        <w:t>, D. (</w:t>
      </w:r>
      <w:r w:rsidR="00180968">
        <w:rPr>
          <w:rFonts w:cs="Times New Roman"/>
          <w:lang w:val="en-CA"/>
        </w:rPr>
        <w:t>2017</w:t>
      </w:r>
      <w:r w:rsidRPr="0073126A">
        <w:rPr>
          <w:rFonts w:cs="Times New Roman"/>
          <w:lang w:val="en-CA"/>
        </w:rPr>
        <w:t xml:space="preserve">). </w:t>
      </w:r>
      <w:r w:rsidR="00700E4E" w:rsidRPr="00700E4E">
        <w:rPr>
          <w:rFonts w:cs="Times New Roman"/>
          <w:lang w:val="fr-CA"/>
        </w:rPr>
        <w:t>Étude sur les changements apportés aux processus de traitement des cas d’agression sexuelle</w:t>
      </w:r>
      <w:r w:rsidRPr="0073126A">
        <w:rPr>
          <w:rFonts w:cs="Times New Roman"/>
          <w:lang w:val="fr-CA"/>
        </w:rPr>
        <w:t xml:space="preserve">. </w:t>
      </w:r>
      <w:r w:rsidR="00BA15FC" w:rsidRPr="0073126A">
        <w:rPr>
          <w:rFonts w:cs="Times New Roman"/>
          <w:i/>
          <w:lang w:val="fr-CA"/>
        </w:rPr>
        <w:t>Criminologie, 50</w:t>
      </w:r>
      <w:r w:rsidR="00BA15FC" w:rsidRPr="0073126A">
        <w:rPr>
          <w:rFonts w:cs="Times New Roman"/>
          <w:lang w:val="fr-CA"/>
        </w:rPr>
        <w:t>(1),</w:t>
      </w:r>
      <w:r w:rsidR="00BA15FC" w:rsidRPr="0073126A">
        <w:rPr>
          <w:rFonts w:cs="Times New Roman"/>
          <w:i/>
          <w:lang w:val="fr-CA"/>
        </w:rPr>
        <w:t xml:space="preserve"> </w:t>
      </w:r>
      <w:r w:rsidR="00BA15FC" w:rsidRPr="0073126A">
        <w:rPr>
          <w:rFonts w:cs="Times New Roman"/>
          <w:lang w:val="fr-CA"/>
        </w:rPr>
        <w:t>35-49.</w:t>
      </w:r>
      <w:r w:rsidR="0073126A" w:rsidRPr="0073126A">
        <w:rPr>
          <w:rFonts w:cs="Times New Roman"/>
          <w:lang w:val="fr-CA"/>
        </w:rPr>
        <w:t xml:space="preserve"> </w:t>
      </w:r>
      <w:r w:rsidR="00700E4E" w:rsidRPr="00700E4E">
        <w:rPr>
          <w:rFonts w:cs="Times New Roman"/>
          <w:lang w:val="fr-CA"/>
        </w:rPr>
        <w:t>d</w:t>
      </w:r>
      <w:r w:rsidR="00440D61" w:rsidRPr="00700E4E">
        <w:rPr>
          <w:rFonts w:cs="Times New Roman"/>
          <w:lang w:val="fr-CA"/>
        </w:rPr>
        <w:t>oi : 10.7202/1039795ar</w:t>
      </w:r>
      <w:r w:rsidR="00700E4E" w:rsidRPr="00700E4E">
        <w:rPr>
          <w:rFonts w:cs="Times New Roman"/>
          <w:lang w:val="fr-CA"/>
        </w:rPr>
        <w:t xml:space="preserve">. </w:t>
      </w:r>
      <w:r w:rsidR="0073126A" w:rsidRPr="006A324F">
        <w:rPr>
          <w:rFonts w:cs="Times New Roman"/>
          <w:lang w:val="fr-CA"/>
        </w:rPr>
        <w:t xml:space="preserve">Open Access: </w:t>
      </w:r>
      <w:hyperlink r:id="rId11" w:history="1">
        <w:r w:rsidR="0073126A" w:rsidRPr="006A324F">
          <w:rPr>
            <w:rStyle w:val="Hyperlink"/>
            <w:rFonts w:cs="Times New Roman"/>
            <w:lang w:val="fr-CA"/>
          </w:rPr>
          <w:t>http://retro.erudit.org/revue/crimino/2017/v50/n1/1039795ar.pdf</w:t>
        </w:r>
      </w:hyperlink>
      <w:r w:rsidR="0073126A" w:rsidRPr="006A324F">
        <w:rPr>
          <w:rFonts w:cs="Times New Roman"/>
          <w:lang w:val="fr-CA"/>
        </w:rPr>
        <w:t xml:space="preserve"> </w:t>
      </w:r>
    </w:p>
    <w:p w14:paraId="545E6A56" w14:textId="4202EE1B" w:rsidR="0053189F" w:rsidRPr="0073126A" w:rsidRDefault="0053189F" w:rsidP="002B6848">
      <w:pPr>
        <w:pStyle w:val="PlainText"/>
        <w:ind w:left="720" w:hanging="720"/>
        <w:jc w:val="both"/>
        <w:rPr>
          <w:rFonts w:asciiTheme="minorHAnsi" w:hAnsiTheme="minorHAnsi" w:cs="Times New Roman"/>
          <w:szCs w:val="22"/>
        </w:rPr>
      </w:pPr>
      <w:r w:rsidRPr="0073126A">
        <w:rPr>
          <w:rFonts w:asciiTheme="minorHAnsi" w:hAnsiTheme="minorHAnsi" w:cs="Times New Roman"/>
          <w:szCs w:val="22"/>
          <w:lang w:val="fr-CA"/>
        </w:rPr>
        <w:t xml:space="preserve">Cyr, K., Chamberland, C., Clément, M-È., Wemmers, J-A., </w:t>
      </w:r>
      <w:r w:rsidRPr="0073126A">
        <w:rPr>
          <w:rFonts w:asciiTheme="minorHAnsi" w:hAnsiTheme="minorHAnsi" w:cs="Times New Roman"/>
          <w:b/>
          <w:szCs w:val="22"/>
          <w:lang w:val="fr-CA"/>
        </w:rPr>
        <w:t>Collin-Vézina</w:t>
      </w:r>
      <w:r w:rsidRPr="0073126A">
        <w:rPr>
          <w:rFonts w:asciiTheme="minorHAnsi" w:hAnsiTheme="minorHAnsi" w:cs="Times New Roman"/>
          <w:szCs w:val="22"/>
          <w:lang w:val="fr-CA"/>
        </w:rPr>
        <w:t xml:space="preserve">, D., Lessard, G., Gagné, M-H, &amp; Damant, D. (2016). </w:t>
      </w:r>
      <w:r w:rsidRPr="0073126A">
        <w:rPr>
          <w:rFonts w:asciiTheme="minorHAnsi" w:hAnsiTheme="minorHAnsi" w:cs="Times New Roman"/>
          <w:szCs w:val="22"/>
        </w:rPr>
        <w:t xml:space="preserve">The impact of lifetime victimization and polyvictimization on adolescents in Quebec: mental health symptoms and gender differences. </w:t>
      </w:r>
      <w:r w:rsidRPr="0073126A">
        <w:rPr>
          <w:rFonts w:asciiTheme="minorHAnsi" w:hAnsiTheme="minorHAnsi" w:cs="Times New Roman"/>
          <w:i/>
          <w:szCs w:val="22"/>
        </w:rPr>
        <w:t>Violence and Victims</w:t>
      </w:r>
      <w:r w:rsidR="0073126A" w:rsidRPr="0073126A">
        <w:rPr>
          <w:rFonts w:asciiTheme="minorHAnsi" w:hAnsiTheme="minorHAnsi" w:cs="Times New Roman"/>
          <w:i/>
          <w:szCs w:val="22"/>
        </w:rPr>
        <w:t>, 32</w:t>
      </w:r>
      <w:r w:rsidR="0073126A" w:rsidRPr="0073126A">
        <w:rPr>
          <w:rFonts w:asciiTheme="minorHAnsi" w:hAnsiTheme="minorHAnsi" w:cs="Times New Roman"/>
          <w:szCs w:val="22"/>
        </w:rPr>
        <w:t>(1), 3-21</w:t>
      </w:r>
      <w:r w:rsidRPr="0073126A">
        <w:rPr>
          <w:rFonts w:asciiTheme="minorHAnsi" w:hAnsiTheme="minorHAnsi" w:cs="Times New Roman"/>
          <w:szCs w:val="22"/>
        </w:rPr>
        <w:t xml:space="preserve">. </w:t>
      </w:r>
      <w:r w:rsidR="009E00CE" w:rsidRPr="0073126A">
        <w:rPr>
          <w:rFonts w:asciiTheme="minorHAnsi" w:hAnsiTheme="minorHAnsi" w:cs="Times New Roman"/>
          <w:szCs w:val="22"/>
        </w:rPr>
        <w:t>doi: 10.1891/0886-6708.VV-D-14-00020</w:t>
      </w:r>
      <w:r w:rsidR="00700E4E">
        <w:rPr>
          <w:rFonts w:asciiTheme="minorHAnsi" w:hAnsiTheme="minorHAnsi" w:cs="Times New Roman"/>
          <w:szCs w:val="22"/>
        </w:rPr>
        <w:t>.</w:t>
      </w:r>
    </w:p>
    <w:p w14:paraId="68CFD2F7" w14:textId="3952DDA1" w:rsidR="00FA338C" w:rsidRPr="0073126A" w:rsidRDefault="00FA338C" w:rsidP="002B6848">
      <w:pPr>
        <w:pStyle w:val="PlainText"/>
        <w:ind w:left="720" w:hanging="720"/>
        <w:jc w:val="both"/>
        <w:rPr>
          <w:rFonts w:asciiTheme="minorHAnsi" w:hAnsiTheme="minorHAnsi" w:cs="Times New Roman"/>
          <w:szCs w:val="22"/>
          <w:lang w:val="en-US"/>
        </w:rPr>
      </w:pPr>
      <w:r w:rsidRPr="0073126A">
        <w:rPr>
          <w:rFonts w:asciiTheme="minorHAnsi" w:hAnsiTheme="minorHAnsi" w:cs="Times New Roman"/>
          <w:szCs w:val="22"/>
        </w:rPr>
        <w:t xml:space="preserve">Esposito, T., Delaye, A., Chabot, M., Trocmé, N., </w:t>
      </w:r>
      <w:r w:rsidRPr="0073126A">
        <w:rPr>
          <w:rFonts w:asciiTheme="minorHAnsi" w:hAnsiTheme="minorHAnsi" w:cs="Times New Roman"/>
          <w:b/>
          <w:szCs w:val="22"/>
        </w:rPr>
        <w:t>Collin-Vézina</w:t>
      </w:r>
      <w:r w:rsidR="001E79AA">
        <w:rPr>
          <w:rFonts w:asciiTheme="minorHAnsi" w:hAnsiTheme="minorHAnsi" w:cs="Times New Roman"/>
          <w:szCs w:val="22"/>
        </w:rPr>
        <w:t xml:space="preserve">, D., </w:t>
      </w:r>
      <w:r w:rsidRPr="0073126A">
        <w:rPr>
          <w:rFonts w:asciiTheme="minorHAnsi" w:hAnsiTheme="minorHAnsi" w:cs="Times New Roman"/>
          <w:szCs w:val="22"/>
        </w:rPr>
        <w:t xml:space="preserve">&amp; Simpson, M. (2016). </w:t>
      </w:r>
      <w:r w:rsidRPr="0073126A">
        <w:rPr>
          <w:rFonts w:asciiTheme="minorHAnsi" w:hAnsiTheme="minorHAnsi"/>
          <w:szCs w:val="22"/>
        </w:rPr>
        <w:t xml:space="preserve">The placement trajectories of youth served by child protection for sexual abuse. </w:t>
      </w:r>
      <w:r w:rsidRPr="0073126A">
        <w:rPr>
          <w:rFonts w:asciiTheme="minorHAnsi" w:hAnsiTheme="minorHAnsi"/>
          <w:i/>
          <w:szCs w:val="22"/>
        </w:rPr>
        <w:t xml:space="preserve">Journal of Child and Adolescent Trauma, </w:t>
      </w:r>
      <w:r w:rsidR="0073126A" w:rsidRPr="0073126A">
        <w:rPr>
          <w:rFonts w:asciiTheme="minorHAnsi" w:hAnsiTheme="minorHAnsi" w:cs="Arial"/>
          <w:i/>
          <w:szCs w:val="22"/>
          <w:shd w:val="clear" w:color="auto" w:fill="FFFFFF"/>
        </w:rPr>
        <w:t>10</w:t>
      </w:r>
      <w:r w:rsidR="0073126A" w:rsidRPr="0073126A">
        <w:rPr>
          <w:rFonts w:asciiTheme="minorHAnsi" w:hAnsiTheme="minorHAnsi" w:cs="Arial"/>
          <w:szCs w:val="22"/>
          <w:shd w:val="clear" w:color="auto" w:fill="FFFFFF"/>
        </w:rPr>
        <w:t>(1), 63–76</w:t>
      </w:r>
      <w:r w:rsidRPr="0073126A">
        <w:rPr>
          <w:rFonts w:asciiTheme="minorHAnsi" w:hAnsiTheme="minorHAnsi"/>
          <w:szCs w:val="22"/>
        </w:rPr>
        <w:t xml:space="preserve">. </w:t>
      </w:r>
      <w:r w:rsidRPr="0073126A">
        <w:rPr>
          <w:rFonts w:asciiTheme="minorHAnsi" w:hAnsiTheme="minorHAnsi" w:cstheme="minorHAnsi"/>
          <w:szCs w:val="22"/>
          <w:lang w:val="en-US"/>
        </w:rPr>
        <w:t>doi:10.1007/s40653-016-0128-6</w:t>
      </w:r>
      <w:r w:rsidR="00700E4E">
        <w:rPr>
          <w:rFonts w:asciiTheme="minorHAnsi" w:hAnsiTheme="minorHAnsi" w:cstheme="minorHAnsi"/>
          <w:szCs w:val="22"/>
          <w:lang w:val="en-US"/>
        </w:rPr>
        <w:t>.</w:t>
      </w:r>
    </w:p>
    <w:p w14:paraId="57F5D3BA" w14:textId="3F5B606A" w:rsidR="00FA338C" w:rsidRPr="0073126A" w:rsidRDefault="00FA338C" w:rsidP="002B6848">
      <w:pPr>
        <w:autoSpaceDE w:val="0"/>
        <w:autoSpaceDN w:val="0"/>
        <w:adjustRightInd w:val="0"/>
        <w:ind w:left="720" w:hanging="720"/>
        <w:rPr>
          <w:rFonts w:asciiTheme="minorHAnsi" w:eastAsiaTheme="minorHAnsi" w:hAnsiTheme="minorHAnsi"/>
          <w:sz w:val="22"/>
          <w:szCs w:val="22"/>
        </w:rPr>
      </w:pPr>
      <w:r w:rsidRPr="006A324F">
        <w:rPr>
          <w:rFonts w:asciiTheme="minorHAnsi" w:eastAsiaTheme="minorHAnsi" w:hAnsiTheme="minorHAnsi"/>
          <w:sz w:val="22"/>
          <w:szCs w:val="22"/>
        </w:rPr>
        <w:t xml:space="preserve">Gagnier, C. &amp; </w:t>
      </w:r>
      <w:r w:rsidRPr="006A324F">
        <w:rPr>
          <w:rFonts w:asciiTheme="minorHAnsi" w:eastAsiaTheme="minorHAnsi" w:hAnsiTheme="minorHAnsi"/>
          <w:b/>
          <w:sz w:val="22"/>
          <w:szCs w:val="22"/>
        </w:rPr>
        <w:t>Collin-Vézina</w:t>
      </w:r>
      <w:r w:rsidRPr="006A324F">
        <w:rPr>
          <w:rFonts w:asciiTheme="minorHAnsi" w:eastAsiaTheme="minorHAnsi" w:hAnsiTheme="minorHAnsi"/>
          <w:sz w:val="22"/>
          <w:szCs w:val="22"/>
        </w:rPr>
        <w:t xml:space="preserve">, D. (2016). </w:t>
      </w:r>
      <w:r w:rsidRPr="0073126A">
        <w:rPr>
          <w:rFonts w:asciiTheme="minorHAnsi" w:eastAsiaTheme="minorHAnsi" w:hAnsiTheme="minorHAnsi"/>
          <w:sz w:val="22"/>
          <w:szCs w:val="22"/>
        </w:rPr>
        <w:t xml:space="preserve">The disclosure experiences of male child sexual abuse survivors. </w:t>
      </w:r>
      <w:r w:rsidRPr="0073126A">
        <w:rPr>
          <w:rFonts w:asciiTheme="minorHAnsi" w:eastAsiaTheme="minorHAnsi" w:hAnsiTheme="minorHAnsi"/>
          <w:i/>
          <w:sz w:val="22"/>
          <w:szCs w:val="22"/>
        </w:rPr>
        <w:t>Journal of Child Sexual Abuse, 25</w:t>
      </w:r>
      <w:r w:rsidRPr="0073126A">
        <w:rPr>
          <w:rFonts w:asciiTheme="minorHAnsi" w:eastAsiaTheme="minorHAnsi" w:hAnsiTheme="minorHAnsi"/>
          <w:sz w:val="22"/>
          <w:szCs w:val="22"/>
        </w:rPr>
        <w:t>, 221-241.</w:t>
      </w:r>
      <w:r w:rsidR="00A47922">
        <w:rPr>
          <w:rFonts w:asciiTheme="minorHAnsi" w:eastAsiaTheme="minorHAnsi" w:hAnsiTheme="minorHAnsi"/>
          <w:sz w:val="22"/>
          <w:szCs w:val="22"/>
        </w:rPr>
        <w:t xml:space="preserve"> </w:t>
      </w:r>
      <w:r w:rsidR="00700E4E">
        <w:rPr>
          <w:rFonts w:asciiTheme="minorHAnsi" w:eastAsiaTheme="minorHAnsi" w:hAnsiTheme="minorHAnsi"/>
          <w:sz w:val="22"/>
          <w:szCs w:val="22"/>
        </w:rPr>
        <w:t>d</w:t>
      </w:r>
      <w:r w:rsidR="00A47922" w:rsidRPr="00700E4E">
        <w:rPr>
          <w:rFonts w:asciiTheme="minorHAnsi" w:eastAsiaTheme="minorHAnsi" w:hAnsiTheme="minorHAnsi"/>
          <w:sz w:val="22"/>
          <w:szCs w:val="22"/>
        </w:rPr>
        <w:t>oi</w:t>
      </w:r>
      <w:r w:rsidR="00700E4E">
        <w:rPr>
          <w:rFonts w:asciiTheme="minorHAnsi" w:eastAsiaTheme="minorHAnsi" w:hAnsiTheme="minorHAnsi"/>
          <w:sz w:val="22"/>
          <w:szCs w:val="22"/>
        </w:rPr>
        <w:t xml:space="preserve"> : </w:t>
      </w:r>
      <w:r w:rsidR="00700E4E" w:rsidRPr="00700E4E">
        <w:rPr>
          <w:rFonts w:asciiTheme="minorHAnsi" w:eastAsiaTheme="minorHAnsi" w:hAnsiTheme="minorHAnsi"/>
          <w:sz w:val="22"/>
          <w:szCs w:val="22"/>
        </w:rPr>
        <w:t>10.1080/10538712.2016.1124308</w:t>
      </w:r>
      <w:r w:rsidR="00700E4E">
        <w:rPr>
          <w:rFonts w:asciiTheme="minorHAnsi" w:eastAsiaTheme="minorHAnsi" w:hAnsiTheme="minorHAnsi"/>
          <w:sz w:val="22"/>
          <w:szCs w:val="22"/>
        </w:rPr>
        <w:t>.</w:t>
      </w:r>
    </w:p>
    <w:p w14:paraId="34E91020" w14:textId="5A5010A8" w:rsidR="00FA338C" w:rsidRPr="0073126A" w:rsidRDefault="00FA338C" w:rsidP="002B6848">
      <w:pPr>
        <w:ind w:left="706" w:hanging="706"/>
        <w:rPr>
          <w:rFonts w:asciiTheme="minorHAnsi" w:hAnsiTheme="minorHAnsi"/>
          <w:sz w:val="22"/>
          <w:szCs w:val="22"/>
          <w:lang w:val="en-CA"/>
        </w:rPr>
      </w:pPr>
      <w:r w:rsidRPr="0073126A">
        <w:rPr>
          <w:rFonts w:asciiTheme="minorHAnsi" w:hAnsiTheme="minorHAnsi"/>
          <w:sz w:val="22"/>
          <w:szCs w:val="22"/>
          <w:lang w:val="en-CA"/>
        </w:rPr>
        <w:t xml:space="preserve">MacIntosh, H., Fletcher, K., &amp; </w:t>
      </w:r>
      <w:r w:rsidRPr="0073126A">
        <w:rPr>
          <w:rFonts w:asciiTheme="minorHAnsi" w:hAnsiTheme="minorHAnsi"/>
          <w:b/>
          <w:sz w:val="22"/>
          <w:szCs w:val="22"/>
          <w:lang w:val="en-CA"/>
        </w:rPr>
        <w:t>Collin-Vézina</w:t>
      </w:r>
      <w:r w:rsidRPr="0073126A">
        <w:rPr>
          <w:rFonts w:asciiTheme="minorHAnsi" w:hAnsiTheme="minorHAnsi"/>
          <w:sz w:val="22"/>
          <w:szCs w:val="22"/>
          <w:lang w:val="en-CA"/>
        </w:rPr>
        <w:t xml:space="preserve">, D. (2016a). ‘As time went on, I just forgot about it’: Thematic analysis of emergent and discontinuous memories of child sexual abuse. </w:t>
      </w:r>
      <w:r w:rsidRPr="0073126A">
        <w:rPr>
          <w:rFonts w:asciiTheme="minorHAnsi" w:hAnsiTheme="minorHAnsi"/>
          <w:i/>
          <w:sz w:val="22"/>
          <w:szCs w:val="22"/>
          <w:lang w:val="en-CA"/>
        </w:rPr>
        <w:t>Journal of Child Sexual Abuse, 2</w:t>
      </w:r>
      <w:r w:rsidR="00865A5B" w:rsidRPr="0073126A">
        <w:rPr>
          <w:rFonts w:asciiTheme="minorHAnsi" w:hAnsiTheme="minorHAnsi"/>
          <w:i/>
          <w:sz w:val="22"/>
          <w:szCs w:val="22"/>
          <w:lang w:val="en-CA"/>
        </w:rPr>
        <w:t>5(1)</w:t>
      </w:r>
      <w:r w:rsidRPr="0073126A">
        <w:rPr>
          <w:rFonts w:asciiTheme="minorHAnsi" w:hAnsiTheme="minorHAnsi"/>
          <w:sz w:val="22"/>
          <w:szCs w:val="22"/>
          <w:lang w:val="en-CA"/>
        </w:rPr>
        <w:t>, 56-72.</w:t>
      </w:r>
      <w:r w:rsidR="00A47922">
        <w:rPr>
          <w:rFonts w:asciiTheme="minorHAnsi" w:hAnsiTheme="minorHAnsi"/>
          <w:sz w:val="22"/>
          <w:szCs w:val="22"/>
          <w:lang w:val="en-CA"/>
        </w:rPr>
        <w:t xml:space="preserve"> </w:t>
      </w:r>
      <w:r w:rsidR="00040D38" w:rsidRPr="00040D38">
        <w:rPr>
          <w:rFonts w:asciiTheme="minorHAnsi" w:hAnsiTheme="minorHAnsi"/>
          <w:sz w:val="22"/>
          <w:szCs w:val="22"/>
          <w:lang w:val="en-CA"/>
        </w:rPr>
        <w:t>d</w:t>
      </w:r>
      <w:r w:rsidR="00A47922" w:rsidRPr="00040D38">
        <w:rPr>
          <w:rFonts w:asciiTheme="minorHAnsi" w:hAnsiTheme="minorHAnsi"/>
          <w:sz w:val="22"/>
          <w:szCs w:val="22"/>
          <w:lang w:val="en-CA"/>
        </w:rPr>
        <w:t>oi</w:t>
      </w:r>
      <w:r w:rsidR="00C77FD3">
        <w:rPr>
          <w:rFonts w:asciiTheme="minorHAnsi" w:hAnsiTheme="minorHAnsi"/>
          <w:sz w:val="22"/>
          <w:szCs w:val="22"/>
          <w:lang w:val="en-CA"/>
        </w:rPr>
        <w:t xml:space="preserve"> : </w:t>
      </w:r>
      <w:r w:rsidR="00040D38" w:rsidRPr="00040D38">
        <w:rPr>
          <w:rFonts w:asciiTheme="minorHAnsi" w:hAnsiTheme="minorHAnsi"/>
          <w:sz w:val="22"/>
          <w:szCs w:val="22"/>
          <w:lang w:val="en-CA"/>
        </w:rPr>
        <w:t>10.1080/10538712.2015.1042564</w:t>
      </w:r>
    </w:p>
    <w:p w14:paraId="6C1C7071" w14:textId="686A6AC1" w:rsidR="00FA338C" w:rsidRPr="002E2C64" w:rsidRDefault="00FA338C" w:rsidP="002B6848">
      <w:pPr>
        <w:autoSpaceDE w:val="0"/>
        <w:autoSpaceDN w:val="0"/>
        <w:adjustRightInd w:val="0"/>
        <w:ind w:left="720" w:hanging="720"/>
        <w:rPr>
          <w:rFonts w:asciiTheme="minorHAnsi" w:eastAsiaTheme="minorHAnsi" w:hAnsiTheme="minorHAnsi"/>
          <w:sz w:val="22"/>
          <w:szCs w:val="22"/>
          <w:lang w:val="en-CA"/>
        </w:rPr>
      </w:pPr>
      <w:r w:rsidRPr="0073126A">
        <w:rPr>
          <w:rFonts w:asciiTheme="minorHAnsi" w:hAnsiTheme="minorHAnsi"/>
          <w:sz w:val="22"/>
          <w:szCs w:val="22"/>
          <w:lang w:val="en-CA"/>
        </w:rPr>
        <w:t xml:space="preserve">MacIntosh, H., Fletcher, K., &amp; </w:t>
      </w:r>
      <w:r w:rsidRPr="0073126A">
        <w:rPr>
          <w:rFonts w:asciiTheme="minorHAnsi" w:hAnsiTheme="minorHAnsi"/>
          <w:b/>
          <w:sz w:val="22"/>
          <w:szCs w:val="22"/>
          <w:lang w:val="en-CA"/>
        </w:rPr>
        <w:t>Collin-Vézina</w:t>
      </w:r>
      <w:r w:rsidRPr="0073126A">
        <w:rPr>
          <w:rFonts w:asciiTheme="minorHAnsi" w:hAnsiTheme="minorHAnsi"/>
          <w:sz w:val="22"/>
          <w:szCs w:val="22"/>
          <w:lang w:val="en-CA"/>
        </w:rPr>
        <w:t>, D. (2016b).</w:t>
      </w:r>
      <w:r w:rsidRPr="0073126A">
        <w:rPr>
          <w:rFonts w:asciiTheme="minorHAnsi" w:eastAsiaTheme="minorHAnsi" w:hAnsiTheme="minorHAnsi"/>
          <w:sz w:val="22"/>
          <w:szCs w:val="22"/>
        </w:rPr>
        <w:t xml:space="preserve"> “I was like damaged, used goods”: Thematic analysis of disclosures of childhood sexual abuse to romantic partn</w:t>
      </w:r>
      <w:r w:rsidR="00180968">
        <w:rPr>
          <w:rFonts w:asciiTheme="minorHAnsi" w:eastAsiaTheme="minorHAnsi" w:hAnsiTheme="minorHAnsi"/>
          <w:sz w:val="22"/>
          <w:szCs w:val="22"/>
        </w:rPr>
        <w:t>ers.</w:t>
      </w:r>
      <w:r w:rsidRPr="0073126A">
        <w:rPr>
          <w:rFonts w:asciiTheme="minorHAnsi" w:eastAsiaTheme="minorHAnsi" w:hAnsiTheme="minorHAnsi"/>
          <w:sz w:val="22"/>
          <w:szCs w:val="22"/>
        </w:rPr>
        <w:t xml:space="preserve"> </w:t>
      </w:r>
      <w:r w:rsidRPr="002E2C64">
        <w:rPr>
          <w:rFonts w:asciiTheme="minorHAnsi" w:eastAsiaTheme="minorHAnsi" w:hAnsiTheme="minorHAnsi"/>
          <w:i/>
          <w:sz w:val="22"/>
          <w:szCs w:val="22"/>
          <w:lang w:val="en-CA"/>
        </w:rPr>
        <w:t>Marriage &amp; Family Review</w:t>
      </w:r>
      <w:r w:rsidR="00A47922" w:rsidRPr="002E2C64">
        <w:rPr>
          <w:rFonts w:asciiTheme="minorHAnsi" w:eastAsiaTheme="minorHAnsi" w:hAnsiTheme="minorHAnsi"/>
          <w:i/>
          <w:sz w:val="22"/>
          <w:szCs w:val="22"/>
          <w:lang w:val="en-CA"/>
        </w:rPr>
        <w:t>, 52</w:t>
      </w:r>
      <w:r w:rsidR="00A47922" w:rsidRPr="002E2C64">
        <w:rPr>
          <w:rFonts w:asciiTheme="minorHAnsi" w:eastAsiaTheme="minorHAnsi" w:hAnsiTheme="minorHAnsi"/>
          <w:sz w:val="22"/>
          <w:szCs w:val="22"/>
          <w:lang w:val="en-CA"/>
        </w:rPr>
        <w:t xml:space="preserve">, 598-611. </w:t>
      </w:r>
      <w:r w:rsidR="009E00CE" w:rsidRPr="002E2C64">
        <w:rPr>
          <w:rFonts w:asciiTheme="minorHAnsi" w:eastAsiaTheme="minorHAnsi" w:hAnsiTheme="minorHAnsi"/>
          <w:sz w:val="22"/>
          <w:szCs w:val="22"/>
          <w:lang w:val="en-CA"/>
        </w:rPr>
        <w:t>doi</w:t>
      </w:r>
      <w:r w:rsidRPr="002E2C64">
        <w:rPr>
          <w:rFonts w:asciiTheme="minorHAnsi" w:eastAsiaTheme="minorHAnsi" w:hAnsiTheme="minorHAnsi"/>
          <w:sz w:val="22"/>
          <w:szCs w:val="22"/>
          <w:lang w:val="en-CA"/>
        </w:rPr>
        <w:t>: 10.1080/01494929.2016.1157117</w:t>
      </w:r>
    </w:p>
    <w:p w14:paraId="7B3624A0" w14:textId="56C1EB65" w:rsidR="007130C7" w:rsidRPr="006A324F" w:rsidRDefault="007130C7" w:rsidP="002B6848">
      <w:pPr>
        <w:pStyle w:val="NoSpacing"/>
        <w:ind w:left="720" w:hanging="720"/>
        <w:rPr>
          <w:rFonts w:eastAsia="Times New Roman" w:cs="Times New Roman"/>
          <w:color w:val="000000"/>
          <w:lang w:val="en-US"/>
        </w:rPr>
      </w:pPr>
      <w:r w:rsidRPr="002E2C64">
        <w:rPr>
          <w:rFonts w:eastAsia="Times New Roman" w:cs="Times New Roman"/>
          <w:color w:val="000000"/>
          <w:lang w:val="en-CA"/>
        </w:rPr>
        <w:t xml:space="preserve">Maheux, J., </w:t>
      </w:r>
      <w:r w:rsidRPr="002E2C64">
        <w:rPr>
          <w:rFonts w:eastAsia="Times New Roman" w:cs="Times New Roman"/>
          <w:b/>
          <w:color w:val="000000"/>
          <w:lang w:val="en-CA"/>
        </w:rPr>
        <w:t>Collin-Vézina</w:t>
      </w:r>
      <w:r w:rsidRPr="002E2C64">
        <w:rPr>
          <w:rFonts w:eastAsia="Times New Roman" w:cs="Times New Roman"/>
          <w:color w:val="000000"/>
          <w:lang w:val="en-CA"/>
        </w:rPr>
        <w:t xml:space="preserve">, D., MacIntosh, H., Berthelot, N., Hétu, S (2016). </w:t>
      </w:r>
      <w:r w:rsidRPr="0073126A">
        <w:rPr>
          <w:rFonts w:eastAsia="Times New Roman" w:cs="Times New Roman"/>
          <w:iCs/>
          <w:color w:val="000000"/>
          <w:lang w:val="fr-CA"/>
        </w:rPr>
        <w:t>Capacités de mentalisation spécifique au trauma auprès d'adultes ayant subi des agressions sexuelles durant l'enfance</w:t>
      </w:r>
      <w:r w:rsidRPr="0073126A">
        <w:rPr>
          <w:rFonts w:eastAsia="Times New Roman" w:cs="Times New Roman"/>
          <w:color w:val="000000"/>
          <w:lang w:val="fr-CA"/>
        </w:rPr>
        <w:t xml:space="preserve">. </w:t>
      </w:r>
      <w:r w:rsidRPr="006A324F">
        <w:rPr>
          <w:rFonts w:eastAsia="Times New Roman" w:cs="Times New Roman"/>
          <w:i/>
          <w:color w:val="000000"/>
          <w:lang w:val="en-US"/>
        </w:rPr>
        <w:t>Revue québécoise de psychologie</w:t>
      </w:r>
      <w:r w:rsidRPr="006A324F">
        <w:rPr>
          <w:rFonts w:eastAsia="Times New Roman" w:cs="Times New Roman"/>
          <w:color w:val="000000"/>
          <w:lang w:val="en-US"/>
        </w:rPr>
        <w:t xml:space="preserve">, </w:t>
      </w:r>
      <w:r w:rsidRPr="006A324F">
        <w:rPr>
          <w:rFonts w:eastAsia="Times New Roman" w:cs="Times New Roman"/>
          <w:i/>
          <w:color w:val="000000"/>
          <w:lang w:val="en-US"/>
        </w:rPr>
        <w:t>37(3)</w:t>
      </w:r>
      <w:r w:rsidRPr="006A324F">
        <w:rPr>
          <w:rFonts w:eastAsia="Times New Roman" w:cs="Times New Roman"/>
          <w:color w:val="000000"/>
          <w:lang w:val="en-US"/>
        </w:rPr>
        <w:t xml:space="preserve">, 93-115. </w:t>
      </w:r>
    </w:p>
    <w:p w14:paraId="53501FB0" w14:textId="74C130D8" w:rsidR="002E2D83" w:rsidRPr="0073126A" w:rsidRDefault="002E2D83" w:rsidP="002B6848">
      <w:pPr>
        <w:ind w:left="720" w:hanging="720"/>
        <w:rPr>
          <w:rFonts w:asciiTheme="minorHAnsi" w:hAnsiTheme="minorHAnsi"/>
          <w:sz w:val="22"/>
          <w:szCs w:val="22"/>
        </w:rPr>
      </w:pPr>
      <w:r w:rsidRPr="006A324F">
        <w:rPr>
          <w:rFonts w:asciiTheme="minorHAnsi" w:hAnsiTheme="minorHAnsi"/>
          <w:sz w:val="22"/>
          <w:szCs w:val="22"/>
        </w:rPr>
        <w:t xml:space="preserve">Mathews, B. &amp; </w:t>
      </w:r>
      <w:r w:rsidRPr="006A324F">
        <w:rPr>
          <w:rFonts w:asciiTheme="minorHAnsi" w:hAnsiTheme="minorHAnsi"/>
          <w:b/>
          <w:sz w:val="22"/>
          <w:szCs w:val="22"/>
        </w:rPr>
        <w:t>Collin-Vézina</w:t>
      </w:r>
      <w:r w:rsidRPr="006A324F">
        <w:rPr>
          <w:rFonts w:asciiTheme="minorHAnsi" w:hAnsiTheme="minorHAnsi"/>
          <w:sz w:val="22"/>
          <w:szCs w:val="22"/>
        </w:rPr>
        <w:t xml:space="preserve">, D. (2016). </w:t>
      </w:r>
      <w:r w:rsidRPr="0073126A">
        <w:rPr>
          <w:rFonts w:asciiTheme="minorHAnsi" w:hAnsiTheme="minorHAnsi"/>
          <w:sz w:val="22"/>
          <w:szCs w:val="22"/>
        </w:rPr>
        <w:t xml:space="preserve">Child sexual abuse: Raising awareness and empathy is essential to promote new public health responses. </w:t>
      </w:r>
      <w:r w:rsidRPr="0073126A">
        <w:rPr>
          <w:rFonts w:asciiTheme="minorHAnsi" w:hAnsiTheme="minorHAnsi"/>
          <w:i/>
          <w:sz w:val="22"/>
          <w:szCs w:val="22"/>
        </w:rPr>
        <w:t>Journal of Public Health Policy</w:t>
      </w:r>
      <w:r w:rsidR="002D1982" w:rsidRPr="0073126A">
        <w:rPr>
          <w:rFonts w:asciiTheme="minorHAnsi" w:hAnsiTheme="minorHAnsi"/>
          <w:i/>
          <w:sz w:val="22"/>
          <w:szCs w:val="22"/>
        </w:rPr>
        <w:t>,</w:t>
      </w:r>
      <w:r w:rsidRPr="0073126A">
        <w:rPr>
          <w:rFonts w:asciiTheme="minorHAnsi" w:hAnsiTheme="minorHAnsi"/>
          <w:i/>
          <w:sz w:val="22"/>
          <w:szCs w:val="22"/>
        </w:rPr>
        <w:t xml:space="preserve"> </w:t>
      </w:r>
      <w:r w:rsidR="002D1982" w:rsidRPr="0073126A">
        <w:rPr>
          <w:rFonts w:asciiTheme="minorHAnsi" w:hAnsiTheme="minorHAnsi"/>
          <w:i/>
          <w:sz w:val="22"/>
          <w:szCs w:val="22"/>
        </w:rPr>
        <w:t>37</w:t>
      </w:r>
      <w:r w:rsidR="002D1982" w:rsidRPr="0073126A">
        <w:rPr>
          <w:rFonts w:asciiTheme="minorHAnsi" w:hAnsiTheme="minorHAnsi"/>
          <w:sz w:val="22"/>
          <w:szCs w:val="22"/>
        </w:rPr>
        <w:t>, 304-314.</w:t>
      </w:r>
      <w:r w:rsidR="004D1A80" w:rsidRPr="0073126A">
        <w:rPr>
          <w:rFonts w:asciiTheme="minorHAnsi" w:hAnsiTheme="minorHAnsi"/>
          <w:sz w:val="22"/>
          <w:szCs w:val="22"/>
        </w:rPr>
        <w:t xml:space="preserve"> </w:t>
      </w:r>
      <w:r w:rsidR="0073126A" w:rsidRPr="0073126A">
        <w:rPr>
          <w:rFonts w:asciiTheme="minorHAnsi" w:hAnsiTheme="minorHAnsi"/>
          <w:sz w:val="22"/>
          <w:szCs w:val="22"/>
        </w:rPr>
        <w:t xml:space="preserve">Open Access: </w:t>
      </w:r>
      <w:r w:rsidRPr="0073126A">
        <w:rPr>
          <w:rFonts w:asciiTheme="minorHAnsi" w:hAnsiTheme="minorHAnsi"/>
          <w:sz w:val="22"/>
          <w:szCs w:val="22"/>
        </w:rPr>
        <w:t>doi:10.1057/jphp.2016.21</w:t>
      </w:r>
    </w:p>
    <w:p w14:paraId="53501FB4" w14:textId="317DB0D9" w:rsidR="00370875" w:rsidRPr="006A324F" w:rsidRDefault="00370875" w:rsidP="002B6848">
      <w:pPr>
        <w:autoSpaceDE w:val="0"/>
        <w:autoSpaceDN w:val="0"/>
        <w:adjustRightInd w:val="0"/>
        <w:ind w:left="720" w:hanging="720"/>
        <w:rPr>
          <w:rFonts w:asciiTheme="minorHAnsi" w:eastAsiaTheme="minorHAnsi" w:hAnsiTheme="minorHAnsi"/>
          <w:sz w:val="22"/>
          <w:szCs w:val="22"/>
        </w:rPr>
      </w:pPr>
      <w:r w:rsidRPr="00CD5946">
        <w:rPr>
          <w:rFonts w:asciiTheme="minorHAnsi" w:hAnsiTheme="minorHAnsi"/>
          <w:sz w:val="22"/>
          <w:szCs w:val="22"/>
        </w:rPr>
        <w:t xml:space="preserve">Carnevale, F., Campbell, A., </w:t>
      </w:r>
      <w:r w:rsidRPr="00CD5946">
        <w:rPr>
          <w:rFonts w:asciiTheme="minorHAnsi" w:hAnsiTheme="minorHAnsi"/>
          <w:b/>
          <w:sz w:val="22"/>
          <w:szCs w:val="22"/>
        </w:rPr>
        <w:t>Collin-Vézina</w:t>
      </w:r>
      <w:r w:rsidRPr="00CD5946">
        <w:rPr>
          <w:rFonts w:asciiTheme="minorHAnsi" w:hAnsiTheme="minorHAnsi"/>
          <w:sz w:val="22"/>
          <w:szCs w:val="22"/>
        </w:rPr>
        <w:t>, D. &amp; MacDonald, M.E. (</w:t>
      </w:r>
      <w:r w:rsidRPr="00CD5946">
        <w:rPr>
          <w:rFonts w:asciiTheme="minorHAnsi" w:hAnsiTheme="minorHAnsi"/>
          <w:color w:val="000000"/>
          <w:sz w:val="22"/>
          <w:szCs w:val="22"/>
        </w:rPr>
        <w:t>2015</w:t>
      </w:r>
      <w:r w:rsidRPr="00CD5946">
        <w:rPr>
          <w:rFonts w:asciiTheme="minorHAnsi" w:hAnsiTheme="minorHAnsi"/>
          <w:sz w:val="22"/>
          <w:szCs w:val="22"/>
        </w:rPr>
        <w:t xml:space="preserve">). Interdisciplinary studies of childhood ethics: Developing a new field of inquiry. </w:t>
      </w:r>
      <w:r w:rsidRPr="006A324F">
        <w:rPr>
          <w:rFonts w:asciiTheme="minorHAnsi" w:hAnsiTheme="minorHAnsi"/>
          <w:i/>
          <w:sz w:val="22"/>
          <w:szCs w:val="22"/>
        </w:rPr>
        <w:t>Children &amp; Society, 29,</w:t>
      </w:r>
      <w:r w:rsidRPr="006A324F">
        <w:rPr>
          <w:rFonts w:asciiTheme="minorHAnsi" w:hAnsiTheme="minorHAnsi"/>
          <w:sz w:val="22"/>
          <w:szCs w:val="22"/>
        </w:rPr>
        <w:t xml:space="preserve"> 511-523.</w:t>
      </w:r>
      <w:r w:rsidR="00A47922" w:rsidRPr="006A324F">
        <w:rPr>
          <w:rFonts w:asciiTheme="minorHAnsi" w:hAnsiTheme="minorHAnsi"/>
          <w:sz w:val="22"/>
          <w:szCs w:val="22"/>
        </w:rPr>
        <w:t xml:space="preserve"> doi</w:t>
      </w:r>
      <w:r w:rsidR="00040D38" w:rsidRPr="006A324F">
        <w:rPr>
          <w:rFonts w:asciiTheme="minorHAnsi" w:hAnsiTheme="minorHAnsi"/>
          <w:sz w:val="22"/>
          <w:szCs w:val="22"/>
        </w:rPr>
        <w:t> : 10.1111/chso.12063.</w:t>
      </w:r>
    </w:p>
    <w:p w14:paraId="53501FB5" w14:textId="5AB88F5E" w:rsidR="001526DE" w:rsidRPr="00CD5946" w:rsidRDefault="007B3895" w:rsidP="002B6848">
      <w:pPr>
        <w:pStyle w:val="PlainText"/>
        <w:ind w:left="720" w:hanging="720"/>
        <w:rPr>
          <w:rFonts w:asciiTheme="minorHAnsi" w:hAnsiTheme="minorHAnsi" w:cs="Times New Roman"/>
          <w:szCs w:val="22"/>
        </w:rPr>
      </w:pPr>
      <w:r w:rsidRPr="006A324F">
        <w:rPr>
          <w:rFonts w:asciiTheme="minorHAnsi" w:hAnsiTheme="minorHAnsi" w:cs="Times New Roman"/>
          <w:b/>
          <w:szCs w:val="22"/>
          <w:lang w:val="en-US"/>
        </w:rPr>
        <w:t>Collin-Vézina</w:t>
      </w:r>
      <w:r w:rsidRPr="006A324F">
        <w:rPr>
          <w:rFonts w:asciiTheme="minorHAnsi" w:hAnsiTheme="minorHAnsi" w:cs="Times New Roman"/>
          <w:szCs w:val="22"/>
          <w:lang w:val="en-US"/>
        </w:rPr>
        <w:t xml:space="preserve">, D., De la Sablonnière, M., Palmer, A., &amp; Milne, L. (2015). </w:t>
      </w:r>
      <w:r w:rsidR="001526DE" w:rsidRPr="00CD5946">
        <w:rPr>
          <w:rFonts w:asciiTheme="minorHAnsi" w:hAnsiTheme="minorHAnsi" w:cs="Times New Roman"/>
          <w:szCs w:val="22"/>
        </w:rPr>
        <w:t xml:space="preserve">A preliminary mapping of individual, relational, and social factors that impede disclosure of childhood sexual abuse. </w:t>
      </w:r>
      <w:r w:rsidR="001526DE" w:rsidRPr="00CD5946">
        <w:rPr>
          <w:rFonts w:asciiTheme="minorHAnsi" w:hAnsiTheme="minorHAnsi" w:cs="Times New Roman"/>
          <w:i/>
          <w:szCs w:val="22"/>
        </w:rPr>
        <w:t>Child Abuse &amp; Neglect, 43</w:t>
      </w:r>
      <w:r w:rsidR="001526DE" w:rsidRPr="00CD5946">
        <w:rPr>
          <w:rFonts w:asciiTheme="minorHAnsi" w:hAnsiTheme="minorHAnsi" w:cs="Times New Roman"/>
          <w:szCs w:val="22"/>
        </w:rPr>
        <w:t xml:space="preserve">, 123-134. </w:t>
      </w:r>
      <w:r w:rsidR="00040D38">
        <w:rPr>
          <w:rFonts w:asciiTheme="minorHAnsi" w:hAnsiTheme="minorHAnsi" w:cs="Times New Roman"/>
          <w:szCs w:val="22"/>
        </w:rPr>
        <w:t xml:space="preserve">doi : </w:t>
      </w:r>
      <w:r w:rsidR="00040D38" w:rsidRPr="00040D38">
        <w:rPr>
          <w:rFonts w:asciiTheme="minorHAnsi" w:hAnsiTheme="minorHAnsi" w:cs="Times New Roman"/>
          <w:szCs w:val="22"/>
        </w:rPr>
        <w:t>10.1016/j.chiabu.2015.03.010</w:t>
      </w:r>
      <w:r w:rsidR="00040D38">
        <w:rPr>
          <w:rFonts w:asciiTheme="minorHAnsi" w:hAnsiTheme="minorHAnsi" w:cs="Times New Roman"/>
          <w:szCs w:val="22"/>
        </w:rPr>
        <w:t>.</w:t>
      </w:r>
    </w:p>
    <w:p w14:paraId="53501FB6" w14:textId="1E55D598" w:rsidR="00D230DF" w:rsidRPr="00CD5946" w:rsidRDefault="007B3895" w:rsidP="002B6848">
      <w:pPr>
        <w:shd w:val="clear" w:color="auto" w:fill="FFFFFF"/>
        <w:ind w:left="720" w:hanging="720"/>
        <w:rPr>
          <w:rFonts w:asciiTheme="minorHAnsi" w:hAnsiTheme="minorHAnsi"/>
          <w:color w:val="2E2E2E"/>
          <w:sz w:val="22"/>
          <w:szCs w:val="22"/>
        </w:rPr>
      </w:pPr>
      <w:r w:rsidRPr="00CD5946">
        <w:rPr>
          <w:rFonts w:asciiTheme="minorHAnsi" w:hAnsiTheme="minorHAnsi"/>
          <w:sz w:val="22"/>
          <w:szCs w:val="22"/>
        </w:rPr>
        <w:t xml:space="preserve">Dion, J., Cantinotti, M., Ross, A., &amp; </w:t>
      </w:r>
      <w:r w:rsidRPr="00CD5946">
        <w:rPr>
          <w:rFonts w:asciiTheme="minorHAnsi" w:hAnsiTheme="minorHAnsi"/>
          <w:b/>
          <w:sz w:val="22"/>
          <w:szCs w:val="22"/>
        </w:rPr>
        <w:t>Collin-Vézina</w:t>
      </w:r>
      <w:r w:rsidRPr="00CD5946">
        <w:rPr>
          <w:rFonts w:asciiTheme="minorHAnsi" w:hAnsiTheme="minorHAnsi"/>
          <w:sz w:val="22"/>
          <w:szCs w:val="22"/>
        </w:rPr>
        <w:t xml:space="preserve">, D. (2015). Sexual abuse, residential schooling and probable pathological gambling among Indigenous </w:t>
      </w:r>
      <w:r w:rsidRPr="00CD5946">
        <w:rPr>
          <w:rStyle w:val="style9"/>
          <w:rFonts w:asciiTheme="minorHAnsi" w:hAnsiTheme="minorHAnsi"/>
          <w:sz w:val="22"/>
          <w:szCs w:val="22"/>
        </w:rPr>
        <w:t xml:space="preserve">Peoples. </w:t>
      </w:r>
      <w:r w:rsidR="00EB5DB3" w:rsidRPr="00CD5946">
        <w:rPr>
          <w:rFonts w:asciiTheme="minorHAnsi" w:hAnsiTheme="minorHAnsi"/>
          <w:i/>
          <w:sz w:val="22"/>
          <w:szCs w:val="22"/>
        </w:rPr>
        <w:t xml:space="preserve">Child Abuse &amp; Neglect, 44, </w:t>
      </w:r>
      <w:r w:rsidR="00EB5DB3" w:rsidRPr="00CD5946">
        <w:rPr>
          <w:rFonts w:asciiTheme="minorHAnsi" w:hAnsiTheme="minorHAnsi"/>
          <w:sz w:val="22"/>
          <w:szCs w:val="22"/>
        </w:rPr>
        <w:t xml:space="preserve">56-65. </w:t>
      </w:r>
      <w:r w:rsidR="00040D38">
        <w:rPr>
          <w:rFonts w:asciiTheme="minorHAnsi" w:hAnsiTheme="minorHAnsi"/>
          <w:sz w:val="22"/>
          <w:szCs w:val="22"/>
        </w:rPr>
        <w:t xml:space="preserve">doi : </w:t>
      </w:r>
      <w:r w:rsidR="00040D38" w:rsidRPr="00040D38">
        <w:rPr>
          <w:rFonts w:asciiTheme="minorHAnsi" w:hAnsiTheme="minorHAnsi"/>
          <w:sz w:val="22"/>
          <w:szCs w:val="22"/>
        </w:rPr>
        <w:t>10.1016/j.chiabu.2015.03.004</w:t>
      </w:r>
      <w:r w:rsidR="00040D38">
        <w:rPr>
          <w:rFonts w:asciiTheme="minorHAnsi" w:hAnsiTheme="minorHAnsi"/>
          <w:sz w:val="22"/>
          <w:szCs w:val="22"/>
        </w:rPr>
        <w:t>.</w:t>
      </w:r>
    </w:p>
    <w:p w14:paraId="53501FB7" w14:textId="47BC438B" w:rsidR="00A01EEE" w:rsidRPr="00CD5946" w:rsidRDefault="00A01EEE" w:rsidP="002B6848">
      <w:pPr>
        <w:ind w:left="706" w:hanging="706"/>
        <w:rPr>
          <w:rFonts w:asciiTheme="minorHAnsi" w:hAnsiTheme="minorHAnsi"/>
          <w:sz w:val="22"/>
          <w:szCs w:val="22"/>
          <w:lang w:val="en-CA"/>
        </w:rPr>
      </w:pPr>
      <w:r w:rsidRPr="00CD5946">
        <w:rPr>
          <w:rFonts w:asciiTheme="minorHAnsi" w:hAnsiTheme="minorHAnsi"/>
          <w:sz w:val="22"/>
          <w:szCs w:val="22"/>
        </w:rPr>
        <w:lastRenderedPageBreak/>
        <w:t xml:space="preserve">Milne, L. &amp; </w:t>
      </w:r>
      <w:r w:rsidRPr="00CD5946">
        <w:rPr>
          <w:rFonts w:asciiTheme="minorHAnsi" w:hAnsiTheme="minorHAnsi"/>
          <w:b/>
          <w:sz w:val="22"/>
          <w:szCs w:val="22"/>
        </w:rPr>
        <w:t>Collin-Vézina</w:t>
      </w:r>
      <w:r w:rsidRPr="00CD5946">
        <w:rPr>
          <w:rFonts w:asciiTheme="minorHAnsi" w:hAnsiTheme="minorHAnsi"/>
          <w:sz w:val="22"/>
          <w:szCs w:val="22"/>
        </w:rPr>
        <w:t xml:space="preserve">, D. (2015). </w:t>
      </w:r>
      <w:r w:rsidRPr="00CD5946">
        <w:rPr>
          <w:rFonts w:asciiTheme="minorHAnsi" w:hAnsiTheme="minorHAnsi"/>
          <w:sz w:val="22"/>
          <w:szCs w:val="22"/>
          <w:lang w:val="en-CA"/>
        </w:rPr>
        <w:t xml:space="preserve">Assessment of children and youth in child protective services out-of-home care: An overview of trauma measures. </w:t>
      </w:r>
      <w:r w:rsidRPr="00CD5946">
        <w:rPr>
          <w:rFonts w:asciiTheme="minorHAnsi" w:hAnsiTheme="minorHAnsi"/>
          <w:i/>
          <w:sz w:val="22"/>
          <w:szCs w:val="22"/>
          <w:lang w:val="en-CA"/>
        </w:rPr>
        <w:t>Psychology of Violence</w:t>
      </w:r>
      <w:r w:rsidRPr="00CD5946">
        <w:rPr>
          <w:rFonts w:asciiTheme="minorHAnsi" w:hAnsiTheme="minorHAnsi"/>
          <w:sz w:val="22"/>
          <w:szCs w:val="22"/>
          <w:lang w:val="en-CA"/>
        </w:rPr>
        <w:t>, 5, 122-132.</w:t>
      </w:r>
      <w:r w:rsidR="00040D38">
        <w:rPr>
          <w:rFonts w:asciiTheme="minorHAnsi" w:hAnsiTheme="minorHAnsi"/>
          <w:sz w:val="22"/>
          <w:szCs w:val="22"/>
          <w:lang w:val="en-CA"/>
        </w:rPr>
        <w:t xml:space="preserve"> doi : </w:t>
      </w:r>
      <w:r w:rsidR="00040D38" w:rsidRPr="00040D38">
        <w:rPr>
          <w:rFonts w:asciiTheme="minorHAnsi" w:hAnsiTheme="minorHAnsi"/>
          <w:sz w:val="22"/>
          <w:szCs w:val="22"/>
          <w:lang w:val="en-CA"/>
        </w:rPr>
        <w:t>10.1037/a0037865</w:t>
      </w:r>
      <w:r w:rsidR="00040D38">
        <w:rPr>
          <w:rFonts w:asciiTheme="minorHAnsi" w:hAnsiTheme="minorHAnsi"/>
          <w:sz w:val="22"/>
          <w:szCs w:val="22"/>
          <w:lang w:val="en-CA"/>
        </w:rPr>
        <w:t>.</w:t>
      </w:r>
    </w:p>
    <w:p w14:paraId="53501FB8" w14:textId="70F440B6" w:rsidR="00D230DF" w:rsidRPr="0029236A" w:rsidRDefault="00D230DF" w:rsidP="002B6848">
      <w:pPr>
        <w:shd w:val="clear" w:color="auto" w:fill="FFFFFF"/>
        <w:ind w:left="720" w:hanging="720"/>
        <w:rPr>
          <w:rFonts w:asciiTheme="minorHAnsi" w:hAnsiTheme="minorHAnsi"/>
          <w:color w:val="2E2E2E"/>
          <w:sz w:val="22"/>
          <w:szCs w:val="22"/>
          <w:lang w:val="en-CA"/>
        </w:rPr>
      </w:pPr>
      <w:r w:rsidRPr="00CD5946">
        <w:rPr>
          <w:rFonts w:asciiTheme="minorHAnsi" w:hAnsiTheme="minorHAnsi"/>
          <w:sz w:val="22"/>
          <w:szCs w:val="22"/>
        </w:rPr>
        <w:t xml:space="preserve">Ross, A., Dion, J., Cantinotti, M., </w:t>
      </w:r>
      <w:r w:rsidR="002E7DFD">
        <w:rPr>
          <w:rFonts w:asciiTheme="minorHAnsi" w:hAnsiTheme="minorHAnsi"/>
          <w:b/>
          <w:sz w:val="22"/>
          <w:szCs w:val="22"/>
        </w:rPr>
        <w:t>Collin-Vé</w:t>
      </w:r>
      <w:r w:rsidRPr="00CD5946">
        <w:rPr>
          <w:rFonts w:asciiTheme="minorHAnsi" w:hAnsiTheme="minorHAnsi"/>
          <w:b/>
          <w:sz w:val="22"/>
          <w:szCs w:val="22"/>
        </w:rPr>
        <w:t>zina</w:t>
      </w:r>
      <w:r w:rsidRPr="00CD5946">
        <w:rPr>
          <w:rFonts w:asciiTheme="minorHAnsi" w:hAnsiTheme="minorHAnsi"/>
          <w:sz w:val="22"/>
          <w:szCs w:val="22"/>
        </w:rPr>
        <w:t xml:space="preserve">, D., &amp; Paquette, L. (2015). Impact of residential schooling and of child abuse on substance use problems in Indigenous Peoples. </w:t>
      </w:r>
      <w:r w:rsidRPr="00CD5946">
        <w:rPr>
          <w:rFonts w:asciiTheme="minorHAnsi" w:hAnsiTheme="minorHAnsi"/>
          <w:i/>
          <w:iCs/>
          <w:sz w:val="22"/>
          <w:szCs w:val="22"/>
          <w:lang w:val="en-CA"/>
        </w:rPr>
        <w:t>Addictive Behaviors, 51</w:t>
      </w:r>
      <w:r w:rsidRPr="00CD5946">
        <w:rPr>
          <w:rFonts w:asciiTheme="minorHAnsi" w:hAnsiTheme="minorHAnsi"/>
          <w:iCs/>
          <w:sz w:val="22"/>
          <w:szCs w:val="22"/>
          <w:lang w:val="en-CA"/>
        </w:rPr>
        <w:t>, 184-192</w:t>
      </w:r>
      <w:r w:rsidR="00EB5DB3" w:rsidRPr="00CD5946">
        <w:rPr>
          <w:rFonts w:asciiTheme="minorHAnsi" w:hAnsiTheme="minorHAnsi"/>
          <w:iCs/>
          <w:sz w:val="22"/>
          <w:szCs w:val="22"/>
          <w:lang w:val="en-CA"/>
        </w:rPr>
        <w:t>.</w:t>
      </w:r>
      <w:r w:rsidRPr="00CD5946">
        <w:rPr>
          <w:rFonts w:asciiTheme="minorHAnsi" w:hAnsiTheme="minorHAnsi"/>
          <w:i/>
          <w:iCs/>
          <w:sz w:val="22"/>
          <w:szCs w:val="22"/>
          <w:lang w:val="en-CA"/>
        </w:rPr>
        <w:t xml:space="preserve"> </w:t>
      </w:r>
      <w:r w:rsidR="0029236A">
        <w:rPr>
          <w:rFonts w:asciiTheme="minorHAnsi" w:hAnsiTheme="minorHAnsi"/>
          <w:iCs/>
          <w:sz w:val="22"/>
          <w:szCs w:val="22"/>
          <w:lang w:val="en-CA"/>
        </w:rPr>
        <w:t xml:space="preserve">doi : </w:t>
      </w:r>
      <w:r w:rsidR="0029236A" w:rsidRPr="0029236A">
        <w:rPr>
          <w:rFonts w:asciiTheme="minorHAnsi" w:hAnsiTheme="minorHAnsi"/>
          <w:iCs/>
          <w:sz w:val="22"/>
          <w:szCs w:val="22"/>
          <w:lang w:val="en-CA"/>
        </w:rPr>
        <w:t>10.1016/j.addbeh.2015.07.014</w:t>
      </w:r>
      <w:r w:rsidR="0029236A">
        <w:rPr>
          <w:rFonts w:asciiTheme="minorHAnsi" w:hAnsiTheme="minorHAnsi"/>
          <w:iCs/>
          <w:sz w:val="22"/>
          <w:szCs w:val="22"/>
          <w:lang w:val="en-CA"/>
        </w:rPr>
        <w:t>.</w:t>
      </w:r>
    </w:p>
    <w:p w14:paraId="53501FB9" w14:textId="0203A277" w:rsidR="003D31EE" w:rsidRPr="0008047B" w:rsidRDefault="003D31EE" w:rsidP="002B6848">
      <w:pPr>
        <w:pStyle w:val="PlainText"/>
        <w:ind w:left="720" w:hanging="720"/>
        <w:jc w:val="both"/>
        <w:rPr>
          <w:rFonts w:asciiTheme="minorHAnsi" w:hAnsiTheme="minorHAnsi" w:cs="Times New Roman"/>
          <w:szCs w:val="22"/>
        </w:rPr>
      </w:pPr>
      <w:r w:rsidRPr="0008047B">
        <w:rPr>
          <w:rFonts w:asciiTheme="minorHAnsi" w:hAnsiTheme="minorHAnsi" w:cs="Times New Roman"/>
          <w:b/>
          <w:szCs w:val="22"/>
        </w:rPr>
        <w:t>Collin-Vézina</w:t>
      </w:r>
      <w:r w:rsidRPr="0008047B">
        <w:rPr>
          <w:rFonts w:asciiTheme="minorHAnsi" w:hAnsiTheme="minorHAnsi" w:cs="Times New Roman"/>
          <w:szCs w:val="22"/>
        </w:rPr>
        <w:t xml:space="preserve">, D., Fast, E., Hélie, S., Cyr, M., Pelletier, S., &amp; Fallon, B. (2014). </w:t>
      </w:r>
      <w:r w:rsidR="0008047B" w:rsidRPr="0008047B">
        <w:rPr>
          <w:rFonts w:asciiTheme="minorHAnsi" w:hAnsiTheme="minorHAnsi" w:cs="Times New Roman"/>
          <w:szCs w:val="22"/>
          <w:lang w:val="en-US"/>
        </w:rPr>
        <w:t>Sibling and Nonsibling Sexual Abuse Cases Under Child Protection Investigation: Charac</w:t>
      </w:r>
      <w:r w:rsidR="0008047B">
        <w:rPr>
          <w:rFonts w:asciiTheme="minorHAnsi" w:hAnsiTheme="minorHAnsi" w:cs="Times New Roman"/>
          <w:szCs w:val="22"/>
          <w:lang w:val="en-US"/>
        </w:rPr>
        <w:t xml:space="preserve">teristics and Service Decisions. </w:t>
      </w:r>
      <w:r w:rsidRPr="0008047B">
        <w:rPr>
          <w:rFonts w:asciiTheme="minorHAnsi" w:hAnsiTheme="minorHAnsi" w:cs="Times New Roman"/>
          <w:i/>
          <w:szCs w:val="22"/>
        </w:rPr>
        <w:t>Child Welfare Journal, 94,</w:t>
      </w:r>
      <w:r w:rsidRPr="0008047B">
        <w:rPr>
          <w:rFonts w:asciiTheme="minorHAnsi" w:hAnsiTheme="minorHAnsi" w:cs="Times New Roman"/>
          <w:szCs w:val="22"/>
        </w:rPr>
        <w:t xml:space="preserve"> 91-111.</w:t>
      </w:r>
      <w:r w:rsidR="0029236A" w:rsidRPr="0008047B">
        <w:rPr>
          <w:rFonts w:asciiTheme="minorHAnsi" w:hAnsiTheme="minorHAnsi" w:cs="Times New Roman"/>
          <w:szCs w:val="22"/>
        </w:rPr>
        <w:t xml:space="preserve"> </w:t>
      </w:r>
      <w:r w:rsidR="0008047B">
        <w:rPr>
          <w:rFonts w:asciiTheme="minorHAnsi" w:hAnsiTheme="minorHAnsi" w:cs="Times New Roman"/>
          <w:szCs w:val="22"/>
        </w:rPr>
        <w:t xml:space="preserve">doi : </w:t>
      </w:r>
      <w:r w:rsidR="0008047B" w:rsidRPr="0008047B">
        <w:rPr>
          <w:rFonts w:asciiTheme="minorHAnsi" w:hAnsiTheme="minorHAnsi" w:cs="Times New Roman"/>
          <w:szCs w:val="22"/>
        </w:rPr>
        <w:t>10.1037/e529382014-135</w:t>
      </w:r>
      <w:r w:rsidR="0008047B">
        <w:rPr>
          <w:rFonts w:asciiTheme="minorHAnsi" w:hAnsiTheme="minorHAnsi" w:cs="Times New Roman"/>
          <w:szCs w:val="22"/>
        </w:rPr>
        <w:t>.</w:t>
      </w:r>
    </w:p>
    <w:p w14:paraId="53501FBA" w14:textId="23DED3C0" w:rsidR="00370875" w:rsidRPr="0008047B" w:rsidRDefault="00B96DF8" w:rsidP="002B6848">
      <w:pPr>
        <w:pStyle w:val="PlainText"/>
        <w:ind w:left="720" w:hanging="720"/>
        <w:jc w:val="both"/>
        <w:rPr>
          <w:rFonts w:asciiTheme="minorHAnsi" w:hAnsiTheme="minorHAnsi"/>
          <w:szCs w:val="22"/>
          <w:lang w:val="fr-CA"/>
        </w:rPr>
      </w:pPr>
      <w:r w:rsidRPr="0008047B">
        <w:rPr>
          <w:rFonts w:asciiTheme="minorHAnsi" w:hAnsiTheme="minorHAnsi"/>
          <w:b/>
          <w:szCs w:val="22"/>
        </w:rPr>
        <w:t>Collin-Vézina</w:t>
      </w:r>
      <w:r w:rsidRPr="0008047B">
        <w:rPr>
          <w:rFonts w:asciiTheme="minorHAnsi" w:hAnsiTheme="minorHAnsi"/>
          <w:szCs w:val="22"/>
        </w:rPr>
        <w:t xml:space="preserve">, D. &amp; Milne, L. (2014). </w:t>
      </w:r>
      <w:r w:rsidRPr="00CD5946">
        <w:rPr>
          <w:rFonts w:asciiTheme="minorHAnsi" w:hAnsiTheme="minorHAnsi"/>
          <w:szCs w:val="22"/>
          <w:lang w:val="fr-CA"/>
        </w:rPr>
        <w:t xml:space="preserve">Adolescents en centre de réadaptation: Évaluation du trauma. </w:t>
      </w:r>
      <w:r w:rsidRPr="0008047B">
        <w:rPr>
          <w:rFonts w:asciiTheme="minorHAnsi" w:hAnsiTheme="minorHAnsi"/>
          <w:i/>
          <w:szCs w:val="22"/>
          <w:lang w:val="fr-CA"/>
        </w:rPr>
        <w:t>Criminologie, 47,</w:t>
      </w:r>
      <w:r w:rsidRPr="0008047B">
        <w:rPr>
          <w:rFonts w:asciiTheme="minorHAnsi" w:hAnsiTheme="minorHAnsi"/>
          <w:szCs w:val="22"/>
          <w:lang w:val="fr-CA"/>
        </w:rPr>
        <w:t xml:space="preserve"> 213-245. </w:t>
      </w:r>
      <w:r w:rsidR="0029236A" w:rsidRPr="0008047B">
        <w:rPr>
          <w:rFonts w:asciiTheme="minorHAnsi" w:hAnsiTheme="minorHAnsi"/>
          <w:szCs w:val="22"/>
          <w:lang w:val="fr-CA"/>
        </w:rPr>
        <w:t>doi : 10.7202/1024014ar.</w:t>
      </w:r>
      <w:r w:rsidR="00370875" w:rsidRPr="00CD5946">
        <w:rPr>
          <w:rStyle w:val="FootnoteReference"/>
          <w:rFonts w:asciiTheme="minorHAnsi" w:hAnsiTheme="minorHAnsi"/>
          <w:szCs w:val="22"/>
        </w:rPr>
        <w:footnoteReference w:id="1"/>
      </w:r>
    </w:p>
    <w:p w14:paraId="53501FBB" w14:textId="0E0796FF" w:rsidR="00D35FBC" w:rsidRPr="00CD5946" w:rsidRDefault="00D35FBC" w:rsidP="002B6848">
      <w:pPr>
        <w:ind w:left="720" w:hanging="720"/>
        <w:jc w:val="both"/>
        <w:rPr>
          <w:rFonts w:asciiTheme="minorHAnsi" w:hAnsiTheme="minorHAnsi"/>
          <w:color w:val="000000"/>
          <w:sz w:val="22"/>
          <w:szCs w:val="22"/>
          <w:lang w:val="en-CA"/>
        </w:rPr>
      </w:pPr>
      <w:r w:rsidRPr="0008047B">
        <w:rPr>
          <w:rFonts w:asciiTheme="minorHAnsi" w:hAnsiTheme="minorHAnsi"/>
          <w:color w:val="000000"/>
          <w:sz w:val="22"/>
          <w:szCs w:val="22"/>
          <w:lang w:val="fr-CA"/>
        </w:rPr>
        <w:t>Esposito,</w:t>
      </w:r>
      <w:r w:rsidRPr="0008047B">
        <w:rPr>
          <w:rFonts w:asciiTheme="minorHAnsi" w:hAnsiTheme="minorHAnsi"/>
          <w:b/>
          <w:color w:val="000000"/>
          <w:sz w:val="22"/>
          <w:szCs w:val="22"/>
          <w:lang w:val="fr-CA"/>
        </w:rPr>
        <w:t xml:space="preserve"> </w:t>
      </w:r>
      <w:r w:rsidRPr="0008047B">
        <w:rPr>
          <w:rFonts w:asciiTheme="minorHAnsi" w:hAnsiTheme="minorHAnsi"/>
          <w:color w:val="000000"/>
          <w:sz w:val="22"/>
          <w:szCs w:val="22"/>
          <w:lang w:val="fr-CA"/>
        </w:rPr>
        <w:t xml:space="preserve">T., Trocmé, N., Chabot, M., </w:t>
      </w:r>
      <w:r w:rsidRPr="0008047B">
        <w:rPr>
          <w:rFonts w:asciiTheme="minorHAnsi" w:hAnsiTheme="minorHAnsi"/>
          <w:b/>
          <w:color w:val="000000"/>
          <w:sz w:val="22"/>
          <w:szCs w:val="22"/>
          <w:lang w:val="fr-CA"/>
        </w:rPr>
        <w:t>Collin-Vézina</w:t>
      </w:r>
      <w:r w:rsidRPr="0008047B">
        <w:rPr>
          <w:rFonts w:asciiTheme="minorHAnsi" w:hAnsiTheme="minorHAnsi"/>
          <w:color w:val="000000"/>
          <w:sz w:val="22"/>
          <w:szCs w:val="22"/>
          <w:lang w:val="fr-CA"/>
        </w:rPr>
        <w:t xml:space="preserve">, D., Shlonsky, A., &amp; Sinha, V. (2014). </w:t>
      </w:r>
      <w:r w:rsidRPr="00CD5946">
        <w:rPr>
          <w:rFonts w:asciiTheme="minorHAnsi" w:hAnsiTheme="minorHAnsi"/>
          <w:color w:val="000000"/>
          <w:sz w:val="22"/>
          <w:szCs w:val="22"/>
          <w:lang w:val="en-CA"/>
        </w:rPr>
        <w:t xml:space="preserve">The stability of child protection placements in Quebec, Canada. </w:t>
      </w:r>
      <w:r w:rsidRPr="00CD5946">
        <w:rPr>
          <w:rFonts w:asciiTheme="minorHAnsi" w:hAnsiTheme="minorHAnsi"/>
          <w:i/>
          <w:color w:val="000000"/>
          <w:sz w:val="22"/>
          <w:szCs w:val="22"/>
          <w:lang w:val="en-CA"/>
        </w:rPr>
        <w:t xml:space="preserve">Children and Youth Services </w:t>
      </w:r>
      <w:r w:rsidR="0019532D" w:rsidRPr="00CD5946">
        <w:rPr>
          <w:rFonts w:asciiTheme="minorHAnsi" w:hAnsiTheme="minorHAnsi"/>
          <w:i/>
          <w:color w:val="000000"/>
          <w:sz w:val="22"/>
          <w:szCs w:val="22"/>
          <w:lang w:val="en-CA"/>
        </w:rPr>
        <w:t>Review, 42</w:t>
      </w:r>
      <w:r w:rsidR="0019532D" w:rsidRPr="00CD5946">
        <w:rPr>
          <w:rFonts w:asciiTheme="minorHAnsi" w:hAnsiTheme="minorHAnsi"/>
          <w:color w:val="000000"/>
          <w:sz w:val="22"/>
          <w:szCs w:val="22"/>
          <w:lang w:val="en-CA"/>
        </w:rPr>
        <w:t>, 10-19.</w:t>
      </w:r>
      <w:r w:rsidR="0029236A">
        <w:rPr>
          <w:rFonts w:asciiTheme="minorHAnsi" w:hAnsiTheme="minorHAnsi"/>
          <w:color w:val="000000"/>
          <w:sz w:val="22"/>
          <w:szCs w:val="22"/>
          <w:lang w:val="en-CA"/>
        </w:rPr>
        <w:t xml:space="preserve"> doi : </w:t>
      </w:r>
      <w:r w:rsidR="0029236A" w:rsidRPr="0029236A">
        <w:rPr>
          <w:rFonts w:asciiTheme="minorHAnsi" w:hAnsiTheme="minorHAnsi"/>
          <w:color w:val="000000"/>
          <w:sz w:val="22"/>
          <w:szCs w:val="22"/>
          <w:lang w:val="en-CA"/>
        </w:rPr>
        <w:t>10.1016/j.childyouth.2014.03.015</w:t>
      </w:r>
      <w:r w:rsidR="0029236A">
        <w:rPr>
          <w:rFonts w:asciiTheme="minorHAnsi" w:hAnsiTheme="minorHAnsi"/>
          <w:color w:val="000000"/>
          <w:sz w:val="22"/>
          <w:szCs w:val="22"/>
          <w:lang w:val="en-CA"/>
        </w:rPr>
        <w:t>.</w:t>
      </w:r>
    </w:p>
    <w:p w14:paraId="53501FBC" w14:textId="02875894" w:rsidR="003865B3" w:rsidRPr="00CD5946" w:rsidRDefault="003865B3" w:rsidP="002B6848">
      <w:pPr>
        <w:ind w:left="720" w:hanging="720"/>
        <w:jc w:val="both"/>
        <w:rPr>
          <w:rStyle w:val="scdddoi"/>
          <w:rFonts w:asciiTheme="minorHAnsi" w:hAnsiTheme="minorHAnsi"/>
          <w:sz w:val="22"/>
          <w:szCs w:val="22"/>
        </w:rPr>
      </w:pPr>
      <w:r w:rsidRPr="00CD5946">
        <w:rPr>
          <w:rFonts w:asciiTheme="minorHAnsi" w:hAnsiTheme="minorHAnsi"/>
          <w:color w:val="000000"/>
          <w:sz w:val="22"/>
          <w:szCs w:val="22"/>
          <w:lang w:val="en-CA"/>
        </w:rPr>
        <w:t>Esposito,</w:t>
      </w:r>
      <w:r w:rsidRPr="00CD5946">
        <w:rPr>
          <w:rFonts w:asciiTheme="minorHAnsi" w:hAnsiTheme="minorHAnsi"/>
          <w:b/>
          <w:color w:val="000000"/>
          <w:sz w:val="22"/>
          <w:szCs w:val="22"/>
          <w:lang w:val="en-CA"/>
        </w:rPr>
        <w:t xml:space="preserve"> </w:t>
      </w:r>
      <w:r w:rsidRPr="00CD5946">
        <w:rPr>
          <w:rFonts w:asciiTheme="minorHAnsi" w:hAnsiTheme="minorHAnsi"/>
          <w:color w:val="000000"/>
          <w:sz w:val="22"/>
          <w:szCs w:val="22"/>
          <w:lang w:val="en-CA"/>
        </w:rPr>
        <w:t xml:space="preserve">T., Trocmé, N., Chabot, M., </w:t>
      </w:r>
      <w:r w:rsidRPr="00CD5946">
        <w:rPr>
          <w:rFonts w:asciiTheme="minorHAnsi" w:hAnsiTheme="minorHAnsi"/>
          <w:b/>
          <w:color w:val="000000"/>
          <w:sz w:val="22"/>
          <w:szCs w:val="22"/>
          <w:lang w:val="en-CA"/>
        </w:rPr>
        <w:t>Collin-Vézina</w:t>
      </w:r>
      <w:r w:rsidRPr="00CD5946">
        <w:rPr>
          <w:rFonts w:asciiTheme="minorHAnsi" w:hAnsiTheme="minorHAnsi"/>
          <w:color w:val="000000"/>
          <w:sz w:val="22"/>
          <w:szCs w:val="22"/>
          <w:lang w:val="en-CA"/>
        </w:rPr>
        <w:t>, D., Shlons</w:t>
      </w:r>
      <w:r w:rsidR="009A7C04" w:rsidRPr="00CD5946">
        <w:rPr>
          <w:rFonts w:asciiTheme="minorHAnsi" w:hAnsiTheme="minorHAnsi"/>
          <w:color w:val="000000"/>
          <w:sz w:val="22"/>
          <w:szCs w:val="22"/>
          <w:lang w:val="en-CA"/>
        </w:rPr>
        <w:t>ky, A., &amp; Sinha, V. (2014</w:t>
      </w:r>
      <w:r w:rsidRPr="00CD5946">
        <w:rPr>
          <w:rFonts w:asciiTheme="minorHAnsi" w:hAnsiTheme="minorHAnsi"/>
          <w:color w:val="000000"/>
          <w:sz w:val="22"/>
          <w:szCs w:val="22"/>
          <w:lang w:val="en-CA"/>
        </w:rPr>
        <w:t xml:space="preserve">). Family reunification for placed children in Québec, Canada: A longitudinal study. </w:t>
      </w:r>
      <w:r w:rsidRPr="00CD5946">
        <w:rPr>
          <w:rFonts w:asciiTheme="minorHAnsi" w:hAnsiTheme="minorHAnsi"/>
          <w:i/>
          <w:color w:val="000000"/>
          <w:sz w:val="22"/>
          <w:szCs w:val="22"/>
          <w:lang w:val="en-CA"/>
        </w:rPr>
        <w:t>Children and Youth Services R</w:t>
      </w:r>
      <w:r w:rsidR="009A7C04" w:rsidRPr="00CD5946">
        <w:rPr>
          <w:rFonts w:asciiTheme="minorHAnsi" w:hAnsiTheme="minorHAnsi"/>
          <w:i/>
          <w:color w:val="000000"/>
          <w:sz w:val="22"/>
          <w:szCs w:val="22"/>
          <w:lang w:val="en-CA"/>
        </w:rPr>
        <w:t>eview, 44</w:t>
      </w:r>
      <w:r w:rsidR="009A7C04" w:rsidRPr="00CD5946">
        <w:rPr>
          <w:rFonts w:asciiTheme="minorHAnsi" w:hAnsiTheme="minorHAnsi"/>
          <w:color w:val="000000"/>
          <w:sz w:val="22"/>
          <w:szCs w:val="22"/>
          <w:lang w:val="en-CA"/>
        </w:rPr>
        <w:t>, 278-897.</w:t>
      </w:r>
      <w:r w:rsidR="0029236A">
        <w:rPr>
          <w:rFonts w:asciiTheme="minorHAnsi" w:hAnsiTheme="minorHAnsi"/>
          <w:color w:val="000000"/>
          <w:sz w:val="22"/>
          <w:szCs w:val="22"/>
          <w:lang w:val="en-CA"/>
        </w:rPr>
        <w:t xml:space="preserve"> doi : </w:t>
      </w:r>
      <w:r w:rsidR="0029236A" w:rsidRPr="0029236A">
        <w:rPr>
          <w:rFonts w:asciiTheme="minorHAnsi" w:hAnsiTheme="minorHAnsi"/>
          <w:color w:val="000000"/>
          <w:sz w:val="22"/>
          <w:szCs w:val="22"/>
          <w:lang w:val="en-CA"/>
        </w:rPr>
        <w:t>10.1016/j.childyouth.2014.06.024</w:t>
      </w:r>
      <w:r w:rsidR="0029236A">
        <w:rPr>
          <w:rFonts w:asciiTheme="minorHAnsi" w:hAnsiTheme="minorHAnsi"/>
          <w:color w:val="000000"/>
          <w:sz w:val="22"/>
          <w:szCs w:val="22"/>
          <w:lang w:val="en-CA"/>
        </w:rPr>
        <w:t>.</w:t>
      </w:r>
    </w:p>
    <w:p w14:paraId="53501FBD" w14:textId="6C401C83" w:rsidR="00605785" w:rsidRPr="00CD5946" w:rsidRDefault="00605785" w:rsidP="002B6848">
      <w:pPr>
        <w:spacing w:line="240" w:lineRule="atLeast"/>
        <w:ind w:left="720" w:hanging="720"/>
        <w:rPr>
          <w:rFonts w:asciiTheme="minorHAnsi" w:hAnsiTheme="minorHAnsi"/>
          <w:color w:val="000000"/>
          <w:sz w:val="22"/>
          <w:szCs w:val="22"/>
          <w:lang w:val="en-CA" w:eastAsia="en-CA"/>
        </w:rPr>
      </w:pPr>
      <w:r w:rsidRPr="00CD5946">
        <w:rPr>
          <w:rFonts w:asciiTheme="minorHAnsi" w:hAnsiTheme="minorHAnsi"/>
          <w:sz w:val="22"/>
          <w:szCs w:val="22"/>
          <w:lang w:val="en-CA"/>
        </w:rPr>
        <w:t xml:space="preserve">Milne, L. &amp; </w:t>
      </w:r>
      <w:r w:rsidRPr="00CD5946">
        <w:rPr>
          <w:rFonts w:asciiTheme="minorHAnsi" w:hAnsiTheme="minorHAnsi"/>
          <w:b/>
          <w:sz w:val="22"/>
          <w:szCs w:val="22"/>
          <w:lang w:val="en-CA"/>
        </w:rPr>
        <w:t>Collin-Vézina</w:t>
      </w:r>
      <w:r w:rsidRPr="00CD5946">
        <w:rPr>
          <w:rFonts w:asciiTheme="minorHAnsi" w:hAnsiTheme="minorHAnsi"/>
          <w:sz w:val="22"/>
          <w:szCs w:val="22"/>
          <w:lang w:val="en-CA"/>
        </w:rPr>
        <w:t xml:space="preserve">, D. (2014). </w:t>
      </w:r>
      <w:r w:rsidR="00615234" w:rsidRPr="00CD5946">
        <w:rPr>
          <w:rFonts w:asciiTheme="minorHAnsi" w:hAnsiTheme="minorHAnsi"/>
          <w:sz w:val="22"/>
          <w:szCs w:val="22"/>
          <w:lang w:val="en-CA"/>
        </w:rPr>
        <w:t>Disclosure of sexual abuse among youth in residential treatment care: A multiple informant comparison</w:t>
      </w:r>
      <w:r w:rsidRPr="00CD5946">
        <w:rPr>
          <w:rFonts w:asciiTheme="minorHAnsi" w:hAnsiTheme="minorHAnsi"/>
          <w:sz w:val="22"/>
          <w:szCs w:val="22"/>
          <w:lang w:val="en-CA"/>
        </w:rPr>
        <w:t xml:space="preserve">. </w:t>
      </w:r>
      <w:r w:rsidR="009A7C04" w:rsidRPr="00CD5946">
        <w:rPr>
          <w:rFonts w:asciiTheme="minorHAnsi" w:hAnsiTheme="minorHAnsi"/>
          <w:i/>
          <w:sz w:val="22"/>
          <w:szCs w:val="22"/>
          <w:lang w:val="en-CA"/>
        </w:rPr>
        <w:t>Journal of Child Sexual Abuse, 23</w:t>
      </w:r>
      <w:r w:rsidR="009A7C04" w:rsidRPr="00CD5946">
        <w:rPr>
          <w:rFonts w:asciiTheme="minorHAnsi" w:hAnsiTheme="minorHAnsi"/>
          <w:sz w:val="22"/>
          <w:szCs w:val="22"/>
          <w:lang w:val="en-CA"/>
        </w:rPr>
        <w:t>, 398-417.</w:t>
      </w:r>
      <w:r w:rsidR="0029236A">
        <w:rPr>
          <w:rFonts w:asciiTheme="minorHAnsi" w:hAnsiTheme="minorHAnsi"/>
          <w:sz w:val="22"/>
          <w:szCs w:val="22"/>
          <w:lang w:val="en-CA"/>
        </w:rPr>
        <w:t xml:space="preserve"> doi : </w:t>
      </w:r>
      <w:r w:rsidR="0029236A" w:rsidRPr="0029236A">
        <w:rPr>
          <w:rFonts w:asciiTheme="minorHAnsi" w:hAnsiTheme="minorHAnsi"/>
          <w:sz w:val="22"/>
          <w:szCs w:val="22"/>
          <w:lang w:val="en-CA"/>
        </w:rPr>
        <w:t>10.1080/10538712.2014.896841</w:t>
      </w:r>
      <w:r w:rsidR="0029236A">
        <w:rPr>
          <w:rFonts w:asciiTheme="minorHAnsi" w:hAnsiTheme="minorHAnsi"/>
          <w:sz w:val="22"/>
          <w:szCs w:val="22"/>
          <w:lang w:val="en-CA"/>
        </w:rPr>
        <w:t>.</w:t>
      </w:r>
    </w:p>
    <w:p w14:paraId="53501FBE" w14:textId="2C74101A" w:rsidR="00FB5FB9" w:rsidRPr="0029236A" w:rsidRDefault="00FB5FB9" w:rsidP="002B6848">
      <w:pPr>
        <w:ind w:left="706" w:hanging="706"/>
        <w:rPr>
          <w:rFonts w:asciiTheme="minorHAnsi" w:hAnsiTheme="minorHAnsi"/>
          <w:sz w:val="22"/>
          <w:szCs w:val="22"/>
        </w:rPr>
      </w:pPr>
      <w:r w:rsidRPr="0008047B">
        <w:rPr>
          <w:rFonts w:asciiTheme="minorHAnsi" w:hAnsiTheme="minorHAnsi"/>
          <w:sz w:val="22"/>
          <w:szCs w:val="22"/>
          <w:lang w:val="en-CA"/>
        </w:rPr>
        <w:t xml:space="preserve">Van Vugt, E., Lanctôt, N., Lemieux, A., </w:t>
      </w:r>
      <w:r w:rsidRPr="0008047B">
        <w:rPr>
          <w:rFonts w:asciiTheme="minorHAnsi" w:hAnsiTheme="minorHAnsi"/>
          <w:b/>
          <w:sz w:val="22"/>
          <w:szCs w:val="22"/>
          <w:lang w:val="en-CA"/>
        </w:rPr>
        <w:t>Collin-Vézina</w:t>
      </w:r>
      <w:r w:rsidRPr="0008047B">
        <w:rPr>
          <w:rFonts w:asciiTheme="minorHAnsi" w:hAnsiTheme="minorHAnsi"/>
          <w:sz w:val="22"/>
          <w:szCs w:val="22"/>
          <w:lang w:val="en-CA"/>
        </w:rPr>
        <w:t xml:space="preserve">, D., &amp; Paquette, G. (2014). </w:t>
      </w:r>
      <w:r w:rsidRPr="00CD5946">
        <w:rPr>
          <w:rFonts w:asciiTheme="minorHAnsi" w:hAnsiTheme="minorHAnsi"/>
          <w:sz w:val="22"/>
          <w:szCs w:val="22"/>
          <w:lang w:val="en-CA"/>
        </w:rPr>
        <w:t xml:space="preserve">Girls in residential care: From child maltreatment to trauma-related symptoms in emerging adulthood. </w:t>
      </w:r>
      <w:r w:rsidRPr="00CD5946">
        <w:rPr>
          <w:rFonts w:asciiTheme="minorHAnsi" w:hAnsiTheme="minorHAnsi"/>
          <w:i/>
          <w:sz w:val="22"/>
          <w:szCs w:val="22"/>
          <w:lang w:val="en-CA"/>
        </w:rPr>
        <w:t>Child Abuse &amp; Neglect, 38,</w:t>
      </w:r>
      <w:r w:rsidRPr="00CD5946">
        <w:rPr>
          <w:rFonts w:asciiTheme="minorHAnsi" w:hAnsiTheme="minorHAnsi"/>
          <w:sz w:val="22"/>
          <w:szCs w:val="22"/>
          <w:lang w:val="en-CA"/>
        </w:rPr>
        <w:t xml:space="preserve"> 114-122</w:t>
      </w:r>
      <w:r w:rsidR="00605785" w:rsidRPr="00CD5946">
        <w:rPr>
          <w:rFonts w:asciiTheme="minorHAnsi" w:hAnsiTheme="minorHAnsi"/>
          <w:i/>
          <w:sz w:val="22"/>
          <w:szCs w:val="22"/>
          <w:lang w:val="en-CA"/>
        </w:rPr>
        <w:t>.</w:t>
      </w:r>
      <w:r w:rsidR="0029236A">
        <w:rPr>
          <w:rFonts w:asciiTheme="minorHAnsi" w:hAnsiTheme="minorHAnsi"/>
          <w:sz w:val="22"/>
          <w:szCs w:val="22"/>
          <w:lang w:val="en-CA"/>
        </w:rPr>
        <w:t xml:space="preserve"> doi : </w:t>
      </w:r>
      <w:r w:rsidR="00654F6E" w:rsidRPr="00654F6E">
        <w:rPr>
          <w:rFonts w:asciiTheme="minorHAnsi" w:hAnsiTheme="minorHAnsi"/>
          <w:sz w:val="22"/>
          <w:szCs w:val="22"/>
          <w:lang w:val="en-CA"/>
        </w:rPr>
        <w:t>10.1016/j.chiabu.2013.10.015</w:t>
      </w:r>
      <w:r w:rsidR="00654F6E">
        <w:rPr>
          <w:rFonts w:asciiTheme="minorHAnsi" w:hAnsiTheme="minorHAnsi"/>
          <w:sz w:val="22"/>
          <w:szCs w:val="22"/>
          <w:lang w:val="en-CA"/>
        </w:rPr>
        <w:t>.</w:t>
      </w:r>
    </w:p>
    <w:p w14:paraId="53501FBF" w14:textId="3D5D0097" w:rsidR="00641DF4" w:rsidRPr="00CD5946" w:rsidRDefault="00641DF4" w:rsidP="002B6848">
      <w:pPr>
        <w:ind w:left="720" w:hanging="720"/>
        <w:jc w:val="both"/>
        <w:rPr>
          <w:rFonts w:asciiTheme="minorHAnsi" w:hAnsiTheme="minorHAnsi"/>
          <w:color w:val="000000"/>
          <w:sz w:val="22"/>
          <w:szCs w:val="22"/>
          <w:lang w:val="en-CA"/>
        </w:rPr>
      </w:pPr>
      <w:r w:rsidRPr="00CD5946">
        <w:rPr>
          <w:rFonts w:asciiTheme="minorHAnsi" w:hAnsiTheme="minorHAnsi"/>
          <w:color w:val="000000"/>
          <w:sz w:val="22"/>
          <w:szCs w:val="22"/>
          <w:lang w:val="en-CA"/>
        </w:rPr>
        <w:t xml:space="preserve">Bernier, M.-J., Hébert, M., &amp; </w:t>
      </w:r>
      <w:r w:rsidRPr="00CD5946">
        <w:rPr>
          <w:rFonts w:asciiTheme="minorHAnsi" w:hAnsiTheme="minorHAnsi"/>
          <w:b/>
          <w:color w:val="000000"/>
          <w:sz w:val="22"/>
          <w:szCs w:val="22"/>
          <w:lang w:val="en-CA"/>
        </w:rPr>
        <w:t>Collin-Vézina</w:t>
      </w:r>
      <w:r w:rsidRPr="00CD5946">
        <w:rPr>
          <w:rFonts w:asciiTheme="minorHAnsi" w:hAnsiTheme="minorHAnsi"/>
          <w:color w:val="000000"/>
          <w:sz w:val="22"/>
          <w:szCs w:val="22"/>
          <w:lang w:val="en-CA"/>
        </w:rPr>
        <w:t xml:space="preserve">, D. (2013). </w:t>
      </w:r>
      <w:r w:rsidRPr="00CD5946">
        <w:rPr>
          <w:rFonts w:asciiTheme="minorHAnsi" w:hAnsiTheme="minorHAnsi"/>
          <w:sz w:val="22"/>
          <w:szCs w:val="22"/>
          <w:lang w:val="en-CA"/>
        </w:rPr>
        <w:t xml:space="preserve">Dissociative symptoms over a year in a sample of sexually abused children. </w:t>
      </w:r>
      <w:r w:rsidRPr="00CD5946">
        <w:rPr>
          <w:rFonts w:asciiTheme="minorHAnsi" w:hAnsiTheme="minorHAnsi"/>
          <w:i/>
          <w:sz w:val="22"/>
          <w:szCs w:val="22"/>
          <w:lang w:val="en-CA"/>
        </w:rPr>
        <w:t>Journal of Trauma &amp; Dissociation, 14</w:t>
      </w:r>
      <w:r w:rsidRPr="00CD5946">
        <w:rPr>
          <w:rFonts w:asciiTheme="minorHAnsi" w:hAnsiTheme="minorHAnsi"/>
          <w:sz w:val="22"/>
          <w:szCs w:val="22"/>
          <w:lang w:val="en-CA"/>
        </w:rPr>
        <w:t>, 455-472.</w:t>
      </w:r>
      <w:r w:rsidR="00654F6E">
        <w:rPr>
          <w:rFonts w:asciiTheme="minorHAnsi" w:hAnsiTheme="minorHAnsi"/>
          <w:sz w:val="22"/>
          <w:szCs w:val="22"/>
          <w:lang w:val="en-CA"/>
        </w:rPr>
        <w:t xml:space="preserve"> doi : </w:t>
      </w:r>
      <w:r w:rsidR="00654F6E" w:rsidRPr="00654F6E">
        <w:rPr>
          <w:rFonts w:asciiTheme="minorHAnsi" w:hAnsiTheme="minorHAnsi"/>
          <w:sz w:val="22"/>
          <w:szCs w:val="22"/>
          <w:lang w:val="en-CA"/>
        </w:rPr>
        <w:t>10.1080/15299732.2013.769478</w:t>
      </w:r>
      <w:r w:rsidR="00654F6E">
        <w:rPr>
          <w:rFonts w:asciiTheme="minorHAnsi" w:hAnsiTheme="minorHAnsi"/>
          <w:sz w:val="22"/>
          <w:szCs w:val="22"/>
          <w:lang w:val="en-CA"/>
        </w:rPr>
        <w:t>.</w:t>
      </w:r>
    </w:p>
    <w:p w14:paraId="53501FC0" w14:textId="14CF493F" w:rsidR="00641DF4" w:rsidRPr="00654F6E" w:rsidRDefault="00641DF4" w:rsidP="002B6848">
      <w:pPr>
        <w:pStyle w:val="PlainText"/>
        <w:ind w:left="720" w:hanging="720"/>
        <w:jc w:val="both"/>
        <w:rPr>
          <w:rFonts w:asciiTheme="minorHAnsi" w:hAnsiTheme="minorHAnsi"/>
          <w:szCs w:val="22"/>
        </w:rPr>
      </w:pPr>
      <w:r w:rsidRPr="00CD5946">
        <w:rPr>
          <w:rFonts w:asciiTheme="minorHAnsi" w:hAnsiTheme="minorHAnsi"/>
          <w:b/>
          <w:szCs w:val="22"/>
          <w:lang w:val="en-US"/>
        </w:rPr>
        <w:t>Collin-Vézina</w:t>
      </w:r>
      <w:r w:rsidRPr="00CD5946">
        <w:rPr>
          <w:rFonts w:asciiTheme="minorHAnsi" w:hAnsiTheme="minorHAnsi"/>
          <w:szCs w:val="22"/>
          <w:lang w:val="en-US"/>
        </w:rPr>
        <w:t xml:space="preserve">, D., Daigneault, I, &amp; Hébert, M. (2013). Lessons learned from child sexual abuse research: Magnitude, aftermath, and prevention strategies. </w:t>
      </w:r>
      <w:r w:rsidRPr="00CD5946">
        <w:rPr>
          <w:rFonts w:asciiTheme="minorHAnsi" w:hAnsiTheme="minorHAnsi"/>
          <w:i/>
          <w:szCs w:val="22"/>
          <w:lang w:val="en-US"/>
        </w:rPr>
        <w:t>Child and Adolescent Psychiatry and Menta</w:t>
      </w:r>
      <w:r w:rsidR="00C07757" w:rsidRPr="00CD5946">
        <w:rPr>
          <w:rFonts w:asciiTheme="minorHAnsi" w:hAnsiTheme="minorHAnsi"/>
          <w:i/>
          <w:szCs w:val="22"/>
          <w:lang w:val="en-US"/>
        </w:rPr>
        <w:t>l Health, 7(23)</w:t>
      </w:r>
      <w:r w:rsidRPr="00CD5946">
        <w:rPr>
          <w:rFonts w:asciiTheme="minorHAnsi" w:hAnsiTheme="minorHAnsi"/>
          <w:szCs w:val="22"/>
          <w:lang w:val="en-US"/>
        </w:rPr>
        <w:t>, 1-9.</w:t>
      </w:r>
      <w:r w:rsidR="00654F6E">
        <w:rPr>
          <w:rFonts w:asciiTheme="minorHAnsi" w:hAnsiTheme="minorHAnsi"/>
          <w:szCs w:val="22"/>
          <w:lang w:val="en-US"/>
        </w:rPr>
        <w:t xml:space="preserve"> </w:t>
      </w:r>
      <w:r w:rsidR="00654F6E" w:rsidRPr="00654F6E">
        <w:rPr>
          <w:rFonts w:asciiTheme="minorHAnsi" w:hAnsiTheme="minorHAnsi"/>
          <w:szCs w:val="22"/>
        </w:rPr>
        <w:t>doi : 10.1186/1753-2000-7-22.</w:t>
      </w:r>
    </w:p>
    <w:p w14:paraId="53501FC1" w14:textId="79A6BB94" w:rsidR="002923A5" w:rsidRPr="00CD5946" w:rsidRDefault="002923A5" w:rsidP="002B6848">
      <w:pPr>
        <w:ind w:left="720" w:hanging="720"/>
        <w:jc w:val="both"/>
        <w:rPr>
          <w:rFonts w:asciiTheme="minorHAnsi" w:hAnsiTheme="minorHAnsi"/>
          <w:color w:val="FF0000"/>
          <w:sz w:val="22"/>
          <w:szCs w:val="22"/>
          <w:lang w:val="en-CA"/>
        </w:rPr>
      </w:pPr>
      <w:r w:rsidRPr="00654F6E">
        <w:rPr>
          <w:rFonts w:asciiTheme="minorHAnsi" w:hAnsiTheme="minorHAnsi"/>
          <w:sz w:val="22"/>
          <w:szCs w:val="22"/>
          <w:lang w:val="en-CA"/>
        </w:rPr>
        <w:t xml:space="preserve">Cyr, K., Chamberland, C., Clément, M.-È., Lessard, G., Gagné, M.-H., </w:t>
      </w:r>
      <w:r w:rsidRPr="00654F6E">
        <w:rPr>
          <w:rFonts w:asciiTheme="minorHAnsi" w:hAnsiTheme="minorHAnsi"/>
          <w:b/>
          <w:sz w:val="22"/>
          <w:szCs w:val="22"/>
          <w:lang w:val="en-CA"/>
        </w:rPr>
        <w:t>Collin-Vézina</w:t>
      </w:r>
      <w:r w:rsidRPr="00654F6E">
        <w:rPr>
          <w:rFonts w:asciiTheme="minorHAnsi" w:hAnsiTheme="minorHAnsi"/>
          <w:sz w:val="22"/>
          <w:szCs w:val="22"/>
          <w:lang w:val="en-CA"/>
        </w:rPr>
        <w:t xml:space="preserve">, D., Wemmers, J., &amp; Damant, D. (2013). </w:t>
      </w:r>
      <w:r w:rsidRPr="00CD5946">
        <w:rPr>
          <w:rFonts w:asciiTheme="minorHAnsi" w:hAnsiTheme="minorHAnsi"/>
          <w:sz w:val="22"/>
          <w:szCs w:val="22"/>
          <w:lang w:val="en-CA"/>
        </w:rPr>
        <w:t xml:space="preserve">Polyvictimization and victimization of children and youth: Results </w:t>
      </w:r>
      <w:r w:rsidRPr="00CD5946">
        <w:rPr>
          <w:rFonts w:asciiTheme="minorHAnsi" w:hAnsiTheme="minorHAnsi"/>
          <w:sz w:val="22"/>
          <w:szCs w:val="22"/>
          <w:lang w:val="en-CA"/>
        </w:rPr>
        <w:lastRenderedPageBreak/>
        <w:t xml:space="preserve">from a populational survey. </w:t>
      </w:r>
      <w:r w:rsidRPr="00CD5946">
        <w:rPr>
          <w:rFonts w:asciiTheme="minorHAnsi" w:hAnsiTheme="minorHAnsi"/>
          <w:i/>
          <w:sz w:val="22"/>
          <w:szCs w:val="22"/>
          <w:lang w:val="en-CA"/>
        </w:rPr>
        <w:t>Child Abuse &amp; Neglect, 37,</w:t>
      </w:r>
      <w:r w:rsidRPr="00CD5946">
        <w:rPr>
          <w:rFonts w:asciiTheme="minorHAnsi" w:hAnsiTheme="minorHAnsi"/>
          <w:sz w:val="22"/>
          <w:szCs w:val="22"/>
          <w:lang w:val="en-CA"/>
        </w:rPr>
        <w:t xml:space="preserve"> 814-820. </w:t>
      </w:r>
      <w:r w:rsidR="00654F6E">
        <w:rPr>
          <w:rFonts w:asciiTheme="minorHAnsi" w:hAnsiTheme="minorHAnsi"/>
          <w:sz w:val="22"/>
          <w:szCs w:val="22"/>
          <w:lang w:val="en-CA"/>
        </w:rPr>
        <w:t xml:space="preserve">doi : </w:t>
      </w:r>
      <w:r w:rsidR="00654F6E" w:rsidRPr="00654F6E">
        <w:rPr>
          <w:rFonts w:asciiTheme="minorHAnsi" w:hAnsiTheme="minorHAnsi"/>
          <w:sz w:val="22"/>
          <w:szCs w:val="22"/>
          <w:lang w:val="en-CA"/>
        </w:rPr>
        <w:t>10.1016/j.chiabu.2013.03.009</w:t>
      </w:r>
      <w:r w:rsidR="00654F6E">
        <w:rPr>
          <w:rFonts w:asciiTheme="minorHAnsi" w:hAnsiTheme="minorHAnsi"/>
          <w:sz w:val="22"/>
          <w:szCs w:val="22"/>
          <w:lang w:val="en-CA"/>
        </w:rPr>
        <w:t>.</w:t>
      </w:r>
    </w:p>
    <w:p w14:paraId="53501FC2" w14:textId="62584FEF" w:rsidR="00641DF4" w:rsidRPr="00CD5946" w:rsidRDefault="00641DF4" w:rsidP="002B6848">
      <w:pPr>
        <w:autoSpaceDE w:val="0"/>
        <w:autoSpaceDN w:val="0"/>
        <w:adjustRightInd w:val="0"/>
        <w:ind w:left="720" w:hanging="720"/>
        <w:jc w:val="both"/>
        <w:rPr>
          <w:rFonts w:asciiTheme="minorHAnsi" w:hAnsiTheme="minorHAnsi"/>
          <w:sz w:val="22"/>
          <w:szCs w:val="22"/>
          <w:lang w:val="en-CA"/>
        </w:rPr>
      </w:pPr>
      <w:r w:rsidRPr="00CD5946">
        <w:rPr>
          <w:rFonts w:asciiTheme="minorHAnsi" w:hAnsiTheme="minorHAnsi"/>
          <w:sz w:val="22"/>
          <w:szCs w:val="22"/>
          <w:lang w:val="en-CA"/>
        </w:rPr>
        <w:t xml:space="preserve">Kendall-Tackett, K., Edleson, J., </w:t>
      </w:r>
      <w:r w:rsidRPr="00CD5946">
        <w:rPr>
          <w:rFonts w:asciiTheme="minorHAnsi" w:hAnsiTheme="minorHAnsi"/>
          <w:b/>
          <w:sz w:val="22"/>
          <w:szCs w:val="22"/>
          <w:lang w:val="en-CA"/>
        </w:rPr>
        <w:t>Collin-Vézina</w:t>
      </w:r>
      <w:r w:rsidRPr="00CD5946">
        <w:rPr>
          <w:rFonts w:asciiTheme="minorHAnsi" w:hAnsiTheme="minorHAnsi"/>
          <w:sz w:val="22"/>
          <w:szCs w:val="22"/>
          <w:lang w:val="en-CA"/>
        </w:rPr>
        <w:t xml:space="preserve">, D., Mankowski, E., &amp; Vaughan-Eden, V. (2013). Best violence research of 2012: Selections from an invited panel of researchers. </w:t>
      </w:r>
      <w:r w:rsidRPr="00CD5946">
        <w:rPr>
          <w:rFonts w:asciiTheme="minorHAnsi" w:hAnsiTheme="minorHAnsi"/>
          <w:i/>
          <w:sz w:val="22"/>
          <w:szCs w:val="22"/>
          <w:lang w:val="en-CA"/>
        </w:rPr>
        <w:t xml:space="preserve">Psychology of Violence, 3, </w:t>
      </w:r>
      <w:r w:rsidRPr="00CD5946">
        <w:rPr>
          <w:rFonts w:asciiTheme="minorHAnsi" w:hAnsiTheme="minorHAnsi"/>
          <w:sz w:val="22"/>
          <w:szCs w:val="22"/>
          <w:lang w:val="en-CA"/>
        </w:rPr>
        <w:t>203-211.</w:t>
      </w:r>
      <w:r w:rsidR="00654F6E">
        <w:rPr>
          <w:rFonts w:asciiTheme="minorHAnsi" w:hAnsiTheme="minorHAnsi"/>
          <w:sz w:val="22"/>
          <w:szCs w:val="22"/>
          <w:lang w:val="en-CA"/>
        </w:rPr>
        <w:t xml:space="preserve"> doi : </w:t>
      </w:r>
      <w:r w:rsidR="00654F6E" w:rsidRPr="00654F6E">
        <w:rPr>
          <w:rFonts w:asciiTheme="minorHAnsi" w:hAnsiTheme="minorHAnsi"/>
          <w:sz w:val="22"/>
          <w:szCs w:val="22"/>
          <w:lang w:val="en-CA"/>
        </w:rPr>
        <w:t>10.1037/a0033373</w:t>
      </w:r>
      <w:r w:rsidR="00654F6E">
        <w:rPr>
          <w:rFonts w:asciiTheme="minorHAnsi" w:hAnsiTheme="minorHAnsi"/>
          <w:sz w:val="22"/>
          <w:szCs w:val="22"/>
          <w:lang w:val="en-CA"/>
        </w:rPr>
        <w:t>.</w:t>
      </w:r>
    </w:p>
    <w:p w14:paraId="53501FC3" w14:textId="15627BE8" w:rsidR="003865B3" w:rsidRPr="00CD5946" w:rsidRDefault="0084432F" w:rsidP="002B6848">
      <w:pPr>
        <w:pStyle w:val="Heading2"/>
        <w:spacing w:before="0"/>
        <w:ind w:left="720" w:hanging="720"/>
        <w:rPr>
          <w:rFonts w:asciiTheme="minorHAnsi" w:hAnsiTheme="minorHAnsi" w:cs="Times New Roman"/>
          <w:b w:val="0"/>
          <w:sz w:val="22"/>
          <w:szCs w:val="22"/>
        </w:rPr>
      </w:pPr>
      <w:r w:rsidRPr="00CD5946">
        <w:rPr>
          <w:rFonts w:asciiTheme="minorHAnsi" w:hAnsiTheme="minorHAnsi" w:cs="Times New Roman"/>
          <w:b w:val="0"/>
          <w:color w:val="000000"/>
          <w:sz w:val="22"/>
          <w:szCs w:val="22"/>
          <w:lang w:val="en-CA"/>
        </w:rPr>
        <w:t xml:space="preserve">Esposito, T., Trocmé, N., Chabot, M., Shlonsky, A., </w:t>
      </w:r>
      <w:r w:rsidR="00D35FBC" w:rsidRPr="00CD5946">
        <w:rPr>
          <w:rFonts w:asciiTheme="minorHAnsi" w:hAnsiTheme="minorHAnsi" w:cs="Times New Roman"/>
          <w:color w:val="000000"/>
          <w:sz w:val="22"/>
          <w:szCs w:val="22"/>
          <w:lang w:val="en-CA"/>
        </w:rPr>
        <w:t>Collin-Vézina</w:t>
      </w:r>
      <w:r w:rsidR="00D35FBC" w:rsidRPr="00CD5946">
        <w:rPr>
          <w:rFonts w:asciiTheme="minorHAnsi" w:hAnsiTheme="minorHAnsi" w:cs="Times New Roman"/>
          <w:b w:val="0"/>
          <w:color w:val="000000"/>
          <w:sz w:val="22"/>
          <w:szCs w:val="22"/>
          <w:lang w:val="en-CA"/>
        </w:rPr>
        <w:t xml:space="preserve">, D., </w:t>
      </w:r>
      <w:r w:rsidRPr="00CD5946">
        <w:rPr>
          <w:rFonts w:asciiTheme="minorHAnsi" w:hAnsiTheme="minorHAnsi" w:cs="Times New Roman"/>
          <w:b w:val="0"/>
          <w:color w:val="000000"/>
          <w:sz w:val="22"/>
          <w:szCs w:val="22"/>
          <w:lang w:val="en-CA"/>
        </w:rPr>
        <w:t xml:space="preserve">&amp; Sinha, V. (2013). </w:t>
      </w:r>
      <w:r w:rsidR="003865B3" w:rsidRPr="00CD5946">
        <w:rPr>
          <w:rFonts w:asciiTheme="minorHAnsi" w:hAnsiTheme="minorHAnsi" w:cs="Times New Roman"/>
          <w:b w:val="0"/>
          <w:color w:val="auto"/>
          <w:sz w:val="22"/>
          <w:szCs w:val="22"/>
        </w:rPr>
        <w:t xml:space="preserve">Placement of children in out-of-home care in Québec, Canada: When and for whom initial out-of-home placement is most likely to occur. </w:t>
      </w:r>
      <w:r w:rsidRPr="00CD5946">
        <w:rPr>
          <w:rFonts w:asciiTheme="minorHAnsi" w:hAnsiTheme="minorHAnsi" w:cs="Times New Roman"/>
          <w:b w:val="0"/>
          <w:i/>
          <w:color w:val="000000"/>
          <w:sz w:val="22"/>
          <w:szCs w:val="22"/>
          <w:lang w:val="en-CA"/>
        </w:rPr>
        <w:t>Children and Youth Services Review, 35</w:t>
      </w:r>
      <w:r w:rsidRPr="00CD5946">
        <w:rPr>
          <w:rFonts w:asciiTheme="minorHAnsi" w:hAnsiTheme="minorHAnsi" w:cs="Times New Roman"/>
          <w:b w:val="0"/>
          <w:color w:val="000000"/>
          <w:sz w:val="22"/>
          <w:szCs w:val="22"/>
          <w:lang w:val="en-CA"/>
        </w:rPr>
        <w:t>, 2031-2039.</w:t>
      </w:r>
      <w:r w:rsidR="00654F6E">
        <w:rPr>
          <w:rFonts w:asciiTheme="minorHAnsi" w:hAnsiTheme="minorHAnsi" w:cs="Times New Roman"/>
          <w:b w:val="0"/>
          <w:color w:val="000000"/>
          <w:sz w:val="22"/>
          <w:szCs w:val="22"/>
          <w:lang w:val="en-CA"/>
        </w:rPr>
        <w:t xml:space="preserve"> Doi : </w:t>
      </w:r>
      <w:r w:rsidR="00654F6E" w:rsidRPr="00654F6E">
        <w:rPr>
          <w:rFonts w:asciiTheme="minorHAnsi" w:hAnsiTheme="minorHAnsi" w:cs="Times New Roman"/>
          <w:b w:val="0"/>
          <w:color w:val="000000"/>
          <w:sz w:val="22"/>
          <w:szCs w:val="22"/>
          <w:lang w:val="en-CA"/>
        </w:rPr>
        <w:t>10.1016/j.childyouth.2013.10.010</w:t>
      </w:r>
      <w:r w:rsidR="00654F6E">
        <w:rPr>
          <w:rFonts w:asciiTheme="minorHAnsi" w:hAnsiTheme="minorHAnsi" w:cs="Times New Roman"/>
          <w:b w:val="0"/>
          <w:color w:val="000000"/>
          <w:sz w:val="22"/>
          <w:szCs w:val="22"/>
          <w:lang w:val="en-CA"/>
        </w:rPr>
        <w:t>.</w:t>
      </w:r>
    </w:p>
    <w:p w14:paraId="53501FC4" w14:textId="758BE53F" w:rsidR="00641DF4" w:rsidRPr="0008047B" w:rsidRDefault="00641DF4" w:rsidP="002B6848">
      <w:pPr>
        <w:autoSpaceDE w:val="0"/>
        <w:autoSpaceDN w:val="0"/>
        <w:adjustRightInd w:val="0"/>
        <w:ind w:left="720" w:hanging="720"/>
        <w:jc w:val="both"/>
        <w:rPr>
          <w:rFonts w:asciiTheme="minorHAnsi" w:hAnsiTheme="minorHAnsi"/>
          <w:sz w:val="22"/>
          <w:szCs w:val="22"/>
          <w:lang w:val="fr-CA"/>
        </w:rPr>
      </w:pPr>
      <w:r w:rsidRPr="00CD5946">
        <w:rPr>
          <w:rFonts w:asciiTheme="minorHAnsi" w:hAnsiTheme="minorHAnsi"/>
          <w:sz w:val="22"/>
          <w:szCs w:val="22"/>
          <w:lang w:val="en-CA"/>
        </w:rPr>
        <w:t xml:space="preserve">Cyr, K., Chamberland, C., Lessard, G., Clément, M.-È., Wemmers, J.-A., </w:t>
      </w:r>
      <w:r w:rsidRPr="00CD5946">
        <w:rPr>
          <w:rFonts w:asciiTheme="minorHAnsi" w:hAnsiTheme="minorHAnsi"/>
          <w:b/>
          <w:sz w:val="22"/>
          <w:szCs w:val="22"/>
          <w:lang w:val="en-CA"/>
        </w:rPr>
        <w:t>Collin-Vézina</w:t>
      </w:r>
      <w:r w:rsidRPr="00CD5946">
        <w:rPr>
          <w:rFonts w:asciiTheme="minorHAnsi" w:hAnsiTheme="minorHAnsi"/>
          <w:sz w:val="22"/>
          <w:szCs w:val="22"/>
          <w:lang w:val="en-CA"/>
        </w:rPr>
        <w:t xml:space="preserve">, D., Gagné, M.-H., &amp; Damant, D. (2012). Polyvictimization in a child welfare sample of children and youths. </w:t>
      </w:r>
      <w:r w:rsidRPr="0008047B">
        <w:rPr>
          <w:rFonts w:asciiTheme="minorHAnsi" w:hAnsiTheme="minorHAnsi"/>
          <w:i/>
          <w:iCs/>
          <w:sz w:val="22"/>
          <w:szCs w:val="22"/>
          <w:lang w:val="fr-CA"/>
        </w:rPr>
        <w:t>Psychology of Violence, 2</w:t>
      </w:r>
      <w:r w:rsidRPr="0008047B">
        <w:rPr>
          <w:rFonts w:asciiTheme="minorHAnsi" w:hAnsiTheme="minorHAnsi"/>
          <w:iCs/>
          <w:sz w:val="22"/>
          <w:szCs w:val="22"/>
          <w:lang w:val="fr-CA"/>
        </w:rPr>
        <w:t>, 385-400.</w:t>
      </w:r>
      <w:r w:rsidR="00654F6E" w:rsidRPr="0008047B">
        <w:rPr>
          <w:rFonts w:asciiTheme="minorHAnsi" w:hAnsiTheme="minorHAnsi"/>
          <w:iCs/>
          <w:sz w:val="22"/>
          <w:szCs w:val="22"/>
          <w:lang w:val="fr-CA"/>
        </w:rPr>
        <w:t xml:space="preserve"> doi : 10.1037/a0028040.</w:t>
      </w:r>
    </w:p>
    <w:p w14:paraId="53501FC5" w14:textId="58144843" w:rsidR="00641DF4" w:rsidRPr="00CD5946" w:rsidRDefault="00641DF4" w:rsidP="002B6848">
      <w:pPr>
        <w:autoSpaceDE w:val="0"/>
        <w:autoSpaceDN w:val="0"/>
        <w:adjustRightInd w:val="0"/>
        <w:ind w:left="720" w:hanging="720"/>
        <w:jc w:val="both"/>
        <w:rPr>
          <w:rFonts w:asciiTheme="minorHAnsi" w:hAnsiTheme="minorHAnsi"/>
          <w:iCs/>
          <w:sz w:val="22"/>
          <w:szCs w:val="22"/>
          <w:lang w:val="fr-CA"/>
        </w:rPr>
      </w:pPr>
      <w:r w:rsidRPr="0008047B">
        <w:rPr>
          <w:rStyle w:val="Emphasis"/>
          <w:rFonts w:asciiTheme="minorHAnsi" w:hAnsiTheme="minorHAnsi"/>
          <w:i w:val="0"/>
          <w:color w:val="000000"/>
          <w:sz w:val="22"/>
          <w:szCs w:val="22"/>
          <w:lang w:val="fr-CA"/>
        </w:rPr>
        <w:t xml:space="preserve">Cyr, M., McDuff, P., </w:t>
      </w:r>
      <w:r w:rsidRPr="0008047B">
        <w:rPr>
          <w:rStyle w:val="Emphasis"/>
          <w:rFonts w:asciiTheme="minorHAnsi" w:hAnsiTheme="minorHAnsi"/>
          <w:b/>
          <w:i w:val="0"/>
          <w:color w:val="000000"/>
          <w:sz w:val="22"/>
          <w:szCs w:val="22"/>
          <w:lang w:val="fr-CA"/>
        </w:rPr>
        <w:t>Collin-Vézina</w:t>
      </w:r>
      <w:r w:rsidRPr="0008047B">
        <w:rPr>
          <w:rStyle w:val="Emphasis"/>
          <w:rFonts w:asciiTheme="minorHAnsi" w:hAnsiTheme="minorHAnsi"/>
          <w:i w:val="0"/>
          <w:color w:val="000000"/>
          <w:sz w:val="22"/>
          <w:szCs w:val="22"/>
          <w:lang w:val="fr-CA"/>
        </w:rPr>
        <w:t>, D., &amp; Hébert, M. (2012).</w:t>
      </w:r>
      <w:r w:rsidRPr="0008047B">
        <w:rPr>
          <w:rStyle w:val="Emphasis"/>
          <w:rFonts w:asciiTheme="minorHAnsi" w:hAnsiTheme="minorHAnsi"/>
          <w:color w:val="000000"/>
          <w:sz w:val="22"/>
          <w:szCs w:val="22"/>
          <w:lang w:val="fr-CA"/>
        </w:rPr>
        <w:t xml:space="preserve"> </w:t>
      </w:r>
      <w:r w:rsidRPr="00CD5946">
        <w:rPr>
          <w:rFonts w:asciiTheme="minorHAnsi" w:hAnsiTheme="minorHAnsi"/>
          <w:sz w:val="22"/>
          <w:szCs w:val="22"/>
          <w:lang w:val="fr-CA"/>
        </w:rPr>
        <w:t xml:space="preserve">Les agressions sexuelles commises par un membre de la fratrie: En quoi diffèrent-elles de celles commises par d'autres mineurs? </w:t>
      </w:r>
      <w:r w:rsidRPr="00CD5946">
        <w:rPr>
          <w:rFonts w:asciiTheme="minorHAnsi" w:hAnsiTheme="minorHAnsi"/>
          <w:i/>
          <w:iCs/>
          <w:sz w:val="22"/>
          <w:szCs w:val="22"/>
          <w:lang w:val="fr-CA"/>
        </w:rPr>
        <w:t>Cahiers de PV - Antenne sur la victimologie, 8</w:t>
      </w:r>
      <w:r w:rsidRPr="00CD5946">
        <w:rPr>
          <w:rFonts w:asciiTheme="minorHAnsi" w:hAnsiTheme="minorHAnsi"/>
          <w:iCs/>
          <w:sz w:val="22"/>
          <w:szCs w:val="22"/>
          <w:lang w:val="fr-CA"/>
        </w:rPr>
        <w:t>, 29-35.</w:t>
      </w:r>
      <w:r w:rsidR="00654F6E">
        <w:rPr>
          <w:rFonts w:asciiTheme="minorHAnsi" w:hAnsiTheme="minorHAnsi"/>
          <w:iCs/>
          <w:sz w:val="22"/>
          <w:szCs w:val="22"/>
          <w:lang w:val="fr-CA"/>
        </w:rPr>
        <w:t xml:space="preserve"> </w:t>
      </w:r>
    </w:p>
    <w:p w14:paraId="53501FC6" w14:textId="18FDBEFC" w:rsidR="00641DF4" w:rsidRPr="00CD5946" w:rsidRDefault="00641DF4" w:rsidP="002B6848">
      <w:pPr>
        <w:ind w:left="720" w:hanging="720"/>
        <w:jc w:val="both"/>
        <w:rPr>
          <w:rFonts w:asciiTheme="minorHAnsi" w:hAnsiTheme="minorHAnsi"/>
          <w:sz w:val="22"/>
          <w:szCs w:val="22"/>
        </w:rPr>
      </w:pPr>
      <w:r w:rsidRPr="00CC6481">
        <w:rPr>
          <w:rFonts w:asciiTheme="minorHAnsi" w:hAnsiTheme="minorHAnsi"/>
          <w:sz w:val="22"/>
          <w:szCs w:val="22"/>
          <w:lang w:val="en-CA"/>
        </w:rPr>
        <w:t xml:space="preserve">Daigneault, I., Dion, J., Hébert, M., McDuff, P., &amp; </w:t>
      </w:r>
      <w:r w:rsidRPr="00CC6481">
        <w:rPr>
          <w:rFonts w:asciiTheme="minorHAnsi" w:hAnsiTheme="minorHAnsi"/>
          <w:b/>
          <w:sz w:val="22"/>
          <w:szCs w:val="22"/>
          <w:lang w:val="en-CA"/>
        </w:rPr>
        <w:t>Collin-Vézina</w:t>
      </w:r>
      <w:r w:rsidRPr="00CC6481">
        <w:rPr>
          <w:rFonts w:asciiTheme="minorHAnsi" w:hAnsiTheme="minorHAnsi"/>
          <w:sz w:val="22"/>
          <w:szCs w:val="22"/>
          <w:lang w:val="en-CA"/>
        </w:rPr>
        <w:t>, D. (201</w:t>
      </w:r>
      <w:r w:rsidR="00E10947" w:rsidRPr="00CC6481">
        <w:rPr>
          <w:rFonts w:asciiTheme="minorHAnsi" w:hAnsiTheme="minorHAnsi"/>
          <w:sz w:val="22"/>
          <w:szCs w:val="22"/>
          <w:lang w:val="en-CA"/>
        </w:rPr>
        <w:t>3</w:t>
      </w:r>
      <w:r w:rsidRPr="00CC6481">
        <w:rPr>
          <w:rFonts w:asciiTheme="minorHAnsi" w:hAnsiTheme="minorHAnsi"/>
          <w:sz w:val="22"/>
          <w:szCs w:val="22"/>
          <w:lang w:val="en-CA"/>
        </w:rPr>
        <w:t xml:space="preserve">). </w:t>
      </w:r>
      <w:r w:rsidRPr="00CD5946">
        <w:rPr>
          <w:rFonts w:asciiTheme="minorHAnsi" w:hAnsiTheme="minorHAnsi"/>
          <w:sz w:val="22"/>
          <w:szCs w:val="22"/>
          <w:lang w:val="en-CA"/>
        </w:rPr>
        <w:t xml:space="preserve">Psychometric properties of the Child and Youth Resilience Measure (CYRM-28) among samples of French Canadian youth. </w:t>
      </w:r>
      <w:r w:rsidRPr="00CD5946">
        <w:rPr>
          <w:rFonts w:asciiTheme="minorHAnsi" w:hAnsiTheme="minorHAnsi"/>
          <w:i/>
          <w:sz w:val="22"/>
          <w:szCs w:val="22"/>
        </w:rPr>
        <w:t>Child Abuse &amp; Neglect</w:t>
      </w:r>
      <w:r w:rsidRPr="00CD5946">
        <w:rPr>
          <w:rFonts w:asciiTheme="minorHAnsi" w:hAnsiTheme="minorHAnsi"/>
          <w:sz w:val="22"/>
          <w:szCs w:val="22"/>
        </w:rPr>
        <w:t xml:space="preserve">, </w:t>
      </w:r>
      <w:r w:rsidRPr="00CD5946">
        <w:rPr>
          <w:rFonts w:asciiTheme="minorHAnsi" w:hAnsiTheme="minorHAnsi"/>
          <w:i/>
          <w:sz w:val="22"/>
          <w:szCs w:val="22"/>
        </w:rPr>
        <w:t>37</w:t>
      </w:r>
      <w:r w:rsidRPr="00CD5946">
        <w:rPr>
          <w:rFonts w:asciiTheme="minorHAnsi" w:hAnsiTheme="minorHAnsi"/>
          <w:sz w:val="22"/>
          <w:szCs w:val="22"/>
        </w:rPr>
        <w:t>, 160-171.</w:t>
      </w:r>
      <w:r w:rsidR="00654F6E">
        <w:rPr>
          <w:rFonts w:asciiTheme="minorHAnsi" w:hAnsiTheme="minorHAnsi"/>
          <w:sz w:val="22"/>
          <w:szCs w:val="22"/>
        </w:rPr>
        <w:t xml:space="preserve"> doi : </w:t>
      </w:r>
      <w:r w:rsidR="00654F6E" w:rsidRPr="00654F6E">
        <w:rPr>
          <w:rFonts w:asciiTheme="minorHAnsi" w:hAnsiTheme="minorHAnsi"/>
          <w:sz w:val="22"/>
          <w:szCs w:val="22"/>
        </w:rPr>
        <w:t>10.1016/j.chiabu.2012.06.004</w:t>
      </w:r>
      <w:r w:rsidR="00654F6E">
        <w:rPr>
          <w:rFonts w:asciiTheme="minorHAnsi" w:hAnsiTheme="minorHAnsi"/>
          <w:sz w:val="22"/>
          <w:szCs w:val="22"/>
        </w:rPr>
        <w:t>.</w:t>
      </w:r>
    </w:p>
    <w:p w14:paraId="53501FC7" w14:textId="46E1BDFC" w:rsidR="00641DF4" w:rsidRPr="00CD5946" w:rsidRDefault="00641DF4" w:rsidP="002B6848">
      <w:pPr>
        <w:ind w:left="720" w:hanging="720"/>
        <w:jc w:val="both"/>
        <w:rPr>
          <w:rFonts w:asciiTheme="minorHAnsi" w:hAnsiTheme="minorHAnsi"/>
          <w:sz w:val="22"/>
          <w:szCs w:val="22"/>
          <w:lang w:val="fr-CA"/>
        </w:rPr>
      </w:pPr>
      <w:r w:rsidRPr="00CD5946">
        <w:rPr>
          <w:rFonts w:asciiTheme="minorHAnsi" w:hAnsiTheme="minorHAnsi"/>
          <w:sz w:val="22"/>
          <w:szCs w:val="22"/>
          <w:lang w:val="en-CA"/>
        </w:rPr>
        <w:t>Bernier, M.-J., Hébert, M.,</w:t>
      </w:r>
      <w:r w:rsidRPr="00CD5946">
        <w:rPr>
          <w:rFonts w:asciiTheme="minorHAnsi" w:hAnsiTheme="minorHAnsi"/>
          <w:color w:val="000000"/>
          <w:sz w:val="22"/>
          <w:szCs w:val="22"/>
          <w:lang w:val="en-CA"/>
        </w:rPr>
        <w:t xml:space="preserve"> &amp;</w:t>
      </w:r>
      <w:r w:rsidRPr="00CD5946">
        <w:rPr>
          <w:rFonts w:asciiTheme="minorHAnsi" w:hAnsiTheme="minorHAnsi"/>
          <w:sz w:val="22"/>
          <w:szCs w:val="22"/>
          <w:lang w:val="en-CA"/>
        </w:rPr>
        <w:t xml:space="preserve"> </w:t>
      </w:r>
      <w:r w:rsidRPr="00CD5946">
        <w:rPr>
          <w:rFonts w:asciiTheme="minorHAnsi" w:hAnsiTheme="minorHAnsi"/>
          <w:b/>
          <w:sz w:val="22"/>
          <w:szCs w:val="22"/>
          <w:lang w:val="en-CA"/>
        </w:rPr>
        <w:t>Collin-Vézina</w:t>
      </w:r>
      <w:r w:rsidRPr="00CD5946">
        <w:rPr>
          <w:rFonts w:asciiTheme="minorHAnsi" w:hAnsiTheme="minorHAnsi"/>
          <w:sz w:val="22"/>
          <w:szCs w:val="22"/>
          <w:lang w:val="en-CA"/>
        </w:rPr>
        <w:t xml:space="preserve">, D. (2011). </w:t>
      </w:r>
      <w:r w:rsidRPr="00CD5946">
        <w:rPr>
          <w:rFonts w:asciiTheme="minorHAnsi" w:hAnsiTheme="minorHAnsi"/>
          <w:sz w:val="22"/>
          <w:szCs w:val="22"/>
          <w:lang w:val="fr-CA"/>
        </w:rPr>
        <w:t xml:space="preserve">Symptômes de dissociation chez les enfants d’âge préscolaire ayant dévoilé une agression sexuelle. </w:t>
      </w:r>
      <w:r w:rsidRPr="00CD5946">
        <w:rPr>
          <w:rFonts w:asciiTheme="minorHAnsi" w:hAnsiTheme="minorHAnsi"/>
          <w:i/>
          <w:sz w:val="22"/>
          <w:szCs w:val="22"/>
          <w:lang w:val="fr-CA"/>
        </w:rPr>
        <w:t>Journal International de Victimologie, 26,</w:t>
      </w:r>
      <w:r w:rsidRPr="00CD5946">
        <w:rPr>
          <w:rFonts w:asciiTheme="minorHAnsi" w:hAnsiTheme="minorHAnsi"/>
          <w:sz w:val="22"/>
          <w:szCs w:val="22"/>
          <w:lang w:val="fr-CA"/>
        </w:rPr>
        <w:t xml:space="preserve"> 318-332</w:t>
      </w:r>
      <w:r w:rsidR="00C07056">
        <w:rPr>
          <w:rFonts w:asciiTheme="minorHAnsi" w:hAnsiTheme="minorHAnsi"/>
          <w:sz w:val="22"/>
          <w:szCs w:val="22"/>
          <w:lang w:val="fr-CA"/>
        </w:rPr>
        <w:t xml:space="preserve">. </w:t>
      </w:r>
    </w:p>
    <w:p w14:paraId="53501FC8" w14:textId="0146B464" w:rsidR="00641DF4" w:rsidRPr="00CD5946" w:rsidRDefault="00641DF4" w:rsidP="002B6848">
      <w:pPr>
        <w:ind w:left="720" w:hanging="720"/>
        <w:jc w:val="both"/>
        <w:rPr>
          <w:rFonts w:asciiTheme="minorHAnsi" w:hAnsiTheme="minorHAnsi"/>
          <w:color w:val="000000"/>
          <w:sz w:val="22"/>
          <w:szCs w:val="22"/>
          <w:lang w:val="en-CA"/>
        </w:rPr>
      </w:pPr>
      <w:r w:rsidRPr="00CD5946">
        <w:rPr>
          <w:rFonts w:asciiTheme="minorHAnsi" w:hAnsiTheme="minorHAnsi"/>
          <w:color w:val="000000"/>
          <w:sz w:val="22"/>
          <w:szCs w:val="22"/>
          <w:lang w:val="fr-CA"/>
        </w:rPr>
        <w:t xml:space="preserve">Campbell, A., Macdonald, M., Jackson, S., Carnevale, M., </w:t>
      </w:r>
      <w:r w:rsidRPr="00CD5946">
        <w:rPr>
          <w:rFonts w:asciiTheme="minorHAnsi" w:hAnsiTheme="minorHAnsi"/>
          <w:b/>
          <w:color w:val="000000"/>
          <w:sz w:val="22"/>
          <w:szCs w:val="22"/>
          <w:lang w:val="fr-CA"/>
        </w:rPr>
        <w:t>Collin-Vézina</w:t>
      </w:r>
      <w:r w:rsidRPr="00CD5946">
        <w:rPr>
          <w:rFonts w:asciiTheme="minorHAnsi" w:hAnsiTheme="minorHAnsi"/>
          <w:color w:val="000000"/>
          <w:sz w:val="22"/>
          <w:szCs w:val="22"/>
          <w:lang w:val="fr-CA"/>
        </w:rPr>
        <w:t xml:space="preserve">, D., &amp; Carnevale, F. (2011). </w:t>
      </w:r>
      <w:r w:rsidRPr="00CD5946">
        <w:rPr>
          <w:rFonts w:asciiTheme="minorHAnsi" w:hAnsiTheme="minorHAnsi"/>
          <w:color w:val="000000"/>
          <w:sz w:val="22"/>
          <w:szCs w:val="22"/>
          <w:lang w:val="en-CA"/>
        </w:rPr>
        <w:t>Child citizenship and agency as shaped by legal obligations</w:t>
      </w:r>
      <w:r w:rsidRPr="00CD5946">
        <w:rPr>
          <w:rFonts w:asciiTheme="minorHAnsi" w:hAnsiTheme="minorHAnsi"/>
          <w:i/>
          <w:color w:val="000000"/>
          <w:sz w:val="22"/>
          <w:szCs w:val="22"/>
          <w:lang w:val="en-CA"/>
        </w:rPr>
        <w:t>. Child and Family Law Quarterly</w:t>
      </w:r>
      <w:r w:rsidRPr="00CD5946">
        <w:rPr>
          <w:rFonts w:asciiTheme="minorHAnsi" w:hAnsiTheme="minorHAnsi"/>
          <w:color w:val="000000"/>
          <w:sz w:val="22"/>
          <w:szCs w:val="22"/>
          <w:lang w:val="en-CA"/>
        </w:rPr>
        <w:t>, 23, 489-512.</w:t>
      </w:r>
      <w:r w:rsidR="00C07056">
        <w:rPr>
          <w:rFonts w:asciiTheme="minorHAnsi" w:hAnsiTheme="minorHAnsi"/>
          <w:color w:val="000000"/>
          <w:sz w:val="22"/>
          <w:szCs w:val="22"/>
          <w:lang w:val="en-CA"/>
        </w:rPr>
        <w:t xml:space="preserve"> </w:t>
      </w:r>
    </w:p>
    <w:p w14:paraId="53501FC9" w14:textId="2556A57E" w:rsidR="00641DF4" w:rsidRPr="00C07056" w:rsidRDefault="00641DF4" w:rsidP="002B6848">
      <w:pPr>
        <w:ind w:left="720" w:hanging="720"/>
        <w:jc w:val="both"/>
        <w:rPr>
          <w:rFonts w:asciiTheme="minorHAnsi" w:hAnsiTheme="minorHAnsi"/>
          <w:color w:val="000000"/>
          <w:sz w:val="22"/>
          <w:szCs w:val="22"/>
          <w:lang w:val="en-CA"/>
        </w:rPr>
      </w:pPr>
      <w:r w:rsidRPr="00CD5946">
        <w:rPr>
          <w:rFonts w:asciiTheme="minorHAnsi" w:hAnsiTheme="minorHAnsi"/>
          <w:b/>
          <w:color w:val="000000"/>
          <w:sz w:val="22"/>
          <w:szCs w:val="22"/>
          <w:lang w:val="en-CA"/>
        </w:rPr>
        <w:t>Collin-Vézina</w:t>
      </w:r>
      <w:r w:rsidRPr="00CD5946">
        <w:rPr>
          <w:rFonts w:asciiTheme="minorHAnsi" w:hAnsiTheme="minorHAnsi"/>
          <w:color w:val="000000"/>
          <w:sz w:val="22"/>
          <w:szCs w:val="22"/>
          <w:lang w:val="en-CA"/>
        </w:rPr>
        <w:t xml:space="preserve">, D., Coleman, K., Milne, L., Sell, J., &amp; Daigneault, I. (2011). Trauma experiences, maltreatment-related impairments, and resilience among child welfare youth in residential care. </w:t>
      </w:r>
      <w:r w:rsidRPr="00CD5946">
        <w:rPr>
          <w:rFonts w:asciiTheme="minorHAnsi" w:hAnsiTheme="minorHAnsi"/>
          <w:i/>
          <w:color w:val="000000"/>
          <w:sz w:val="22"/>
          <w:szCs w:val="22"/>
          <w:lang w:val="en-CA"/>
        </w:rPr>
        <w:t>International Journal of Mental Health and Addiction</w:t>
      </w:r>
      <w:r w:rsidRPr="00CD5946">
        <w:rPr>
          <w:rFonts w:asciiTheme="minorHAnsi" w:hAnsiTheme="minorHAnsi"/>
          <w:color w:val="000000"/>
          <w:sz w:val="22"/>
          <w:szCs w:val="22"/>
          <w:lang w:val="en-CA"/>
        </w:rPr>
        <w:t>,</w:t>
      </w:r>
      <w:r w:rsidRPr="00CD5946">
        <w:rPr>
          <w:rFonts w:asciiTheme="minorHAnsi" w:hAnsiTheme="minorHAnsi"/>
          <w:sz w:val="22"/>
          <w:szCs w:val="22"/>
          <w:lang w:val="en-CA"/>
        </w:rPr>
        <w:t xml:space="preserve"> </w:t>
      </w:r>
      <w:r w:rsidRPr="00CD5946">
        <w:rPr>
          <w:rStyle w:val="Emphasis"/>
          <w:rFonts w:asciiTheme="minorHAnsi" w:hAnsiTheme="minorHAnsi"/>
          <w:color w:val="000000"/>
          <w:sz w:val="22"/>
          <w:szCs w:val="22"/>
          <w:lang w:val="en-CA" w:eastAsia="fr-FR"/>
        </w:rPr>
        <w:t>9</w:t>
      </w:r>
      <w:r w:rsidRPr="00CD5946">
        <w:rPr>
          <w:rFonts w:asciiTheme="minorHAnsi" w:hAnsiTheme="minorHAnsi"/>
          <w:color w:val="000000"/>
          <w:sz w:val="22"/>
          <w:szCs w:val="22"/>
          <w:lang w:val="en-CA" w:eastAsia="fr-FR"/>
        </w:rPr>
        <w:t xml:space="preserve">, 577-589. </w:t>
      </w:r>
      <w:r w:rsidR="00C07056" w:rsidRPr="00C07056">
        <w:rPr>
          <w:rFonts w:asciiTheme="minorHAnsi" w:hAnsiTheme="minorHAnsi"/>
          <w:color w:val="000000"/>
          <w:sz w:val="22"/>
          <w:szCs w:val="22"/>
          <w:lang w:val="en-CA" w:eastAsia="fr-FR"/>
        </w:rPr>
        <w:t>doi : 10.1007/s11469-011-9323-8.</w:t>
      </w:r>
    </w:p>
    <w:p w14:paraId="53501FCA" w14:textId="76F8664E" w:rsidR="002E7DA0" w:rsidRPr="00CD5946" w:rsidRDefault="002E7DA0" w:rsidP="002B6848">
      <w:pPr>
        <w:ind w:left="720" w:hanging="720"/>
        <w:contextualSpacing/>
        <w:rPr>
          <w:rFonts w:asciiTheme="minorHAnsi" w:hAnsiTheme="minorHAnsi"/>
          <w:sz w:val="22"/>
          <w:szCs w:val="22"/>
          <w:lang w:val="fr-FR"/>
        </w:rPr>
      </w:pPr>
      <w:r w:rsidRPr="00C07056">
        <w:rPr>
          <w:rFonts w:asciiTheme="minorHAnsi" w:hAnsiTheme="minorHAnsi"/>
          <w:b/>
          <w:sz w:val="22"/>
          <w:szCs w:val="22"/>
          <w:lang w:val="en-CA"/>
        </w:rPr>
        <w:t>Collin-Vézina</w:t>
      </w:r>
      <w:r w:rsidRPr="00C07056">
        <w:rPr>
          <w:rFonts w:asciiTheme="minorHAnsi" w:hAnsiTheme="minorHAnsi"/>
          <w:sz w:val="22"/>
          <w:szCs w:val="22"/>
          <w:lang w:val="en-CA"/>
        </w:rPr>
        <w:t>, D.</w:t>
      </w:r>
      <w:r w:rsidR="004E657A" w:rsidRPr="00C07056">
        <w:rPr>
          <w:rFonts w:asciiTheme="minorHAnsi" w:hAnsiTheme="minorHAnsi"/>
          <w:sz w:val="22"/>
          <w:szCs w:val="22"/>
          <w:lang w:val="en-CA"/>
        </w:rPr>
        <w:t>, Hélie</w:t>
      </w:r>
      <w:r w:rsidRPr="00C07056">
        <w:rPr>
          <w:rFonts w:asciiTheme="minorHAnsi" w:hAnsiTheme="minorHAnsi"/>
          <w:sz w:val="22"/>
          <w:szCs w:val="22"/>
          <w:lang w:val="en-CA"/>
        </w:rPr>
        <w:t xml:space="preserve">, S. et Roy, C. (2011). </w:t>
      </w:r>
      <w:r w:rsidRPr="00CD5946">
        <w:rPr>
          <w:rFonts w:asciiTheme="minorHAnsi" w:hAnsiTheme="minorHAnsi"/>
          <w:sz w:val="22"/>
          <w:szCs w:val="22"/>
          <w:lang w:val="fr-FR"/>
        </w:rPr>
        <w:t xml:space="preserve">Augmentation récente de l’incidence des agressions sexuelles au Québec. In M. Tardif (Ed.), </w:t>
      </w:r>
      <w:r w:rsidRPr="00CD5946">
        <w:rPr>
          <w:rFonts w:asciiTheme="minorHAnsi" w:hAnsiTheme="minorHAnsi"/>
          <w:i/>
          <w:iCs/>
          <w:sz w:val="22"/>
          <w:szCs w:val="22"/>
          <w:lang w:val="fr-FR"/>
        </w:rPr>
        <w:t xml:space="preserve">L'Agression sexuelle : Transformations et paradoxes, Cifas 2009 Textes choisis. </w:t>
      </w:r>
      <w:r w:rsidRPr="00CD5946">
        <w:rPr>
          <w:rFonts w:asciiTheme="minorHAnsi" w:hAnsiTheme="minorHAnsi"/>
          <w:sz w:val="22"/>
          <w:szCs w:val="22"/>
          <w:lang w:val="fr-FR"/>
        </w:rPr>
        <w:t>Montreal, QC: Cifas-Institut Philippe Pinel de Montréal</w:t>
      </w:r>
      <w:r w:rsidR="00396E36" w:rsidRPr="00CD5946">
        <w:rPr>
          <w:rFonts w:asciiTheme="minorHAnsi" w:hAnsiTheme="minorHAnsi"/>
          <w:sz w:val="22"/>
          <w:szCs w:val="22"/>
          <w:lang w:val="fr-FR"/>
        </w:rPr>
        <w:t>,</w:t>
      </w:r>
      <w:r w:rsidRPr="00CD5946">
        <w:rPr>
          <w:rFonts w:asciiTheme="minorHAnsi" w:hAnsiTheme="minorHAnsi"/>
          <w:sz w:val="22"/>
          <w:szCs w:val="22"/>
          <w:lang w:val="fr-CA"/>
        </w:rPr>
        <w:t xml:space="preserve"> </w:t>
      </w:r>
      <w:hyperlink r:id="rId12" w:history="1">
        <w:r w:rsidRPr="00CD5946">
          <w:rPr>
            <w:rStyle w:val="Hyperlink"/>
            <w:rFonts w:asciiTheme="minorHAnsi" w:hAnsiTheme="minorHAnsi"/>
            <w:sz w:val="22"/>
            <w:szCs w:val="22"/>
            <w:lang w:val="fr-FR"/>
          </w:rPr>
          <w:t>http://www.cifas.ca/</w:t>
        </w:r>
      </w:hyperlink>
      <w:r w:rsidRPr="00CD5946">
        <w:rPr>
          <w:rFonts w:asciiTheme="minorHAnsi" w:hAnsiTheme="minorHAnsi"/>
          <w:sz w:val="22"/>
          <w:szCs w:val="22"/>
          <w:lang w:val="fr-FR"/>
        </w:rPr>
        <w:t xml:space="preserve"> &amp; </w:t>
      </w:r>
      <w:hyperlink r:id="rId13" w:history="1">
        <w:r w:rsidRPr="00CD5946">
          <w:rPr>
            <w:rStyle w:val="Hyperlink"/>
            <w:rFonts w:asciiTheme="minorHAnsi" w:hAnsiTheme="minorHAnsi"/>
            <w:sz w:val="22"/>
            <w:szCs w:val="22"/>
            <w:lang w:val="fr-FR"/>
          </w:rPr>
          <w:t>http://www.psychiatrieviolence.ca/</w:t>
        </w:r>
      </w:hyperlink>
      <w:r w:rsidR="00396E36" w:rsidRPr="00CD5946">
        <w:rPr>
          <w:rStyle w:val="Hyperlink"/>
          <w:rFonts w:asciiTheme="minorHAnsi" w:hAnsiTheme="minorHAnsi"/>
          <w:color w:val="auto"/>
          <w:sz w:val="22"/>
          <w:szCs w:val="22"/>
          <w:u w:val="none"/>
          <w:lang w:val="fr-FR"/>
        </w:rPr>
        <w:t>, 9-15.</w:t>
      </w:r>
      <w:r w:rsidR="00C07056">
        <w:rPr>
          <w:rStyle w:val="Hyperlink"/>
          <w:rFonts w:asciiTheme="minorHAnsi" w:hAnsiTheme="minorHAnsi"/>
          <w:color w:val="auto"/>
          <w:sz w:val="22"/>
          <w:szCs w:val="22"/>
          <w:u w:val="none"/>
          <w:lang w:val="fr-FR"/>
        </w:rPr>
        <w:t xml:space="preserve"> </w:t>
      </w:r>
    </w:p>
    <w:p w14:paraId="53501FCB" w14:textId="2556E9F4" w:rsidR="002E7DA0" w:rsidRPr="00CD5946" w:rsidRDefault="002E7DA0" w:rsidP="002B6848">
      <w:pPr>
        <w:ind w:left="720" w:hanging="720"/>
        <w:rPr>
          <w:rFonts w:asciiTheme="minorHAnsi" w:hAnsiTheme="minorHAnsi"/>
          <w:color w:val="000000"/>
          <w:sz w:val="22"/>
          <w:szCs w:val="22"/>
          <w:lang w:val="fr-CA"/>
        </w:rPr>
      </w:pPr>
      <w:r w:rsidRPr="00CD5946">
        <w:rPr>
          <w:rFonts w:asciiTheme="minorHAnsi" w:hAnsiTheme="minorHAnsi"/>
          <w:b/>
          <w:color w:val="000000"/>
          <w:sz w:val="22"/>
          <w:szCs w:val="22"/>
          <w:lang w:val="fr-CA"/>
        </w:rPr>
        <w:t>Collin-Vézina</w:t>
      </w:r>
      <w:r w:rsidRPr="00CD5946">
        <w:rPr>
          <w:rFonts w:asciiTheme="minorHAnsi" w:hAnsiTheme="minorHAnsi"/>
          <w:color w:val="000000"/>
          <w:sz w:val="22"/>
          <w:szCs w:val="22"/>
          <w:lang w:val="fr-CA"/>
        </w:rPr>
        <w:t xml:space="preserve">, D. &amp; Turcotte, D. (2011). L’abus sexuel envers les enfants au Canada : les victimes, les auteurs, les contextes. In Institut Québécois de Sexologie Clinique et Théâtre Québécois d’Expression Créative (Eds.), </w:t>
      </w:r>
      <w:r w:rsidRPr="00CD5946">
        <w:rPr>
          <w:rFonts w:asciiTheme="minorHAnsi" w:hAnsiTheme="minorHAnsi"/>
          <w:i/>
          <w:iCs/>
          <w:sz w:val="22"/>
          <w:szCs w:val="22"/>
          <w:lang w:val="fr-CA"/>
        </w:rPr>
        <w:t xml:space="preserve">Colloque international sur l’exploitation sexuelle des enfants et les conduites excessives : Actes de la 1re édition du Colloque </w:t>
      </w:r>
      <w:r w:rsidRPr="00CD5946">
        <w:rPr>
          <w:rFonts w:asciiTheme="minorHAnsi" w:hAnsiTheme="minorHAnsi"/>
          <w:sz w:val="22"/>
          <w:szCs w:val="22"/>
          <w:lang w:val="fr-CA"/>
        </w:rPr>
        <w:t>(pp.41-47)</w:t>
      </w:r>
      <w:r w:rsidRPr="00CD5946">
        <w:rPr>
          <w:rFonts w:asciiTheme="minorHAnsi" w:hAnsiTheme="minorHAnsi"/>
          <w:i/>
          <w:iCs/>
          <w:sz w:val="22"/>
          <w:szCs w:val="22"/>
          <w:lang w:val="fr-CA"/>
        </w:rPr>
        <w:t xml:space="preserve">. </w:t>
      </w:r>
      <w:r w:rsidRPr="00CD5946">
        <w:rPr>
          <w:rFonts w:asciiTheme="minorHAnsi" w:hAnsiTheme="minorHAnsi"/>
          <w:sz w:val="22"/>
          <w:szCs w:val="22"/>
          <w:lang w:val="fr-CA"/>
        </w:rPr>
        <w:t>Terrebonne, QC : Théâtre Québécois d’Expression Créative.</w:t>
      </w:r>
      <w:r w:rsidR="00C07056">
        <w:rPr>
          <w:rFonts w:asciiTheme="minorHAnsi" w:hAnsiTheme="minorHAnsi"/>
          <w:sz w:val="22"/>
          <w:szCs w:val="22"/>
          <w:lang w:val="fr-CA"/>
        </w:rPr>
        <w:t xml:space="preserve"> </w:t>
      </w:r>
    </w:p>
    <w:p w14:paraId="53501FCC" w14:textId="46FDF9D1" w:rsidR="00641DF4" w:rsidRPr="00CD5946" w:rsidRDefault="00641DF4" w:rsidP="002B6848">
      <w:pPr>
        <w:ind w:left="720" w:hanging="720"/>
        <w:jc w:val="both"/>
        <w:rPr>
          <w:rFonts w:asciiTheme="minorHAnsi" w:hAnsiTheme="minorHAnsi"/>
          <w:iCs/>
          <w:color w:val="000000"/>
          <w:sz w:val="22"/>
          <w:szCs w:val="22"/>
          <w:lang w:val="en-CA"/>
        </w:rPr>
      </w:pPr>
      <w:r w:rsidRPr="00CD5946">
        <w:rPr>
          <w:rFonts w:asciiTheme="minorHAnsi" w:hAnsiTheme="minorHAnsi"/>
          <w:b/>
          <w:bCs/>
          <w:color w:val="000000"/>
          <w:sz w:val="22"/>
          <w:szCs w:val="22"/>
          <w:lang w:val="fr-CA"/>
        </w:rPr>
        <w:lastRenderedPageBreak/>
        <w:t>Collin-Vézina</w:t>
      </w:r>
      <w:r w:rsidRPr="00CD5946">
        <w:rPr>
          <w:rFonts w:asciiTheme="minorHAnsi" w:hAnsiTheme="minorHAnsi"/>
          <w:color w:val="000000"/>
          <w:sz w:val="22"/>
          <w:szCs w:val="22"/>
          <w:lang w:val="fr-CA"/>
        </w:rPr>
        <w:t xml:space="preserve">, D., Hélie, S., &amp; Trocmé, N. (2010). </w:t>
      </w:r>
      <w:r w:rsidRPr="00CD5946">
        <w:rPr>
          <w:rFonts w:asciiTheme="minorHAnsi" w:hAnsiTheme="minorHAnsi"/>
          <w:sz w:val="22"/>
          <w:szCs w:val="22"/>
          <w:lang w:val="en-CA"/>
        </w:rPr>
        <w:t>Is child sexual abuse declining in Canada? An analysis of child welfare data.</w:t>
      </w:r>
      <w:r w:rsidRPr="00CD5946">
        <w:rPr>
          <w:rFonts w:asciiTheme="minorHAnsi" w:hAnsiTheme="minorHAnsi"/>
          <w:i/>
          <w:iCs/>
          <w:color w:val="000000"/>
          <w:sz w:val="22"/>
          <w:szCs w:val="22"/>
          <w:lang w:val="en-CA"/>
        </w:rPr>
        <w:t xml:space="preserve"> Child Abuse &amp; Neglect, 34,</w:t>
      </w:r>
      <w:r w:rsidR="002E7DA0" w:rsidRPr="00CD5946">
        <w:rPr>
          <w:rFonts w:asciiTheme="minorHAnsi" w:hAnsiTheme="minorHAnsi"/>
          <w:iCs/>
          <w:color w:val="000000"/>
          <w:sz w:val="22"/>
          <w:szCs w:val="22"/>
          <w:lang w:val="en-CA"/>
        </w:rPr>
        <w:t xml:space="preserve"> 807-812.</w:t>
      </w:r>
      <w:r w:rsidR="00C07056">
        <w:rPr>
          <w:rFonts w:asciiTheme="minorHAnsi" w:hAnsiTheme="minorHAnsi"/>
          <w:iCs/>
          <w:color w:val="000000"/>
          <w:sz w:val="22"/>
          <w:szCs w:val="22"/>
          <w:lang w:val="en-CA"/>
        </w:rPr>
        <w:t xml:space="preserve"> Doi : </w:t>
      </w:r>
      <w:r w:rsidR="00C07056" w:rsidRPr="00C07056">
        <w:rPr>
          <w:rFonts w:asciiTheme="minorHAnsi" w:hAnsiTheme="minorHAnsi"/>
          <w:iCs/>
          <w:color w:val="000000"/>
          <w:sz w:val="22"/>
          <w:szCs w:val="22"/>
          <w:lang w:val="en-CA"/>
        </w:rPr>
        <w:t>10.1016/j.chiabu.2010.05.004</w:t>
      </w:r>
      <w:r w:rsidR="00C07056">
        <w:rPr>
          <w:rFonts w:asciiTheme="minorHAnsi" w:hAnsiTheme="minorHAnsi"/>
          <w:iCs/>
          <w:color w:val="000000"/>
          <w:sz w:val="22"/>
          <w:szCs w:val="22"/>
          <w:lang w:val="en-CA"/>
        </w:rPr>
        <w:t>.</w:t>
      </w:r>
    </w:p>
    <w:p w14:paraId="53501FCD" w14:textId="473FAE1E" w:rsidR="00641DF4" w:rsidRPr="00CD5946" w:rsidRDefault="00641DF4" w:rsidP="002B6848">
      <w:pPr>
        <w:ind w:left="540" w:hanging="540"/>
        <w:jc w:val="both"/>
        <w:rPr>
          <w:rFonts w:asciiTheme="minorHAnsi" w:hAnsiTheme="minorHAnsi"/>
          <w:sz w:val="22"/>
          <w:szCs w:val="22"/>
          <w:lang w:val="en-CA"/>
        </w:rPr>
      </w:pPr>
      <w:r w:rsidRPr="00CD5946">
        <w:rPr>
          <w:rFonts w:asciiTheme="minorHAnsi" w:hAnsiTheme="minorHAnsi"/>
          <w:sz w:val="22"/>
          <w:szCs w:val="22"/>
          <w:lang w:val="en-CA"/>
        </w:rPr>
        <w:t xml:space="preserve">Dion, J., Ross, A., &amp; </w:t>
      </w:r>
      <w:r w:rsidRPr="00CD5946">
        <w:rPr>
          <w:rFonts w:asciiTheme="minorHAnsi" w:hAnsiTheme="minorHAnsi"/>
          <w:b/>
          <w:sz w:val="22"/>
          <w:szCs w:val="22"/>
          <w:lang w:val="en-CA"/>
        </w:rPr>
        <w:t>Collin-Vézina</w:t>
      </w:r>
      <w:r w:rsidRPr="00CD5946">
        <w:rPr>
          <w:rFonts w:asciiTheme="minorHAnsi" w:hAnsiTheme="minorHAnsi"/>
          <w:sz w:val="22"/>
          <w:szCs w:val="22"/>
          <w:lang w:val="en-CA"/>
        </w:rPr>
        <w:t xml:space="preserve">, D. (2010). </w:t>
      </w:r>
      <w:r w:rsidRPr="00CD5946">
        <w:rPr>
          <w:rFonts w:asciiTheme="minorHAnsi" w:hAnsiTheme="minorHAnsi"/>
          <w:sz w:val="22"/>
          <w:szCs w:val="22"/>
          <w:lang w:val="fr-CA"/>
        </w:rPr>
        <w:t xml:space="preserve">Jeu pathologique chez les membres des Premières Nations : Facteurs de risques et problèmes concomitants. </w:t>
      </w:r>
      <w:r w:rsidRPr="00CD5946">
        <w:rPr>
          <w:rFonts w:asciiTheme="minorHAnsi" w:hAnsiTheme="minorHAnsi"/>
          <w:i/>
          <w:iCs/>
          <w:sz w:val="22"/>
          <w:szCs w:val="22"/>
          <w:lang w:val="en-CA"/>
        </w:rPr>
        <w:t>Bulletin Écho-toxico, 20</w:t>
      </w:r>
      <w:r w:rsidRPr="00CD5946">
        <w:rPr>
          <w:rFonts w:asciiTheme="minorHAnsi" w:hAnsiTheme="minorHAnsi"/>
          <w:iCs/>
          <w:sz w:val="22"/>
          <w:szCs w:val="22"/>
          <w:lang w:val="en-CA"/>
        </w:rPr>
        <w:t>, 6-8.</w:t>
      </w:r>
      <w:r w:rsidR="00C07056">
        <w:rPr>
          <w:rFonts w:asciiTheme="minorHAnsi" w:hAnsiTheme="minorHAnsi"/>
          <w:iCs/>
          <w:sz w:val="22"/>
          <w:szCs w:val="22"/>
          <w:lang w:val="en-CA"/>
        </w:rPr>
        <w:t xml:space="preserve"> </w:t>
      </w:r>
    </w:p>
    <w:p w14:paraId="53501FCE" w14:textId="294E5D43" w:rsidR="00641DF4" w:rsidRPr="00CD5946" w:rsidRDefault="00641DF4" w:rsidP="002B6848">
      <w:pPr>
        <w:ind w:left="720" w:hanging="720"/>
        <w:contextualSpacing/>
        <w:jc w:val="both"/>
        <w:rPr>
          <w:rFonts w:asciiTheme="minorHAnsi" w:hAnsiTheme="minorHAnsi"/>
          <w:sz w:val="22"/>
          <w:szCs w:val="22"/>
          <w:lang w:val="en-CA"/>
        </w:rPr>
      </w:pPr>
      <w:r w:rsidRPr="00CD5946">
        <w:rPr>
          <w:rFonts w:asciiTheme="minorHAnsi" w:hAnsiTheme="minorHAnsi"/>
          <w:color w:val="000000"/>
          <w:sz w:val="22"/>
          <w:szCs w:val="22"/>
          <w:lang w:val="en-CA"/>
        </w:rPr>
        <w:t xml:space="preserve">Fast, E. &amp; </w:t>
      </w:r>
      <w:r w:rsidRPr="00CD5946">
        <w:rPr>
          <w:rFonts w:asciiTheme="minorHAnsi" w:hAnsiTheme="minorHAnsi"/>
          <w:b/>
          <w:color w:val="000000"/>
          <w:sz w:val="22"/>
          <w:szCs w:val="22"/>
          <w:lang w:val="en-CA"/>
        </w:rPr>
        <w:t>Collin-Vézina</w:t>
      </w:r>
      <w:r w:rsidRPr="00CD5946">
        <w:rPr>
          <w:rFonts w:asciiTheme="minorHAnsi" w:hAnsiTheme="minorHAnsi"/>
          <w:color w:val="000000"/>
          <w:sz w:val="22"/>
          <w:szCs w:val="22"/>
          <w:lang w:val="en-CA"/>
        </w:rPr>
        <w:t xml:space="preserve">, D. (2010). </w:t>
      </w:r>
      <w:r w:rsidRPr="00CD5946">
        <w:rPr>
          <w:rFonts w:asciiTheme="minorHAnsi" w:hAnsiTheme="minorHAnsi"/>
          <w:sz w:val="22"/>
          <w:szCs w:val="22"/>
          <w:lang w:val="en-CA"/>
        </w:rPr>
        <w:t xml:space="preserve">Historical trauma, race-based trauma and resilience of Indigenous peoples: A literature review. </w:t>
      </w:r>
      <w:r w:rsidRPr="00CD5946">
        <w:rPr>
          <w:rFonts w:asciiTheme="minorHAnsi" w:hAnsiTheme="minorHAnsi"/>
          <w:i/>
          <w:sz w:val="22"/>
          <w:szCs w:val="22"/>
          <w:lang w:val="en-CA"/>
        </w:rPr>
        <w:t>The First Peoples Child and Family Review, 5,</w:t>
      </w:r>
      <w:r w:rsidRPr="00CD5946">
        <w:rPr>
          <w:rFonts w:asciiTheme="minorHAnsi" w:hAnsiTheme="minorHAnsi"/>
          <w:sz w:val="22"/>
          <w:szCs w:val="22"/>
          <w:lang w:val="en-CA"/>
        </w:rPr>
        <w:t xml:space="preserve"> 126-136.</w:t>
      </w:r>
      <w:r w:rsidR="00C07056">
        <w:rPr>
          <w:rFonts w:asciiTheme="minorHAnsi" w:hAnsiTheme="minorHAnsi"/>
          <w:sz w:val="22"/>
          <w:szCs w:val="22"/>
          <w:lang w:val="en-CA"/>
        </w:rPr>
        <w:t xml:space="preserve"> </w:t>
      </w:r>
    </w:p>
    <w:p w14:paraId="53501FCF" w14:textId="66E0006B" w:rsidR="00641DF4" w:rsidRPr="00CD5946" w:rsidRDefault="00641DF4" w:rsidP="002B6848">
      <w:pPr>
        <w:ind w:left="720" w:hanging="720"/>
        <w:jc w:val="both"/>
        <w:rPr>
          <w:rFonts w:asciiTheme="minorHAnsi" w:hAnsiTheme="minorHAnsi"/>
          <w:color w:val="000000"/>
          <w:sz w:val="22"/>
          <w:szCs w:val="22"/>
          <w:lang w:val="en-CA"/>
        </w:rPr>
      </w:pPr>
      <w:r w:rsidRPr="00CD5946">
        <w:rPr>
          <w:rFonts w:asciiTheme="minorHAnsi" w:hAnsiTheme="minorHAnsi"/>
          <w:b/>
          <w:bCs/>
          <w:color w:val="000000"/>
          <w:sz w:val="22"/>
          <w:szCs w:val="22"/>
          <w:lang w:val="en-CA"/>
        </w:rPr>
        <w:t>Collin-Vézina</w:t>
      </w:r>
      <w:r w:rsidRPr="00CD5946">
        <w:rPr>
          <w:rFonts w:asciiTheme="minorHAnsi" w:hAnsiTheme="minorHAnsi"/>
          <w:color w:val="000000"/>
          <w:sz w:val="22"/>
          <w:szCs w:val="22"/>
          <w:lang w:val="en-CA"/>
        </w:rPr>
        <w:t xml:space="preserve">, D., Dion, J., &amp; Trocmé, N. (2009). Sexual abuse in Canadian Aboriginal communities: A comprehensive review of conflicting </w:t>
      </w:r>
      <w:r w:rsidRPr="00CD5946">
        <w:rPr>
          <w:rFonts w:asciiTheme="minorHAnsi" w:hAnsiTheme="minorHAnsi"/>
          <w:sz w:val="22"/>
          <w:szCs w:val="22"/>
          <w:lang w:val="en-CA"/>
        </w:rPr>
        <w:t xml:space="preserve">evidence. </w:t>
      </w:r>
      <w:r w:rsidRPr="00CD5946">
        <w:rPr>
          <w:rFonts w:asciiTheme="minorHAnsi" w:hAnsiTheme="minorHAnsi"/>
          <w:i/>
          <w:iCs/>
          <w:sz w:val="22"/>
          <w:szCs w:val="22"/>
          <w:lang w:val="en-CA"/>
        </w:rPr>
        <w:t>Pimatisiwin: A Journal of</w:t>
      </w:r>
      <w:r w:rsidRPr="00CD5946">
        <w:rPr>
          <w:rFonts w:asciiTheme="minorHAnsi" w:hAnsiTheme="minorHAnsi"/>
          <w:sz w:val="22"/>
          <w:szCs w:val="22"/>
          <w:lang w:val="en-CA"/>
        </w:rPr>
        <w:t xml:space="preserve"> </w:t>
      </w:r>
      <w:r w:rsidRPr="00CD5946">
        <w:rPr>
          <w:rFonts w:asciiTheme="minorHAnsi" w:hAnsiTheme="minorHAnsi"/>
          <w:i/>
          <w:iCs/>
          <w:sz w:val="22"/>
          <w:szCs w:val="22"/>
          <w:lang w:val="en-CA"/>
        </w:rPr>
        <w:t>Aboriginal and Indigenous Community Health</w:t>
      </w:r>
      <w:r w:rsidRPr="00CD5946">
        <w:rPr>
          <w:rFonts w:asciiTheme="minorHAnsi" w:hAnsiTheme="minorHAnsi"/>
          <w:i/>
          <w:sz w:val="22"/>
          <w:szCs w:val="22"/>
          <w:lang w:val="en-CA"/>
        </w:rPr>
        <w:t>, 7</w:t>
      </w:r>
      <w:r w:rsidRPr="00CD5946">
        <w:rPr>
          <w:rFonts w:asciiTheme="minorHAnsi" w:hAnsiTheme="minorHAnsi"/>
          <w:sz w:val="22"/>
          <w:szCs w:val="22"/>
          <w:lang w:val="en-CA"/>
        </w:rPr>
        <w:t>, 27-47.</w:t>
      </w:r>
      <w:r w:rsidR="00C07056">
        <w:rPr>
          <w:rFonts w:asciiTheme="minorHAnsi" w:hAnsiTheme="minorHAnsi"/>
          <w:sz w:val="22"/>
          <w:szCs w:val="22"/>
          <w:lang w:val="en-CA"/>
        </w:rPr>
        <w:t xml:space="preserve"> </w:t>
      </w:r>
    </w:p>
    <w:p w14:paraId="53501FD0" w14:textId="59C392E0" w:rsidR="00641DF4" w:rsidRPr="00CD5946" w:rsidRDefault="00641DF4" w:rsidP="002B6848">
      <w:pPr>
        <w:ind w:left="720" w:hanging="720"/>
        <w:jc w:val="both"/>
        <w:rPr>
          <w:rFonts w:asciiTheme="minorHAnsi" w:hAnsiTheme="minorHAnsi"/>
          <w:color w:val="000000"/>
          <w:sz w:val="22"/>
          <w:szCs w:val="22"/>
          <w:lang w:val="en-CA"/>
        </w:rPr>
      </w:pPr>
      <w:r w:rsidRPr="00CC6481">
        <w:rPr>
          <w:rFonts w:asciiTheme="minorHAnsi" w:hAnsiTheme="minorHAnsi"/>
          <w:color w:val="000000"/>
          <w:sz w:val="22"/>
          <w:szCs w:val="22"/>
          <w:lang w:val="fr-CA"/>
        </w:rPr>
        <w:t xml:space="preserve">Dion, J., </w:t>
      </w:r>
      <w:r w:rsidRPr="00CC6481">
        <w:rPr>
          <w:rFonts w:asciiTheme="minorHAnsi" w:hAnsiTheme="minorHAnsi"/>
          <w:b/>
          <w:bCs/>
          <w:color w:val="000000"/>
          <w:sz w:val="22"/>
          <w:szCs w:val="22"/>
          <w:lang w:val="fr-CA"/>
        </w:rPr>
        <w:t>Collin-Vézina</w:t>
      </w:r>
      <w:r w:rsidRPr="00CC6481">
        <w:rPr>
          <w:rFonts w:asciiTheme="minorHAnsi" w:hAnsiTheme="minorHAnsi"/>
          <w:color w:val="000000"/>
          <w:sz w:val="22"/>
          <w:szCs w:val="22"/>
          <w:lang w:val="fr-CA"/>
        </w:rPr>
        <w:t>, D., De La Sablonnière, M., Philippe-Labb</w:t>
      </w:r>
      <w:r w:rsidR="00D84480" w:rsidRPr="00CC6481">
        <w:rPr>
          <w:rFonts w:asciiTheme="minorHAnsi" w:hAnsiTheme="minorHAnsi"/>
          <w:color w:val="000000"/>
          <w:sz w:val="22"/>
          <w:szCs w:val="22"/>
          <w:lang w:val="fr-CA"/>
        </w:rPr>
        <w:t xml:space="preserve">é, M-P., et Giffard, T. (2009). </w:t>
      </w:r>
      <w:r w:rsidRPr="00CD5946">
        <w:rPr>
          <w:rFonts w:asciiTheme="minorHAnsi" w:hAnsiTheme="minorHAnsi"/>
          <w:color w:val="000000"/>
          <w:sz w:val="22"/>
          <w:szCs w:val="22"/>
          <w:lang w:val="en-CA"/>
        </w:rPr>
        <w:t xml:space="preserve">An exploration of the connection between child sexual abuse and gambling in Aboriginal communities. </w:t>
      </w:r>
      <w:r w:rsidRPr="00CD5946">
        <w:rPr>
          <w:rFonts w:asciiTheme="minorHAnsi" w:hAnsiTheme="minorHAnsi"/>
          <w:i/>
          <w:color w:val="000000"/>
          <w:sz w:val="22"/>
          <w:szCs w:val="22"/>
          <w:lang w:val="en-CA"/>
        </w:rPr>
        <w:t>International Journal of Mental Health and Addiction</w:t>
      </w:r>
      <w:r w:rsidRPr="00CD5946">
        <w:rPr>
          <w:rFonts w:asciiTheme="minorHAnsi" w:hAnsiTheme="minorHAnsi"/>
          <w:color w:val="000000"/>
          <w:sz w:val="22"/>
          <w:szCs w:val="22"/>
          <w:lang w:val="en-CA"/>
        </w:rPr>
        <w:t>,</w:t>
      </w:r>
      <w:r w:rsidRPr="00CD5946">
        <w:rPr>
          <w:rFonts w:asciiTheme="minorHAnsi" w:hAnsiTheme="minorHAnsi"/>
          <w:i/>
          <w:color w:val="000000"/>
          <w:sz w:val="22"/>
          <w:szCs w:val="22"/>
          <w:lang w:val="en-CA"/>
        </w:rPr>
        <w:t xml:space="preserve"> </w:t>
      </w:r>
      <w:r w:rsidRPr="00CD5946">
        <w:rPr>
          <w:rFonts w:asciiTheme="minorHAnsi" w:hAnsiTheme="minorHAnsi"/>
          <w:i/>
          <w:iCs/>
          <w:sz w:val="22"/>
          <w:szCs w:val="22"/>
          <w:lang w:val="en-CA"/>
        </w:rPr>
        <w:t>8</w:t>
      </w:r>
      <w:r w:rsidRPr="00CD5946">
        <w:rPr>
          <w:rFonts w:asciiTheme="minorHAnsi" w:hAnsiTheme="minorHAnsi"/>
          <w:iCs/>
          <w:sz w:val="22"/>
          <w:szCs w:val="22"/>
          <w:lang w:val="en-CA"/>
        </w:rPr>
        <w:t>, 174-189.</w:t>
      </w:r>
      <w:r w:rsidR="00C07056">
        <w:rPr>
          <w:rFonts w:asciiTheme="minorHAnsi" w:hAnsiTheme="minorHAnsi"/>
          <w:iCs/>
          <w:sz w:val="22"/>
          <w:szCs w:val="22"/>
          <w:lang w:val="en-CA"/>
        </w:rPr>
        <w:t xml:space="preserve"> Doi : </w:t>
      </w:r>
      <w:r w:rsidR="00C07056" w:rsidRPr="00C07056">
        <w:rPr>
          <w:rFonts w:asciiTheme="minorHAnsi" w:hAnsiTheme="minorHAnsi"/>
          <w:iCs/>
          <w:sz w:val="22"/>
          <w:szCs w:val="22"/>
          <w:lang w:val="en-CA"/>
        </w:rPr>
        <w:t>10.1007/s11469-009-9234-0</w:t>
      </w:r>
      <w:r w:rsidR="00C07056">
        <w:rPr>
          <w:rFonts w:asciiTheme="minorHAnsi" w:hAnsiTheme="minorHAnsi"/>
          <w:iCs/>
          <w:sz w:val="22"/>
          <w:szCs w:val="22"/>
          <w:lang w:val="en-CA"/>
        </w:rPr>
        <w:t>.</w:t>
      </w:r>
    </w:p>
    <w:p w14:paraId="53501FD1" w14:textId="23D88DB3" w:rsidR="002E7DA0" w:rsidRPr="002A3529" w:rsidRDefault="00641DF4" w:rsidP="002B6848">
      <w:pPr>
        <w:ind w:left="720" w:hanging="720"/>
        <w:contextualSpacing/>
        <w:jc w:val="both"/>
        <w:rPr>
          <w:rFonts w:asciiTheme="minorHAnsi" w:hAnsiTheme="minorHAnsi"/>
          <w:sz w:val="22"/>
          <w:szCs w:val="22"/>
        </w:rPr>
      </w:pPr>
      <w:r w:rsidRPr="00CD5946">
        <w:rPr>
          <w:rFonts w:asciiTheme="minorHAnsi" w:hAnsiTheme="minorHAnsi"/>
          <w:sz w:val="22"/>
          <w:szCs w:val="22"/>
        </w:rPr>
        <w:t xml:space="preserve">Manseau, H., Frenet, M., Hébert, M., </w:t>
      </w:r>
      <w:r w:rsidRPr="00CD5946">
        <w:rPr>
          <w:rFonts w:asciiTheme="minorHAnsi" w:hAnsiTheme="minorHAnsi"/>
          <w:b/>
          <w:sz w:val="22"/>
          <w:szCs w:val="22"/>
        </w:rPr>
        <w:t>Collin-Vézina</w:t>
      </w:r>
      <w:r w:rsidRPr="00CD5946">
        <w:rPr>
          <w:rFonts w:asciiTheme="minorHAnsi" w:hAnsiTheme="minorHAnsi"/>
          <w:sz w:val="22"/>
          <w:szCs w:val="22"/>
        </w:rPr>
        <w:t>, D., &amp; Bla</w:t>
      </w:r>
      <w:r w:rsidR="00D84480" w:rsidRPr="00CD5946">
        <w:rPr>
          <w:rFonts w:asciiTheme="minorHAnsi" w:hAnsiTheme="minorHAnsi"/>
          <w:sz w:val="22"/>
          <w:szCs w:val="22"/>
        </w:rPr>
        <w:t xml:space="preserve">is, M. (2008). </w:t>
      </w:r>
      <w:r w:rsidR="00D84480" w:rsidRPr="00CD5946">
        <w:rPr>
          <w:rFonts w:asciiTheme="minorHAnsi" w:hAnsiTheme="minorHAnsi"/>
          <w:sz w:val="22"/>
          <w:szCs w:val="22"/>
          <w:lang w:val="en-CA"/>
        </w:rPr>
        <w:t xml:space="preserve">Risk factors for </w:t>
      </w:r>
      <w:r w:rsidRPr="00CD5946">
        <w:rPr>
          <w:rFonts w:asciiTheme="minorHAnsi" w:hAnsiTheme="minorHAnsi"/>
          <w:sz w:val="22"/>
          <w:szCs w:val="22"/>
          <w:lang w:val="en-CA"/>
        </w:rPr>
        <w:t xml:space="preserve">dating violence among teenage girls under child protective services. </w:t>
      </w:r>
      <w:r w:rsidRPr="002A3529">
        <w:rPr>
          <w:rFonts w:asciiTheme="minorHAnsi" w:hAnsiTheme="minorHAnsi"/>
          <w:i/>
          <w:sz w:val="22"/>
          <w:szCs w:val="22"/>
        </w:rPr>
        <w:t>International Journal of Social Welfare, 17</w:t>
      </w:r>
      <w:r w:rsidRPr="002A3529">
        <w:rPr>
          <w:rFonts w:asciiTheme="minorHAnsi" w:hAnsiTheme="minorHAnsi"/>
          <w:sz w:val="22"/>
          <w:szCs w:val="22"/>
        </w:rPr>
        <w:t>, 236-242.</w:t>
      </w:r>
      <w:r w:rsidR="00C07056">
        <w:rPr>
          <w:rFonts w:asciiTheme="minorHAnsi" w:hAnsiTheme="minorHAnsi"/>
          <w:sz w:val="22"/>
          <w:szCs w:val="22"/>
        </w:rPr>
        <w:t xml:space="preserve"> doi : </w:t>
      </w:r>
      <w:r w:rsidR="00C07056" w:rsidRPr="00C07056">
        <w:rPr>
          <w:rFonts w:asciiTheme="minorHAnsi" w:hAnsiTheme="minorHAnsi"/>
          <w:sz w:val="22"/>
          <w:szCs w:val="22"/>
        </w:rPr>
        <w:t>10.1111/j.1468-2397.2007.00526.x</w:t>
      </w:r>
      <w:r w:rsidR="00C07056">
        <w:rPr>
          <w:rFonts w:asciiTheme="minorHAnsi" w:hAnsiTheme="minorHAnsi"/>
          <w:sz w:val="22"/>
          <w:szCs w:val="22"/>
        </w:rPr>
        <w:t>.</w:t>
      </w:r>
    </w:p>
    <w:p w14:paraId="53501FD2" w14:textId="0A6D8B2A" w:rsidR="002E7DA0" w:rsidRPr="00CD5946" w:rsidRDefault="002E7DA0" w:rsidP="002B6848">
      <w:pPr>
        <w:ind w:left="720" w:hanging="720"/>
        <w:rPr>
          <w:rFonts w:asciiTheme="minorHAnsi" w:hAnsiTheme="minorHAnsi"/>
          <w:sz w:val="22"/>
          <w:szCs w:val="22"/>
          <w:lang w:val="fr-CA"/>
        </w:rPr>
      </w:pPr>
      <w:r w:rsidRPr="002A3529">
        <w:rPr>
          <w:rFonts w:asciiTheme="minorHAnsi" w:hAnsiTheme="minorHAnsi"/>
          <w:b/>
          <w:sz w:val="22"/>
          <w:szCs w:val="22"/>
        </w:rPr>
        <w:t>Collin-Vézina</w:t>
      </w:r>
      <w:r w:rsidRPr="002A3529">
        <w:rPr>
          <w:rFonts w:asciiTheme="minorHAnsi" w:hAnsiTheme="minorHAnsi"/>
          <w:sz w:val="22"/>
          <w:szCs w:val="22"/>
        </w:rPr>
        <w:t xml:space="preserve">, D., Hébert, M., &amp; Brabant, M.-È. (2007). </w:t>
      </w:r>
      <w:r w:rsidRPr="00CD5946">
        <w:rPr>
          <w:rFonts w:asciiTheme="minorHAnsi" w:hAnsiTheme="minorHAnsi"/>
          <w:sz w:val="22"/>
          <w:szCs w:val="22"/>
          <w:lang w:val="fr-FR"/>
        </w:rPr>
        <w:t xml:space="preserve">Agression sexuelle et symptômes de dissociation chez des filles d’âge scolaire. In M. Tardif (Ed.), </w:t>
      </w:r>
      <w:r w:rsidRPr="00CD5946">
        <w:rPr>
          <w:rFonts w:asciiTheme="minorHAnsi" w:hAnsiTheme="minorHAnsi"/>
          <w:i/>
          <w:iCs/>
          <w:sz w:val="22"/>
          <w:szCs w:val="22"/>
          <w:lang w:val="fr-FR"/>
        </w:rPr>
        <w:t xml:space="preserve">L'Agression Sexuelle : Coopérer au-delà des Frontières, Cifas 2005 </w:t>
      </w:r>
      <w:r w:rsidRPr="00CD5946">
        <w:rPr>
          <w:rFonts w:asciiTheme="minorHAnsi" w:hAnsiTheme="minorHAnsi"/>
          <w:sz w:val="22"/>
          <w:szCs w:val="22"/>
          <w:lang w:val="fr-FR"/>
        </w:rPr>
        <w:t>(pp. 347-369). Montreal, QC: Cifas-</w:t>
      </w:r>
      <w:r w:rsidRPr="00CD5946">
        <w:rPr>
          <w:rFonts w:asciiTheme="minorHAnsi" w:hAnsiTheme="minorHAnsi"/>
          <w:bCs/>
          <w:sz w:val="22"/>
          <w:szCs w:val="22"/>
          <w:lang w:val="fr-CA"/>
        </w:rPr>
        <w:t xml:space="preserve">Institut Philippe Pinel de Montréal. </w:t>
      </w:r>
      <w:hyperlink r:id="rId14" w:tgtFrame="1" w:history="1">
        <w:r w:rsidRPr="00CD5946">
          <w:rPr>
            <w:rStyle w:val="Hyperlink"/>
            <w:rFonts w:asciiTheme="minorHAnsi" w:hAnsiTheme="minorHAnsi"/>
            <w:bCs/>
            <w:sz w:val="22"/>
            <w:szCs w:val="22"/>
            <w:lang w:val="fr-CA"/>
          </w:rPr>
          <w:t>http://www.cifas.ca/</w:t>
        </w:r>
      </w:hyperlink>
      <w:r w:rsidRPr="00CD5946">
        <w:rPr>
          <w:rFonts w:asciiTheme="minorHAnsi" w:hAnsiTheme="minorHAnsi"/>
          <w:bCs/>
          <w:sz w:val="22"/>
          <w:szCs w:val="22"/>
          <w:lang w:val="fr-CA"/>
        </w:rPr>
        <w:t xml:space="preserve"> &amp; </w:t>
      </w:r>
      <w:hyperlink r:id="rId15" w:tgtFrame="1" w:history="1">
        <w:r w:rsidRPr="00CD5946">
          <w:rPr>
            <w:rStyle w:val="Hyperlink"/>
            <w:rFonts w:asciiTheme="minorHAnsi" w:hAnsiTheme="minorHAnsi"/>
            <w:bCs/>
            <w:sz w:val="22"/>
            <w:szCs w:val="22"/>
            <w:lang w:val="fr-CA"/>
          </w:rPr>
          <w:t>http://www.psychiatrieviolence.ca/</w:t>
        </w:r>
      </w:hyperlink>
    </w:p>
    <w:p w14:paraId="53501FD3" w14:textId="4AC025DE" w:rsidR="00641DF4" w:rsidRPr="00CD5946" w:rsidRDefault="00641DF4" w:rsidP="002B6848">
      <w:pPr>
        <w:ind w:left="720" w:hanging="720"/>
        <w:rPr>
          <w:rFonts w:asciiTheme="minorHAnsi" w:hAnsiTheme="minorHAnsi"/>
          <w:sz w:val="22"/>
          <w:szCs w:val="22"/>
        </w:rPr>
      </w:pPr>
      <w:r w:rsidRPr="00CD5946">
        <w:rPr>
          <w:rFonts w:asciiTheme="minorHAnsi" w:hAnsiTheme="minorHAnsi"/>
          <w:sz w:val="22"/>
          <w:szCs w:val="22"/>
        </w:rPr>
        <w:t xml:space="preserve">Hébert, M., Daigneault, I., </w:t>
      </w:r>
      <w:r w:rsidRPr="00CD5946">
        <w:rPr>
          <w:rFonts w:asciiTheme="minorHAnsi" w:hAnsiTheme="minorHAnsi"/>
          <w:b/>
          <w:sz w:val="22"/>
          <w:szCs w:val="22"/>
        </w:rPr>
        <w:t xml:space="preserve">Collin-Vézina, </w:t>
      </w:r>
      <w:r w:rsidRPr="00CD5946">
        <w:rPr>
          <w:rFonts w:asciiTheme="minorHAnsi" w:hAnsiTheme="minorHAnsi"/>
          <w:sz w:val="22"/>
          <w:szCs w:val="22"/>
        </w:rPr>
        <w:t xml:space="preserve">D., &amp; Cyr, M. (2007). Factors linked to distress in mothers of children disclosing sexual abuse. </w:t>
      </w:r>
      <w:r w:rsidRPr="00CD5946">
        <w:rPr>
          <w:rFonts w:asciiTheme="minorHAnsi" w:hAnsiTheme="minorHAnsi"/>
          <w:i/>
          <w:sz w:val="22"/>
          <w:szCs w:val="22"/>
        </w:rPr>
        <w:t>Journal of Nervous and Mental Disease, 195</w:t>
      </w:r>
      <w:r w:rsidRPr="00CD5946">
        <w:rPr>
          <w:rFonts w:asciiTheme="minorHAnsi" w:hAnsiTheme="minorHAnsi"/>
          <w:sz w:val="22"/>
          <w:szCs w:val="22"/>
        </w:rPr>
        <w:t>, 805-811.</w:t>
      </w:r>
      <w:r w:rsidR="00C07056">
        <w:rPr>
          <w:rFonts w:asciiTheme="minorHAnsi" w:hAnsiTheme="minorHAnsi"/>
          <w:sz w:val="22"/>
          <w:szCs w:val="22"/>
        </w:rPr>
        <w:t xml:space="preserve"> doi :</w:t>
      </w:r>
      <w:r w:rsidR="004C699E">
        <w:rPr>
          <w:rFonts w:asciiTheme="minorHAnsi" w:hAnsiTheme="minorHAnsi"/>
          <w:sz w:val="22"/>
          <w:szCs w:val="22"/>
        </w:rPr>
        <w:t xml:space="preserve"> </w:t>
      </w:r>
      <w:r w:rsidR="004C699E" w:rsidRPr="004C699E">
        <w:rPr>
          <w:rFonts w:asciiTheme="minorHAnsi" w:hAnsiTheme="minorHAnsi"/>
          <w:sz w:val="22"/>
          <w:szCs w:val="22"/>
        </w:rPr>
        <w:t>10.1097/nmd.0b013e3181568149</w:t>
      </w:r>
      <w:r w:rsidR="004C699E">
        <w:rPr>
          <w:rFonts w:asciiTheme="minorHAnsi" w:hAnsiTheme="minorHAnsi"/>
          <w:sz w:val="22"/>
          <w:szCs w:val="22"/>
        </w:rPr>
        <w:t>.</w:t>
      </w:r>
      <w:r w:rsidR="00C07056">
        <w:rPr>
          <w:rFonts w:asciiTheme="minorHAnsi" w:hAnsiTheme="minorHAnsi"/>
          <w:sz w:val="22"/>
          <w:szCs w:val="22"/>
        </w:rPr>
        <w:t xml:space="preserve"> </w:t>
      </w:r>
    </w:p>
    <w:p w14:paraId="53501FD4" w14:textId="343FB88D" w:rsidR="00641DF4" w:rsidRPr="00CD5946" w:rsidRDefault="00641DF4" w:rsidP="002B6848">
      <w:pPr>
        <w:ind w:left="720" w:hanging="720"/>
        <w:rPr>
          <w:rFonts w:asciiTheme="minorHAnsi" w:hAnsiTheme="minorHAnsi"/>
          <w:sz w:val="22"/>
          <w:szCs w:val="22"/>
        </w:rPr>
      </w:pPr>
      <w:r w:rsidRPr="004C699E">
        <w:rPr>
          <w:rFonts w:asciiTheme="minorHAnsi" w:hAnsiTheme="minorHAnsi"/>
          <w:b/>
          <w:sz w:val="22"/>
          <w:szCs w:val="22"/>
        </w:rPr>
        <w:t xml:space="preserve">Collin-Vézina, </w:t>
      </w:r>
      <w:r w:rsidRPr="004C699E">
        <w:rPr>
          <w:rFonts w:asciiTheme="minorHAnsi" w:hAnsiTheme="minorHAnsi"/>
          <w:sz w:val="22"/>
          <w:szCs w:val="22"/>
        </w:rPr>
        <w:t xml:space="preserve">D., Hébert, M., Manseau, H., Blais, M. &amp; Fernet, M. (2006). </w:t>
      </w:r>
      <w:r w:rsidRPr="00CD5946">
        <w:rPr>
          <w:rFonts w:asciiTheme="minorHAnsi" w:hAnsiTheme="minorHAnsi"/>
          <w:sz w:val="22"/>
          <w:szCs w:val="22"/>
        </w:rPr>
        <w:t xml:space="preserve">Self-concept and dating violence in 220 adolescent girls in the child protective system. </w:t>
      </w:r>
      <w:r w:rsidRPr="00CD5946">
        <w:rPr>
          <w:rFonts w:asciiTheme="minorHAnsi" w:hAnsiTheme="minorHAnsi"/>
          <w:i/>
          <w:sz w:val="22"/>
          <w:szCs w:val="22"/>
        </w:rPr>
        <w:t>Child and Youth Care Forum, 35,</w:t>
      </w:r>
      <w:r w:rsidRPr="00CD5946">
        <w:rPr>
          <w:rFonts w:asciiTheme="minorHAnsi" w:hAnsiTheme="minorHAnsi"/>
          <w:sz w:val="22"/>
          <w:szCs w:val="22"/>
        </w:rPr>
        <w:t xml:space="preserve"> 319-326.</w:t>
      </w:r>
      <w:r w:rsidR="004C699E">
        <w:rPr>
          <w:rFonts w:asciiTheme="minorHAnsi" w:hAnsiTheme="minorHAnsi"/>
          <w:sz w:val="22"/>
          <w:szCs w:val="22"/>
        </w:rPr>
        <w:t xml:space="preserve"> doi : </w:t>
      </w:r>
      <w:r w:rsidR="004C699E" w:rsidRPr="004C699E">
        <w:rPr>
          <w:rFonts w:asciiTheme="minorHAnsi" w:hAnsiTheme="minorHAnsi"/>
          <w:sz w:val="22"/>
          <w:szCs w:val="22"/>
        </w:rPr>
        <w:t>10.1007/s10566-006-9019-6</w:t>
      </w:r>
      <w:r w:rsidR="004C699E">
        <w:rPr>
          <w:rFonts w:asciiTheme="minorHAnsi" w:hAnsiTheme="minorHAnsi"/>
          <w:sz w:val="22"/>
          <w:szCs w:val="22"/>
        </w:rPr>
        <w:t>.</w:t>
      </w:r>
    </w:p>
    <w:p w14:paraId="53501FD5" w14:textId="7B87044C" w:rsidR="00641DF4" w:rsidRPr="00CD5946" w:rsidRDefault="00641DF4" w:rsidP="002B6848">
      <w:pPr>
        <w:ind w:left="720" w:hanging="720"/>
        <w:rPr>
          <w:rFonts w:asciiTheme="minorHAnsi" w:hAnsiTheme="minorHAnsi"/>
          <w:sz w:val="22"/>
          <w:szCs w:val="22"/>
        </w:rPr>
      </w:pPr>
      <w:r w:rsidRPr="00CD5946">
        <w:rPr>
          <w:rFonts w:asciiTheme="minorHAnsi" w:hAnsiTheme="minorHAnsi"/>
          <w:sz w:val="22"/>
          <w:szCs w:val="22"/>
          <w:lang w:val="en-CA"/>
        </w:rPr>
        <w:t xml:space="preserve">Hébert, M., </w:t>
      </w:r>
      <w:r w:rsidRPr="00CD5946">
        <w:rPr>
          <w:rFonts w:asciiTheme="minorHAnsi" w:hAnsiTheme="minorHAnsi"/>
          <w:b/>
          <w:sz w:val="22"/>
          <w:szCs w:val="22"/>
          <w:lang w:val="en-CA"/>
        </w:rPr>
        <w:t xml:space="preserve">Collin-Vézina, </w:t>
      </w:r>
      <w:r w:rsidRPr="00CD5946">
        <w:rPr>
          <w:rFonts w:asciiTheme="minorHAnsi" w:hAnsiTheme="minorHAnsi"/>
          <w:sz w:val="22"/>
          <w:szCs w:val="22"/>
          <w:lang w:val="en-CA"/>
        </w:rPr>
        <w:t>D., Daigneault, I., Parent, N.</w:t>
      </w:r>
      <w:r w:rsidRPr="00CD5946">
        <w:rPr>
          <w:rFonts w:asciiTheme="minorHAnsi" w:hAnsiTheme="minorHAnsi"/>
          <w:sz w:val="22"/>
          <w:szCs w:val="22"/>
          <w:vertAlign w:val="superscript"/>
          <w:lang w:val="en-CA"/>
        </w:rPr>
        <w:t xml:space="preserve"> </w:t>
      </w:r>
      <w:r w:rsidRPr="00CD5946">
        <w:rPr>
          <w:rFonts w:asciiTheme="minorHAnsi" w:hAnsiTheme="minorHAnsi"/>
          <w:sz w:val="22"/>
          <w:szCs w:val="22"/>
          <w:lang w:val="en-CA"/>
        </w:rPr>
        <w:t xml:space="preserve">&amp; Tremblay, C. (2006). </w:t>
      </w:r>
      <w:r w:rsidRPr="00CD5946">
        <w:rPr>
          <w:rFonts w:asciiTheme="minorHAnsi" w:hAnsiTheme="minorHAnsi"/>
          <w:sz w:val="22"/>
          <w:szCs w:val="22"/>
        </w:rPr>
        <w:t xml:space="preserve">Factors linked to outcomes in sexually abused girls: A regression tree analysis. </w:t>
      </w:r>
      <w:r w:rsidRPr="00CD5946">
        <w:rPr>
          <w:rFonts w:asciiTheme="minorHAnsi" w:hAnsiTheme="minorHAnsi"/>
          <w:i/>
          <w:sz w:val="22"/>
          <w:szCs w:val="22"/>
          <w:lang w:val="en-CA"/>
        </w:rPr>
        <w:t>Comprehensive Psychiatry, 47</w:t>
      </w:r>
      <w:r w:rsidRPr="00CD5946">
        <w:rPr>
          <w:rFonts w:asciiTheme="minorHAnsi" w:hAnsiTheme="minorHAnsi"/>
          <w:sz w:val="22"/>
          <w:szCs w:val="22"/>
          <w:lang w:val="en-CA"/>
        </w:rPr>
        <w:t>, 443-455.</w:t>
      </w:r>
      <w:r w:rsidR="004C699E">
        <w:rPr>
          <w:rFonts w:asciiTheme="minorHAnsi" w:hAnsiTheme="minorHAnsi"/>
          <w:sz w:val="22"/>
          <w:szCs w:val="22"/>
          <w:lang w:val="en-CA"/>
        </w:rPr>
        <w:t xml:space="preserve"> doi : </w:t>
      </w:r>
      <w:r w:rsidR="004C699E" w:rsidRPr="004C699E">
        <w:rPr>
          <w:rFonts w:asciiTheme="minorHAnsi" w:hAnsiTheme="minorHAnsi"/>
          <w:sz w:val="22"/>
          <w:szCs w:val="22"/>
          <w:lang w:val="en-CA"/>
        </w:rPr>
        <w:t>10.1016/j.comppsych.2006.02.008</w:t>
      </w:r>
      <w:r w:rsidR="004C699E">
        <w:rPr>
          <w:rFonts w:asciiTheme="minorHAnsi" w:hAnsiTheme="minorHAnsi"/>
          <w:sz w:val="22"/>
          <w:szCs w:val="22"/>
          <w:lang w:val="en-CA"/>
        </w:rPr>
        <w:t>,</w:t>
      </w:r>
    </w:p>
    <w:p w14:paraId="53501FD6" w14:textId="0D77DB6F" w:rsidR="00641DF4" w:rsidRPr="00CD5946" w:rsidRDefault="00641DF4" w:rsidP="002B6848">
      <w:pPr>
        <w:ind w:left="720" w:hanging="720"/>
        <w:rPr>
          <w:rFonts w:asciiTheme="minorHAnsi" w:hAnsiTheme="minorHAnsi"/>
          <w:sz w:val="22"/>
          <w:szCs w:val="22"/>
        </w:rPr>
      </w:pPr>
      <w:r w:rsidRPr="00CD5946">
        <w:rPr>
          <w:rFonts w:asciiTheme="minorHAnsi" w:hAnsiTheme="minorHAnsi"/>
          <w:b/>
          <w:sz w:val="22"/>
          <w:szCs w:val="22"/>
          <w:lang w:val="en-CA"/>
        </w:rPr>
        <w:t xml:space="preserve">Collin-Vézina, </w:t>
      </w:r>
      <w:r w:rsidRPr="00CD5946">
        <w:rPr>
          <w:rFonts w:asciiTheme="minorHAnsi" w:hAnsiTheme="minorHAnsi"/>
          <w:sz w:val="22"/>
          <w:szCs w:val="22"/>
          <w:lang w:val="en-CA"/>
        </w:rPr>
        <w:t xml:space="preserve">D., Cyr, M., Pauzé, R. &amp; McDuff, P. (2005). </w:t>
      </w:r>
      <w:r w:rsidRPr="00CD5946">
        <w:rPr>
          <w:rFonts w:asciiTheme="minorHAnsi" w:hAnsiTheme="minorHAnsi"/>
          <w:sz w:val="22"/>
          <w:szCs w:val="22"/>
        </w:rPr>
        <w:t xml:space="preserve">The role of depression and dissociation in the link between childhood sexual abuse and later parental practices. </w:t>
      </w:r>
      <w:r w:rsidRPr="00CD5946">
        <w:rPr>
          <w:rFonts w:asciiTheme="minorHAnsi" w:hAnsiTheme="minorHAnsi"/>
          <w:i/>
          <w:sz w:val="22"/>
          <w:szCs w:val="22"/>
        </w:rPr>
        <w:t>Journal of Trauma &amp; Dissociation, 6,</w:t>
      </w:r>
      <w:r w:rsidRPr="00CD5946">
        <w:rPr>
          <w:rFonts w:asciiTheme="minorHAnsi" w:hAnsiTheme="minorHAnsi"/>
          <w:sz w:val="22"/>
          <w:szCs w:val="22"/>
        </w:rPr>
        <w:t xml:space="preserve"> 71-97.</w:t>
      </w:r>
      <w:r w:rsidR="004C699E">
        <w:rPr>
          <w:rFonts w:asciiTheme="minorHAnsi" w:hAnsiTheme="minorHAnsi"/>
          <w:sz w:val="22"/>
          <w:szCs w:val="22"/>
        </w:rPr>
        <w:t xml:space="preserve"> doi : </w:t>
      </w:r>
      <w:r w:rsidR="004C699E" w:rsidRPr="004C699E">
        <w:rPr>
          <w:rFonts w:asciiTheme="minorHAnsi" w:hAnsiTheme="minorHAnsi"/>
          <w:sz w:val="22"/>
          <w:szCs w:val="22"/>
        </w:rPr>
        <w:t>10.1300/j229v06n01_05</w:t>
      </w:r>
      <w:r w:rsidR="004C699E">
        <w:rPr>
          <w:rFonts w:asciiTheme="minorHAnsi" w:hAnsiTheme="minorHAnsi"/>
          <w:sz w:val="22"/>
          <w:szCs w:val="22"/>
        </w:rPr>
        <w:t>.</w:t>
      </w:r>
    </w:p>
    <w:p w14:paraId="53501FD7" w14:textId="000D98D6" w:rsidR="00641DF4" w:rsidRPr="00CD5946" w:rsidRDefault="00641DF4" w:rsidP="002B6848">
      <w:pPr>
        <w:ind w:left="720" w:hanging="720"/>
        <w:rPr>
          <w:rFonts w:asciiTheme="minorHAnsi" w:hAnsiTheme="minorHAnsi"/>
          <w:sz w:val="22"/>
          <w:szCs w:val="22"/>
        </w:rPr>
      </w:pPr>
      <w:r w:rsidRPr="00CD5946">
        <w:rPr>
          <w:rFonts w:asciiTheme="minorHAnsi" w:hAnsiTheme="minorHAnsi"/>
          <w:b/>
          <w:sz w:val="22"/>
          <w:szCs w:val="22"/>
        </w:rPr>
        <w:t xml:space="preserve">Collin-Vézina, </w:t>
      </w:r>
      <w:r w:rsidRPr="00CD5946">
        <w:rPr>
          <w:rFonts w:asciiTheme="minorHAnsi" w:hAnsiTheme="minorHAnsi"/>
          <w:sz w:val="22"/>
          <w:szCs w:val="22"/>
        </w:rPr>
        <w:t>D.</w:t>
      </w:r>
      <w:r w:rsidRPr="00CD5946">
        <w:rPr>
          <w:rFonts w:asciiTheme="minorHAnsi" w:hAnsiTheme="minorHAnsi"/>
          <w:b/>
          <w:sz w:val="22"/>
          <w:szCs w:val="22"/>
        </w:rPr>
        <w:t xml:space="preserve"> </w:t>
      </w:r>
      <w:r w:rsidRPr="00CD5946">
        <w:rPr>
          <w:rFonts w:asciiTheme="minorHAnsi" w:hAnsiTheme="minorHAnsi"/>
          <w:sz w:val="22"/>
          <w:szCs w:val="22"/>
        </w:rPr>
        <w:t xml:space="preserve">&amp; Hébert, M. (2005). Comparing dissociation and PTSD in sexually abused school-aged girls. </w:t>
      </w:r>
      <w:r w:rsidRPr="00CD5946">
        <w:rPr>
          <w:rFonts w:asciiTheme="minorHAnsi" w:hAnsiTheme="minorHAnsi"/>
          <w:i/>
          <w:sz w:val="22"/>
          <w:szCs w:val="22"/>
        </w:rPr>
        <w:t>Journal of Nervous and Mental Disease, 193</w:t>
      </w:r>
      <w:r w:rsidRPr="00CD5946">
        <w:rPr>
          <w:rFonts w:asciiTheme="minorHAnsi" w:hAnsiTheme="minorHAnsi"/>
          <w:sz w:val="22"/>
          <w:szCs w:val="22"/>
        </w:rPr>
        <w:t>, 47-52.</w:t>
      </w:r>
      <w:r w:rsidR="004C699E">
        <w:rPr>
          <w:rFonts w:asciiTheme="minorHAnsi" w:hAnsiTheme="minorHAnsi"/>
          <w:sz w:val="22"/>
          <w:szCs w:val="22"/>
        </w:rPr>
        <w:t xml:space="preserve"> doi : </w:t>
      </w:r>
      <w:r w:rsidR="004C699E" w:rsidRPr="004C699E">
        <w:rPr>
          <w:rFonts w:asciiTheme="minorHAnsi" w:hAnsiTheme="minorHAnsi"/>
          <w:sz w:val="22"/>
          <w:szCs w:val="22"/>
        </w:rPr>
        <w:t>0.1097/01.nmd.0000149218.76592.26</w:t>
      </w:r>
      <w:r w:rsidR="004C699E">
        <w:rPr>
          <w:rFonts w:asciiTheme="minorHAnsi" w:hAnsiTheme="minorHAnsi"/>
          <w:sz w:val="22"/>
          <w:szCs w:val="22"/>
        </w:rPr>
        <w:t>.</w:t>
      </w:r>
    </w:p>
    <w:p w14:paraId="53501FD8" w14:textId="015EB9BB" w:rsidR="00641DF4" w:rsidRPr="00CD5946" w:rsidRDefault="00641DF4" w:rsidP="002B6848">
      <w:pPr>
        <w:ind w:left="720" w:hanging="720"/>
        <w:rPr>
          <w:rFonts w:asciiTheme="minorHAnsi" w:hAnsiTheme="minorHAnsi"/>
          <w:sz w:val="22"/>
          <w:szCs w:val="22"/>
          <w:lang w:val="fr-CA"/>
        </w:rPr>
      </w:pPr>
      <w:r w:rsidRPr="00CD5946">
        <w:rPr>
          <w:rFonts w:asciiTheme="minorHAnsi" w:hAnsiTheme="minorHAnsi"/>
          <w:sz w:val="22"/>
          <w:szCs w:val="22"/>
        </w:rPr>
        <w:t xml:space="preserve">Blais, K., </w:t>
      </w:r>
      <w:r w:rsidRPr="00CD5946">
        <w:rPr>
          <w:rFonts w:asciiTheme="minorHAnsi" w:hAnsiTheme="minorHAnsi"/>
          <w:b/>
          <w:sz w:val="22"/>
          <w:szCs w:val="22"/>
        </w:rPr>
        <w:t>Collin-Vézina</w:t>
      </w:r>
      <w:r w:rsidRPr="00CD5946">
        <w:rPr>
          <w:rFonts w:asciiTheme="minorHAnsi" w:hAnsiTheme="minorHAnsi"/>
          <w:sz w:val="22"/>
          <w:szCs w:val="22"/>
        </w:rPr>
        <w:t xml:space="preserve">, D., Marcellin, K. &amp; Picard, A. (2004). </w:t>
      </w:r>
      <w:r w:rsidRPr="00CD5946">
        <w:rPr>
          <w:rFonts w:asciiTheme="minorHAnsi" w:hAnsiTheme="minorHAnsi"/>
          <w:sz w:val="22"/>
          <w:szCs w:val="22"/>
          <w:lang w:val="fr-FR"/>
        </w:rPr>
        <w:t xml:space="preserve">Réalité actuelle des couples homosexuels : Implications cliniques en contexte de thérapie conjugale. </w:t>
      </w:r>
      <w:r w:rsidRPr="00CD5946">
        <w:rPr>
          <w:rFonts w:asciiTheme="minorHAnsi" w:hAnsiTheme="minorHAnsi"/>
          <w:i/>
          <w:sz w:val="22"/>
          <w:szCs w:val="22"/>
          <w:lang w:val="fr-CA"/>
        </w:rPr>
        <w:t>Psychologie canadienne, 45,</w:t>
      </w:r>
      <w:r w:rsidRPr="00CD5946">
        <w:rPr>
          <w:rFonts w:asciiTheme="minorHAnsi" w:hAnsiTheme="minorHAnsi"/>
          <w:sz w:val="22"/>
          <w:szCs w:val="22"/>
          <w:lang w:val="fr-CA"/>
        </w:rPr>
        <w:t xml:space="preserve"> 174-186.</w:t>
      </w:r>
      <w:r w:rsidR="004C699E">
        <w:rPr>
          <w:rFonts w:asciiTheme="minorHAnsi" w:hAnsiTheme="minorHAnsi"/>
          <w:sz w:val="22"/>
          <w:szCs w:val="22"/>
          <w:lang w:val="fr-CA"/>
        </w:rPr>
        <w:t xml:space="preserve"> doi : </w:t>
      </w:r>
      <w:r w:rsidR="004C699E" w:rsidRPr="004C699E">
        <w:rPr>
          <w:rFonts w:asciiTheme="minorHAnsi" w:hAnsiTheme="minorHAnsi"/>
          <w:sz w:val="22"/>
          <w:szCs w:val="22"/>
          <w:lang w:val="fr-CA"/>
        </w:rPr>
        <w:t>10.1037/h0086984</w:t>
      </w:r>
      <w:r w:rsidR="004C699E">
        <w:rPr>
          <w:rFonts w:asciiTheme="minorHAnsi" w:hAnsiTheme="minorHAnsi"/>
          <w:sz w:val="22"/>
          <w:szCs w:val="22"/>
          <w:lang w:val="fr-CA"/>
        </w:rPr>
        <w:t>.</w:t>
      </w:r>
    </w:p>
    <w:p w14:paraId="53501FD9" w14:textId="535EC341" w:rsidR="00641DF4" w:rsidRPr="00CD5946" w:rsidRDefault="00641DF4" w:rsidP="002B6848">
      <w:pPr>
        <w:ind w:left="720" w:hanging="720"/>
        <w:rPr>
          <w:rFonts w:asciiTheme="minorHAnsi" w:hAnsiTheme="minorHAnsi"/>
          <w:sz w:val="22"/>
          <w:szCs w:val="22"/>
          <w:lang w:val="fr-FR"/>
        </w:rPr>
      </w:pPr>
      <w:r w:rsidRPr="00CD5946">
        <w:rPr>
          <w:rFonts w:asciiTheme="minorHAnsi" w:hAnsiTheme="minorHAnsi"/>
          <w:b/>
          <w:sz w:val="22"/>
          <w:szCs w:val="22"/>
          <w:lang w:val="fr-FR"/>
        </w:rPr>
        <w:lastRenderedPageBreak/>
        <w:t xml:space="preserve">Collin-Vézina, </w:t>
      </w:r>
      <w:r w:rsidRPr="00CD5946">
        <w:rPr>
          <w:rFonts w:asciiTheme="minorHAnsi" w:hAnsiTheme="minorHAnsi"/>
          <w:sz w:val="22"/>
          <w:szCs w:val="22"/>
          <w:lang w:val="fr-FR"/>
        </w:rPr>
        <w:t xml:space="preserve">D., Cyr, M., Pauzé, R. &amp; McDuff, P. (2004). Les pratiques parentales de mères survivantes d’agression sexuelle. </w:t>
      </w:r>
      <w:r w:rsidRPr="00CD5946">
        <w:rPr>
          <w:rFonts w:asciiTheme="minorHAnsi" w:hAnsiTheme="minorHAnsi"/>
          <w:i/>
          <w:sz w:val="22"/>
          <w:szCs w:val="22"/>
          <w:lang w:val="fr-FR"/>
        </w:rPr>
        <w:t>Travail social canadien, 6</w:t>
      </w:r>
      <w:r w:rsidRPr="00CD5946">
        <w:rPr>
          <w:rFonts w:asciiTheme="minorHAnsi" w:hAnsiTheme="minorHAnsi"/>
          <w:sz w:val="22"/>
          <w:szCs w:val="22"/>
          <w:lang w:val="fr-FR"/>
        </w:rPr>
        <w:t>, 125-141.</w:t>
      </w:r>
      <w:r w:rsidR="004C699E">
        <w:rPr>
          <w:rFonts w:asciiTheme="minorHAnsi" w:hAnsiTheme="minorHAnsi"/>
          <w:sz w:val="22"/>
          <w:szCs w:val="22"/>
          <w:lang w:val="fr-FR"/>
        </w:rPr>
        <w:t xml:space="preserve"> </w:t>
      </w:r>
    </w:p>
    <w:p w14:paraId="53501FDA" w14:textId="4FF8294D" w:rsidR="00641DF4" w:rsidRPr="0008047B" w:rsidRDefault="00641DF4" w:rsidP="002B6848">
      <w:pPr>
        <w:ind w:left="720" w:hanging="720"/>
        <w:rPr>
          <w:rFonts w:asciiTheme="minorHAnsi" w:hAnsiTheme="minorHAnsi"/>
          <w:sz w:val="22"/>
          <w:szCs w:val="22"/>
          <w:lang w:val="en-CA"/>
        </w:rPr>
      </w:pPr>
      <w:r w:rsidRPr="00CC6481">
        <w:rPr>
          <w:rFonts w:asciiTheme="minorHAnsi" w:hAnsiTheme="minorHAnsi"/>
          <w:b/>
          <w:sz w:val="22"/>
          <w:szCs w:val="22"/>
          <w:lang w:val="en-CA"/>
        </w:rPr>
        <w:t xml:space="preserve">Collin-Vézina, </w:t>
      </w:r>
      <w:r w:rsidRPr="00CC6481">
        <w:rPr>
          <w:rFonts w:asciiTheme="minorHAnsi" w:hAnsiTheme="minorHAnsi"/>
          <w:sz w:val="22"/>
          <w:szCs w:val="22"/>
          <w:lang w:val="en-CA"/>
        </w:rPr>
        <w:t>D.</w:t>
      </w:r>
      <w:r w:rsidRPr="00CC6481">
        <w:rPr>
          <w:rFonts w:asciiTheme="minorHAnsi" w:hAnsiTheme="minorHAnsi"/>
          <w:b/>
          <w:sz w:val="22"/>
          <w:szCs w:val="22"/>
          <w:lang w:val="en-CA"/>
        </w:rPr>
        <w:t xml:space="preserve"> </w:t>
      </w:r>
      <w:r w:rsidRPr="00CC6481">
        <w:rPr>
          <w:rFonts w:asciiTheme="minorHAnsi" w:hAnsiTheme="minorHAnsi"/>
          <w:sz w:val="22"/>
          <w:szCs w:val="22"/>
          <w:lang w:val="en-CA"/>
        </w:rPr>
        <w:t xml:space="preserve">&amp; Cyr, M. (2003). </w:t>
      </w:r>
      <w:r w:rsidRPr="00CD5946">
        <w:rPr>
          <w:rFonts w:asciiTheme="minorHAnsi" w:hAnsiTheme="minorHAnsi"/>
          <w:sz w:val="22"/>
          <w:szCs w:val="22"/>
          <w:lang w:val="fr-FR"/>
        </w:rPr>
        <w:t xml:space="preserve">La transmission de la violence sexuelle : Description du phénomène et pistes de compréhension. </w:t>
      </w:r>
      <w:r w:rsidRPr="0008047B">
        <w:rPr>
          <w:rFonts w:asciiTheme="minorHAnsi" w:hAnsiTheme="minorHAnsi"/>
          <w:i/>
          <w:sz w:val="22"/>
          <w:szCs w:val="22"/>
          <w:lang w:val="en-CA"/>
        </w:rPr>
        <w:t>Child Abuse &amp; Neglect, 27</w:t>
      </w:r>
      <w:r w:rsidRPr="0008047B">
        <w:rPr>
          <w:rFonts w:asciiTheme="minorHAnsi" w:hAnsiTheme="minorHAnsi"/>
          <w:sz w:val="22"/>
          <w:szCs w:val="22"/>
          <w:lang w:val="en-CA"/>
        </w:rPr>
        <w:t>, 489-507.</w:t>
      </w:r>
      <w:r w:rsidR="004C699E" w:rsidRPr="0008047B">
        <w:rPr>
          <w:rFonts w:asciiTheme="minorHAnsi" w:hAnsiTheme="minorHAnsi"/>
          <w:sz w:val="22"/>
          <w:szCs w:val="22"/>
          <w:lang w:val="en-CA"/>
        </w:rPr>
        <w:t xml:space="preserve"> doi : 10.1016/s0145-2134(03)00038-3.</w:t>
      </w:r>
    </w:p>
    <w:p w14:paraId="3839C010" w14:textId="77777777" w:rsidR="00F15A8C" w:rsidRPr="0008047B" w:rsidRDefault="00F15A8C" w:rsidP="002B6848">
      <w:pPr>
        <w:rPr>
          <w:rFonts w:asciiTheme="minorHAnsi" w:hAnsiTheme="minorHAnsi"/>
          <w:b/>
          <w:bCs/>
          <w:i/>
          <w:color w:val="000000"/>
          <w:sz w:val="22"/>
          <w:szCs w:val="22"/>
          <w:u w:val="single"/>
          <w:lang w:val="en-CA"/>
        </w:rPr>
      </w:pPr>
    </w:p>
    <w:p w14:paraId="53501FDB" w14:textId="1E1CA9F2" w:rsidR="00D237EF" w:rsidRDefault="002914B1" w:rsidP="002B6848">
      <w:pPr>
        <w:rPr>
          <w:rFonts w:asciiTheme="minorHAnsi" w:hAnsiTheme="minorHAnsi"/>
          <w:b/>
          <w:bCs/>
          <w:i/>
          <w:color w:val="000000"/>
          <w:sz w:val="22"/>
          <w:szCs w:val="22"/>
          <w:u w:val="single"/>
        </w:rPr>
      </w:pPr>
      <w:r>
        <w:rPr>
          <w:rFonts w:asciiTheme="minorHAnsi" w:hAnsiTheme="minorHAnsi"/>
          <w:b/>
          <w:bCs/>
          <w:i/>
          <w:color w:val="000000"/>
          <w:sz w:val="22"/>
          <w:szCs w:val="22"/>
          <w:u w:val="single"/>
        </w:rPr>
        <w:t>IN PRESS</w:t>
      </w:r>
    </w:p>
    <w:p w14:paraId="7E9D63E6" w14:textId="1F53AE47" w:rsidR="00BA15FC" w:rsidRDefault="00BA15FC" w:rsidP="002B6848">
      <w:pPr>
        <w:rPr>
          <w:rFonts w:asciiTheme="minorHAnsi" w:hAnsiTheme="minorHAnsi"/>
          <w:b/>
          <w:bCs/>
          <w:i/>
          <w:color w:val="000000"/>
          <w:sz w:val="22"/>
          <w:szCs w:val="22"/>
          <w:u w:val="single"/>
        </w:rPr>
      </w:pPr>
    </w:p>
    <w:p w14:paraId="76E0C378" w14:textId="647BA085" w:rsidR="005B2AF2" w:rsidRDefault="005B2AF2" w:rsidP="00BA15FC">
      <w:pPr>
        <w:autoSpaceDE w:val="0"/>
        <w:autoSpaceDN w:val="0"/>
        <w:adjustRightInd w:val="0"/>
        <w:ind w:left="720" w:hanging="720"/>
        <w:rPr>
          <w:rFonts w:asciiTheme="minorHAnsi" w:eastAsiaTheme="minorHAnsi" w:hAnsiTheme="minorHAnsi"/>
          <w:sz w:val="22"/>
          <w:szCs w:val="22"/>
          <w:lang w:val="en-CA"/>
        </w:rPr>
      </w:pPr>
      <w:r w:rsidRPr="005B2AF2">
        <w:rPr>
          <w:rFonts w:asciiTheme="minorHAnsi" w:eastAsiaTheme="minorHAnsi" w:hAnsiTheme="minorHAnsi"/>
          <w:sz w:val="22"/>
          <w:szCs w:val="22"/>
          <w:lang w:val="en-CA"/>
        </w:rPr>
        <w:t xml:space="preserve">Dion, J., Paquette, G., Tremblay, K.N., Chabot, M. &amp; </w:t>
      </w:r>
      <w:r w:rsidRPr="005B2AF2">
        <w:rPr>
          <w:rFonts w:asciiTheme="minorHAnsi" w:eastAsiaTheme="minorHAnsi" w:hAnsiTheme="minorHAnsi"/>
          <w:b/>
          <w:sz w:val="22"/>
          <w:szCs w:val="22"/>
          <w:lang w:val="en-CA"/>
        </w:rPr>
        <w:t>Collin-Vézina, D.</w:t>
      </w:r>
      <w:r w:rsidRPr="005B2AF2">
        <w:rPr>
          <w:rFonts w:asciiTheme="minorHAnsi" w:eastAsiaTheme="minorHAnsi" w:hAnsiTheme="minorHAnsi"/>
          <w:sz w:val="22"/>
          <w:szCs w:val="22"/>
          <w:lang w:val="en-CA"/>
        </w:rPr>
        <w:t xml:space="preserve"> (in press). Child maltreatment among children with intellectual disability in the Canadian Incidence Study. </w:t>
      </w:r>
      <w:r w:rsidRPr="005B2AF2">
        <w:rPr>
          <w:rFonts w:asciiTheme="minorHAnsi" w:eastAsiaTheme="minorHAnsi" w:hAnsiTheme="minorHAnsi"/>
          <w:i/>
          <w:sz w:val="22"/>
          <w:szCs w:val="22"/>
          <w:lang w:val="en-CA"/>
        </w:rPr>
        <w:t>American Journal on Intellectual and Developmental Disabilities</w:t>
      </w:r>
      <w:r w:rsidRPr="005B2AF2">
        <w:rPr>
          <w:rFonts w:asciiTheme="minorHAnsi" w:eastAsiaTheme="minorHAnsi" w:hAnsiTheme="minorHAnsi"/>
          <w:sz w:val="22"/>
          <w:szCs w:val="22"/>
          <w:lang w:val="en-CA"/>
        </w:rPr>
        <w:t>.</w:t>
      </w:r>
    </w:p>
    <w:p w14:paraId="547CE649" w14:textId="220D64CD" w:rsidR="00BA15FC" w:rsidRPr="002E2C64" w:rsidRDefault="00BA15FC" w:rsidP="00BA15FC">
      <w:pPr>
        <w:autoSpaceDE w:val="0"/>
        <w:autoSpaceDN w:val="0"/>
        <w:adjustRightInd w:val="0"/>
        <w:ind w:left="720" w:hanging="720"/>
        <w:rPr>
          <w:rFonts w:asciiTheme="minorHAnsi" w:hAnsiTheme="minorHAnsi"/>
          <w:sz w:val="22"/>
          <w:szCs w:val="22"/>
          <w:lang w:val="en-CA"/>
        </w:rPr>
      </w:pPr>
      <w:r w:rsidRPr="00BA15FC">
        <w:rPr>
          <w:rFonts w:asciiTheme="minorHAnsi" w:eastAsiaTheme="minorHAnsi" w:hAnsiTheme="minorHAnsi"/>
          <w:sz w:val="22"/>
          <w:szCs w:val="22"/>
          <w:lang w:val="en-CA"/>
        </w:rPr>
        <w:t xml:space="preserve">Gagnon, M., </w:t>
      </w:r>
      <w:r w:rsidRPr="00BA15FC">
        <w:rPr>
          <w:rFonts w:asciiTheme="minorHAnsi" w:eastAsiaTheme="minorHAnsi" w:hAnsiTheme="minorHAnsi"/>
          <w:b/>
          <w:sz w:val="22"/>
          <w:szCs w:val="22"/>
          <w:lang w:val="en-CA"/>
        </w:rPr>
        <w:t>Collin-Vézina</w:t>
      </w:r>
      <w:r w:rsidRPr="00BA15FC">
        <w:rPr>
          <w:rFonts w:asciiTheme="minorHAnsi" w:eastAsiaTheme="minorHAnsi" w:hAnsiTheme="minorHAnsi"/>
          <w:sz w:val="22"/>
          <w:szCs w:val="22"/>
          <w:lang w:val="en-CA"/>
        </w:rPr>
        <w:t>, D., &amp; Hébert, M. (</w:t>
      </w:r>
      <w:r>
        <w:rPr>
          <w:rFonts w:asciiTheme="minorHAnsi" w:eastAsiaTheme="minorHAnsi" w:hAnsiTheme="minorHAnsi"/>
          <w:sz w:val="22"/>
          <w:szCs w:val="22"/>
          <w:lang w:val="en-CA"/>
        </w:rPr>
        <w:t>in press</w:t>
      </w:r>
      <w:r w:rsidRPr="00BA15FC">
        <w:rPr>
          <w:rFonts w:asciiTheme="minorHAnsi" w:eastAsiaTheme="minorHAnsi" w:hAnsiTheme="minorHAnsi"/>
          <w:sz w:val="22"/>
          <w:szCs w:val="22"/>
          <w:lang w:val="en-CA"/>
        </w:rPr>
        <w:t xml:space="preserve">). </w:t>
      </w:r>
      <w:r w:rsidRPr="00CD5946">
        <w:rPr>
          <w:rFonts w:asciiTheme="minorHAnsi" w:eastAsiaTheme="minorHAnsi" w:hAnsiTheme="minorHAnsi"/>
          <w:sz w:val="22"/>
          <w:szCs w:val="22"/>
          <w:lang w:val="fr-CA"/>
        </w:rPr>
        <w:t>Que savons-nous des enfants d’âge préscolaire victimes d’agression sexuelle pour guider la recherche, les services et les politiques sociales au Canada?</w:t>
      </w:r>
      <w:r w:rsidRPr="00CD5946">
        <w:rPr>
          <w:rFonts w:asciiTheme="minorHAnsi" w:eastAsiaTheme="minorHAnsi" w:hAnsiTheme="minorHAnsi"/>
          <w:i/>
          <w:sz w:val="22"/>
          <w:szCs w:val="22"/>
          <w:lang w:val="fr-CA"/>
        </w:rPr>
        <w:t xml:space="preserve"> </w:t>
      </w:r>
      <w:r w:rsidRPr="002E2C64">
        <w:rPr>
          <w:rFonts w:asciiTheme="minorHAnsi" w:eastAsiaTheme="minorHAnsi" w:hAnsiTheme="minorHAnsi"/>
          <w:i/>
          <w:sz w:val="22"/>
          <w:szCs w:val="22"/>
          <w:lang w:val="en-CA"/>
        </w:rPr>
        <w:t>Revue canadienne de santé mentale communautaire.</w:t>
      </w:r>
    </w:p>
    <w:p w14:paraId="68518B3E" w14:textId="77777777" w:rsidR="00BA15FC" w:rsidRPr="00CD5946" w:rsidRDefault="00BA15FC" w:rsidP="002B6848">
      <w:pPr>
        <w:rPr>
          <w:rFonts w:asciiTheme="minorHAnsi" w:hAnsiTheme="minorHAnsi"/>
          <w:b/>
          <w:bCs/>
          <w:i/>
          <w:color w:val="000000"/>
          <w:sz w:val="22"/>
          <w:szCs w:val="22"/>
          <w:u w:val="single"/>
        </w:rPr>
      </w:pPr>
    </w:p>
    <w:p w14:paraId="53501FE5" w14:textId="2875757F" w:rsidR="008C3C4A" w:rsidRPr="00CD5946" w:rsidRDefault="002914B1" w:rsidP="002B6848">
      <w:pPr>
        <w:rPr>
          <w:rFonts w:asciiTheme="minorHAnsi" w:hAnsiTheme="minorHAnsi"/>
          <w:b/>
          <w:i/>
          <w:color w:val="000000"/>
          <w:sz w:val="22"/>
          <w:szCs w:val="22"/>
          <w:u w:val="single"/>
        </w:rPr>
      </w:pPr>
      <w:r w:rsidRPr="00CD5946">
        <w:rPr>
          <w:rFonts w:asciiTheme="minorHAnsi" w:hAnsiTheme="minorHAnsi"/>
          <w:b/>
          <w:i/>
          <w:color w:val="000000"/>
          <w:sz w:val="22"/>
          <w:szCs w:val="22"/>
          <w:u w:val="single"/>
        </w:rPr>
        <w:t>SUBMITTED PAPERS</w:t>
      </w:r>
    </w:p>
    <w:p w14:paraId="53501FE6" w14:textId="77777777" w:rsidR="00C90D13" w:rsidRPr="00CD5946" w:rsidRDefault="00C90D13" w:rsidP="002B6848">
      <w:pPr>
        <w:rPr>
          <w:rFonts w:asciiTheme="minorHAnsi" w:hAnsiTheme="minorHAnsi"/>
          <w:b/>
          <w:i/>
          <w:color w:val="000000"/>
          <w:sz w:val="22"/>
          <w:szCs w:val="22"/>
        </w:rPr>
      </w:pPr>
    </w:p>
    <w:p w14:paraId="663B83BF" w14:textId="6D996DBF" w:rsidR="005C3386" w:rsidRPr="00CD5946" w:rsidRDefault="00340846" w:rsidP="002B6848">
      <w:pPr>
        <w:pStyle w:val="PlainText"/>
        <w:ind w:left="720" w:hanging="720"/>
        <w:jc w:val="both"/>
        <w:rPr>
          <w:rFonts w:asciiTheme="minorHAnsi" w:hAnsiTheme="minorHAnsi" w:cs="Times New Roman"/>
          <w:szCs w:val="22"/>
          <w:lang w:val="en-US"/>
        </w:rPr>
      </w:pPr>
      <w:r w:rsidRPr="00CD5946">
        <w:rPr>
          <w:rFonts w:asciiTheme="minorHAnsi" w:hAnsiTheme="minorHAnsi" w:cs="Times New Roman"/>
          <w:szCs w:val="22"/>
          <w:lang w:val="en-US"/>
        </w:rPr>
        <w:t>Ma</w:t>
      </w:r>
      <w:r w:rsidR="005C3386" w:rsidRPr="00CD5946">
        <w:rPr>
          <w:rFonts w:asciiTheme="minorHAnsi" w:hAnsiTheme="minorHAnsi" w:cs="Times New Roman"/>
          <w:szCs w:val="22"/>
          <w:lang w:val="en-US"/>
        </w:rPr>
        <w:t xml:space="preserve">thews, B. &amp; </w:t>
      </w:r>
      <w:r w:rsidR="005C3386" w:rsidRPr="00CD5946">
        <w:rPr>
          <w:rFonts w:asciiTheme="minorHAnsi" w:hAnsiTheme="minorHAnsi" w:cs="Times New Roman"/>
          <w:b/>
          <w:szCs w:val="22"/>
          <w:lang w:val="en-US"/>
        </w:rPr>
        <w:t>Collin-Vézina</w:t>
      </w:r>
      <w:r w:rsidR="005C3386" w:rsidRPr="00CD5946">
        <w:rPr>
          <w:rFonts w:asciiTheme="minorHAnsi" w:hAnsiTheme="minorHAnsi" w:cs="Times New Roman"/>
          <w:szCs w:val="22"/>
          <w:lang w:val="en-US"/>
        </w:rPr>
        <w:t>, D. (review</w:t>
      </w:r>
      <w:r w:rsidR="00E83858">
        <w:rPr>
          <w:rFonts w:asciiTheme="minorHAnsi" w:hAnsiTheme="minorHAnsi" w:cs="Times New Roman"/>
          <w:szCs w:val="22"/>
          <w:lang w:val="en-US"/>
        </w:rPr>
        <w:t xml:space="preserve"> and resubmit</w:t>
      </w:r>
      <w:r w:rsidR="005C3386" w:rsidRPr="00CD5946">
        <w:rPr>
          <w:rFonts w:asciiTheme="minorHAnsi" w:hAnsiTheme="minorHAnsi" w:cs="Times New Roman"/>
          <w:szCs w:val="22"/>
          <w:lang w:val="en-US"/>
        </w:rPr>
        <w:t xml:space="preserve">). Child sexual abuse: Towards a conceptual model and definition. </w:t>
      </w:r>
      <w:r w:rsidR="005C3386" w:rsidRPr="00CD5946">
        <w:rPr>
          <w:rFonts w:asciiTheme="minorHAnsi" w:hAnsiTheme="minorHAnsi" w:cs="Times New Roman"/>
          <w:i/>
          <w:szCs w:val="22"/>
          <w:lang w:val="en-US"/>
        </w:rPr>
        <w:t>Trauma, Violence, &amp; Abuse</w:t>
      </w:r>
      <w:r w:rsidR="005C3386" w:rsidRPr="00CD5946">
        <w:rPr>
          <w:rFonts w:asciiTheme="minorHAnsi" w:hAnsiTheme="minorHAnsi" w:cs="Times New Roman"/>
          <w:szCs w:val="22"/>
          <w:lang w:val="en-US"/>
        </w:rPr>
        <w:t>.</w:t>
      </w:r>
    </w:p>
    <w:p w14:paraId="53501FE9" w14:textId="682715CB" w:rsidR="005D25C6" w:rsidRPr="00880980" w:rsidRDefault="00F327D8" w:rsidP="00880980">
      <w:pPr>
        <w:pStyle w:val="PlainText"/>
        <w:ind w:left="720" w:hanging="720"/>
        <w:jc w:val="both"/>
        <w:rPr>
          <w:rFonts w:asciiTheme="minorHAnsi" w:hAnsiTheme="minorHAnsi" w:cs="Times New Roman"/>
          <w:szCs w:val="22"/>
        </w:rPr>
      </w:pPr>
      <w:r w:rsidRPr="00CD5946">
        <w:rPr>
          <w:rFonts w:asciiTheme="minorHAnsi" w:hAnsiTheme="minorHAnsi" w:cs="Times New Roman"/>
          <w:szCs w:val="22"/>
          <w:lang w:val="en-US"/>
        </w:rPr>
        <w:t xml:space="preserve">Pearson, J., </w:t>
      </w:r>
      <w:r w:rsidRPr="00CD5946">
        <w:rPr>
          <w:rFonts w:asciiTheme="minorHAnsi" w:hAnsiTheme="minorHAnsi" w:cs="Times New Roman"/>
          <w:b/>
          <w:szCs w:val="22"/>
          <w:lang w:val="en-US"/>
        </w:rPr>
        <w:t>Collin-Vézina</w:t>
      </w:r>
      <w:r w:rsidRPr="00CD5946">
        <w:rPr>
          <w:rFonts w:asciiTheme="minorHAnsi" w:hAnsiTheme="minorHAnsi" w:cs="Times New Roman"/>
          <w:szCs w:val="22"/>
          <w:lang w:val="en-US"/>
        </w:rPr>
        <w:t>, D., Sava</w:t>
      </w:r>
      <w:r w:rsidR="00F15A8C">
        <w:rPr>
          <w:rFonts w:asciiTheme="minorHAnsi" w:hAnsiTheme="minorHAnsi" w:cs="Times New Roman"/>
          <w:szCs w:val="22"/>
          <w:lang w:val="en-US"/>
        </w:rPr>
        <w:t>g</w:t>
      </w:r>
      <w:r w:rsidRPr="00CD5946">
        <w:rPr>
          <w:rFonts w:asciiTheme="minorHAnsi" w:hAnsiTheme="minorHAnsi" w:cs="Times New Roman"/>
          <w:szCs w:val="22"/>
          <w:lang w:val="en-US"/>
        </w:rPr>
        <w:t>e, L.-E., Bussières, E.-L., &amp; Tarabulsy, G.M. (</w:t>
      </w:r>
      <w:r w:rsidR="00EB79C4" w:rsidRPr="00CD5946">
        <w:rPr>
          <w:rFonts w:asciiTheme="minorHAnsi" w:hAnsiTheme="minorHAnsi"/>
          <w:color w:val="000000"/>
          <w:szCs w:val="22"/>
        </w:rPr>
        <w:t>under review</w:t>
      </w:r>
      <w:r w:rsidRPr="00CD5946">
        <w:rPr>
          <w:rFonts w:asciiTheme="minorHAnsi" w:hAnsiTheme="minorHAnsi" w:cs="Times New Roman"/>
          <w:szCs w:val="22"/>
          <w:lang w:val="en-US"/>
        </w:rPr>
        <w:t xml:space="preserve">). </w:t>
      </w:r>
      <w:r w:rsidRPr="00CD5946">
        <w:rPr>
          <w:rFonts w:asciiTheme="minorHAnsi" w:hAnsiTheme="minorHAnsi" w:cs="Times New Roman"/>
          <w:szCs w:val="22"/>
        </w:rPr>
        <w:t xml:space="preserve">Child maltreatment and cortisol secretion: A meta-analysis. </w:t>
      </w:r>
      <w:r w:rsidRPr="00CD5946">
        <w:rPr>
          <w:rFonts w:asciiTheme="minorHAnsi" w:hAnsiTheme="minorHAnsi" w:cs="Times New Roman"/>
          <w:i/>
          <w:szCs w:val="22"/>
        </w:rPr>
        <w:t>Psychoneuroendocrinolog</w:t>
      </w:r>
      <w:r w:rsidRPr="00CD5946">
        <w:rPr>
          <w:rFonts w:asciiTheme="minorHAnsi" w:hAnsiTheme="minorHAnsi" w:cs="Times New Roman"/>
          <w:szCs w:val="22"/>
        </w:rPr>
        <w:t>y.</w:t>
      </w:r>
    </w:p>
    <w:p w14:paraId="58E33DF7" w14:textId="059E7B81" w:rsidR="002914B1" w:rsidRPr="002A3529" w:rsidRDefault="002914B1" w:rsidP="006D511B">
      <w:pPr>
        <w:pStyle w:val="Heading1"/>
        <w:rPr>
          <w:sz w:val="32"/>
          <w:szCs w:val="32"/>
        </w:rPr>
      </w:pPr>
      <w:r w:rsidRPr="002A3529">
        <w:rPr>
          <w:sz w:val="32"/>
          <w:szCs w:val="32"/>
        </w:rPr>
        <w:t>OTHER KNOWLEDGE-TRANSFER OUTPUTS</w:t>
      </w:r>
    </w:p>
    <w:p w14:paraId="43D31417" w14:textId="77777777" w:rsidR="002914B1" w:rsidRPr="00CD5946" w:rsidRDefault="002914B1" w:rsidP="002B6848">
      <w:pPr>
        <w:rPr>
          <w:rFonts w:asciiTheme="minorHAnsi" w:hAnsiTheme="minorHAnsi"/>
          <w:b/>
          <w:i/>
          <w:sz w:val="22"/>
          <w:szCs w:val="22"/>
          <w:u w:val="single"/>
        </w:rPr>
      </w:pPr>
    </w:p>
    <w:p w14:paraId="152C97F1" w14:textId="77777777" w:rsidR="002914B1" w:rsidRPr="00CD5946" w:rsidRDefault="002914B1" w:rsidP="002914B1">
      <w:pPr>
        <w:rPr>
          <w:rFonts w:asciiTheme="minorHAnsi" w:hAnsiTheme="minorHAnsi"/>
          <w:b/>
          <w:i/>
          <w:color w:val="000000"/>
          <w:sz w:val="22"/>
          <w:szCs w:val="22"/>
          <w:u w:val="single"/>
          <w:lang w:val="en-CA"/>
        </w:rPr>
      </w:pPr>
      <w:r w:rsidRPr="00CD5946">
        <w:rPr>
          <w:rFonts w:asciiTheme="minorHAnsi" w:hAnsiTheme="minorHAnsi"/>
          <w:b/>
          <w:i/>
          <w:color w:val="000000"/>
          <w:sz w:val="22"/>
          <w:szCs w:val="22"/>
          <w:u w:val="single"/>
          <w:lang w:val="en-CA"/>
        </w:rPr>
        <w:t>PRACTICE MANUALS</w:t>
      </w:r>
    </w:p>
    <w:p w14:paraId="6ACDB76A" w14:textId="77777777" w:rsidR="002914B1" w:rsidRPr="00CD5946" w:rsidRDefault="002914B1" w:rsidP="002914B1">
      <w:pPr>
        <w:rPr>
          <w:rFonts w:asciiTheme="minorHAnsi" w:hAnsiTheme="minorHAnsi"/>
          <w:b/>
          <w:color w:val="000000"/>
          <w:sz w:val="22"/>
          <w:szCs w:val="22"/>
          <w:lang w:val="en-CA"/>
        </w:rPr>
      </w:pPr>
    </w:p>
    <w:p w14:paraId="7102468E" w14:textId="77777777" w:rsidR="002914B1" w:rsidRPr="00CD5946" w:rsidRDefault="002914B1" w:rsidP="002914B1">
      <w:pPr>
        <w:ind w:left="720" w:hanging="720"/>
        <w:rPr>
          <w:rFonts w:asciiTheme="minorHAnsi" w:hAnsiTheme="minorHAnsi"/>
          <w:color w:val="000000"/>
          <w:sz w:val="22"/>
          <w:szCs w:val="22"/>
        </w:rPr>
      </w:pPr>
      <w:r w:rsidRPr="00CD5946">
        <w:rPr>
          <w:rFonts w:asciiTheme="minorHAnsi" w:hAnsiTheme="minorHAnsi"/>
          <w:b/>
          <w:color w:val="000000"/>
          <w:sz w:val="22"/>
          <w:szCs w:val="22"/>
          <w:lang w:val="en-CA"/>
        </w:rPr>
        <w:t>Collin-Vézina</w:t>
      </w:r>
      <w:r w:rsidRPr="00CD5946">
        <w:rPr>
          <w:rFonts w:asciiTheme="minorHAnsi" w:hAnsiTheme="minorHAnsi"/>
          <w:color w:val="000000"/>
          <w:sz w:val="22"/>
          <w:szCs w:val="22"/>
          <w:lang w:val="en-CA"/>
        </w:rPr>
        <w:t xml:space="preserve">, D. (2016). </w:t>
      </w:r>
      <w:r w:rsidRPr="00CD5946">
        <w:rPr>
          <w:rFonts w:asciiTheme="minorHAnsi" w:hAnsiTheme="minorHAnsi"/>
          <w:color w:val="000000"/>
          <w:sz w:val="22"/>
          <w:szCs w:val="22"/>
        </w:rPr>
        <w:t xml:space="preserve">Therapeutic Care of Victims. </w:t>
      </w:r>
      <w:r w:rsidRPr="00CD5946">
        <w:rPr>
          <w:rFonts w:asciiTheme="minorHAnsi" w:hAnsiTheme="minorHAnsi"/>
          <w:i/>
          <w:color w:val="000000"/>
          <w:sz w:val="22"/>
          <w:szCs w:val="22"/>
        </w:rPr>
        <w:t>E-learning Program of the Centre for Child Protection of the Pontifical Gregorian University.</w:t>
      </w:r>
    </w:p>
    <w:p w14:paraId="4C3CECE1" w14:textId="314A1239" w:rsidR="002914B1" w:rsidRPr="002914B1" w:rsidRDefault="002914B1" w:rsidP="002914B1">
      <w:pPr>
        <w:ind w:left="720" w:hanging="720"/>
        <w:rPr>
          <w:rFonts w:asciiTheme="minorHAnsi" w:hAnsiTheme="minorHAnsi"/>
          <w:b/>
          <w:color w:val="000000"/>
          <w:sz w:val="22"/>
          <w:szCs w:val="22"/>
        </w:rPr>
      </w:pPr>
      <w:r w:rsidRPr="00CD5946">
        <w:rPr>
          <w:rFonts w:asciiTheme="minorHAnsi" w:hAnsiTheme="minorHAnsi"/>
          <w:b/>
          <w:color w:val="000000"/>
          <w:sz w:val="22"/>
          <w:szCs w:val="22"/>
        </w:rPr>
        <w:t>Collin-Vézina</w:t>
      </w:r>
      <w:r w:rsidRPr="00CD5946">
        <w:rPr>
          <w:rFonts w:asciiTheme="minorHAnsi" w:hAnsiTheme="minorHAnsi"/>
          <w:color w:val="000000"/>
          <w:sz w:val="22"/>
          <w:szCs w:val="22"/>
        </w:rPr>
        <w:t xml:space="preserve">, D. (2016). Trauma-Informed Training for Front-Line Staff in Quebec Child Protection Services. </w:t>
      </w:r>
      <w:r w:rsidRPr="00CD5946">
        <w:rPr>
          <w:rFonts w:asciiTheme="minorHAnsi" w:hAnsiTheme="minorHAnsi"/>
          <w:i/>
          <w:color w:val="000000"/>
          <w:sz w:val="22"/>
          <w:szCs w:val="22"/>
        </w:rPr>
        <w:t>Centre for Research on Children and Families.</w:t>
      </w:r>
    </w:p>
    <w:p w14:paraId="41DE6028" w14:textId="77777777" w:rsidR="002914B1" w:rsidRDefault="002914B1" w:rsidP="002914B1">
      <w:pPr>
        <w:rPr>
          <w:rFonts w:asciiTheme="minorHAnsi" w:hAnsiTheme="minorHAnsi"/>
          <w:b/>
          <w:i/>
          <w:sz w:val="22"/>
          <w:szCs w:val="22"/>
          <w:u w:val="single"/>
          <w:lang w:val="en-CA"/>
        </w:rPr>
      </w:pPr>
    </w:p>
    <w:p w14:paraId="53501FEA" w14:textId="65AD3BDC" w:rsidR="00663B2B" w:rsidRPr="002914B1" w:rsidRDefault="002E5552" w:rsidP="002914B1">
      <w:pPr>
        <w:rPr>
          <w:rFonts w:asciiTheme="minorHAnsi" w:hAnsiTheme="minorHAnsi"/>
          <w:b/>
          <w:i/>
          <w:sz w:val="22"/>
          <w:szCs w:val="22"/>
          <w:u w:val="single"/>
          <w:lang w:val="en-CA"/>
        </w:rPr>
      </w:pPr>
      <w:r w:rsidRPr="002914B1">
        <w:rPr>
          <w:rFonts w:asciiTheme="minorHAnsi" w:hAnsiTheme="minorHAnsi"/>
          <w:b/>
          <w:i/>
          <w:sz w:val="22"/>
          <w:szCs w:val="22"/>
          <w:u w:val="single"/>
          <w:lang w:val="en-CA"/>
        </w:rPr>
        <w:t>RESEARCH REPORT FOR GOVERNMENTAL AND PARA-GOVERNMENTAL AGENCIES</w:t>
      </w:r>
    </w:p>
    <w:p w14:paraId="53501FEB" w14:textId="77777777" w:rsidR="00663B2B" w:rsidRPr="00CD5946" w:rsidRDefault="00663B2B" w:rsidP="002B6848">
      <w:pPr>
        <w:rPr>
          <w:rFonts w:asciiTheme="minorHAnsi" w:hAnsiTheme="minorHAnsi"/>
          <w:sz w:val="22"/>
          <w:szCs w:val="22"/>
          <w:lang w:val="en-CA"/>
        </w:rPr>
      </w:pPr>
    </w:p>
    <w:p w14:paraId="53501FEC" w14:textId="6294DB00" w:rsidR="000144CD" w:rsidRPr="00CD5946" w:rsidRDefault="000144CD" w:rsidP="002B6848">
      <w:pPr>
        <w:autoSpaceDE w:val="0"/>
        <w:autoSpaceDN w:val="0"/>
        <w:adjustRightInd w:val="0"/>
        <w:ind w:left="720" w:hanging="720"/>
        <w:jc w:val="both"/>
        <w:rPr>
          <w:rFonts w:asciiTheme="minorHAnsi" w:hAnsiTheme="minorHAnsi"/>
          <w:sz w:val="22"/>
          <w:szCs w:val="22"/>
        </w:rPr>
      </w:pPr>
      <w:r w:rsidRPr="002E2C64">
        <w:rPr>
          <w:rFonts w:asciiTheme="minorHAnsi" w:hAnsiTheme="minorHAnsi"/>
          <w:b/>
          <w:sz w:val="22"/>
          <w:szCs w:val="22"/>
          <w:lang w:val="fr-CA"/>
        </w:rPr>
        <w:t>Collin-Vézina,</w:t>
      </w:r>
      <w:r w:rsidRPr="002E2C64">
        <w:rPr>
          <w:rFonts w:asciiTheme="minorHAnsi" w:hAnsiTheme="minorHAnsi"/>
          <w:sz w:val="22"/>
          <w:szCs w:val="22"/>
          <w:lang w:val="fr-CA"/>
        </w:rPr>
        <w:t xml:space="preserve"> </w:t>
      </w:r>
      <w:r w:rsidR="004F386C" w:rsidRPr="002E2C64">
        <w:rPr>
          <w:rFonts w:asciiTheme="minorHAnsi" w:hAnsiTheme="minorHAnsi"/>
          <w:sz w:val="22"/>
          <w:szCs w:val="22"/>
          <w:lang w:val="fr-CA"/>
        </w:rPr>
        <w:t>D., Dion, J., &amp; Hébert, M. (2014</w:t>
      </w:r>
      <w:r w:rsidRPr="002E2C64">
        <w:rPr>
          <w:rFonts w:asciiTheme="minorHAnsi" w:hAnsiTheme="minorHAnsi"/>
          <w:sz w:val="22"/>
          <w:szCs w:val="22"/>
          <w:lang w:val="fr-CA"/>
        </w:rPr>
        <w:t xml:space="preserve">). </w:t>
      </w:r>
      <w:r w:rsidRPr="00CD5946">
        <w:rPr>
          <w:rFonts w:asciiTheme="minorHAnsi" w:hAnsiTheme="minorHAnsi"/>
          <w:i/>
          <w:sz w:val="22"/>
          <w:szCs w:val="22"/>
          <w:lang w:val="fr-CA"/>
        </w:rPr>
        <w:t>Évaluation du modèle d’organisation de services des Centres désignés pour victimes d’agression sexuelle</w:t>
      </w:r>
      <w:r w:rsidRPr="00CD5946">
        <w:rPr>
          <w:rFonts w:asciiTheme="minorHAnsi" w:hAnsiTheme="minorHAnsi"/>
          <w:sz w:val="22"/>
          <w:szCs w:val="22"/>
          <w:lang w:val="fr-CA"/>
        </w:rPr>
        <w:t xml:space="preserve">. </w:t>
      </w:r>
      <w:r w:rsidR="000E0C7E" w:rsidRPr="00CD5946">
        <w:rPr>
          <w:rFonts w:asciiTheme="minorHAnsi" w:hAnsiTheme="minorHAnsi"/>
          <w:sz w:val="22"/>
          <w:szCs w:val="22"/>
        </w:rPr>
        <w:t>Québec, QC</w:t>
      </w:r>
      <w:r w:rsidRPr="00CD5946">
        <w:rPr>
          <w:rFonts w:asciiTheme="minorHAnsi" w:hAnsiTheme="minorHAnsi"/>
          <w:sz w:val="22"/>
          <w:szCs w:val="22"/>
        </w:rPr>
        <w:t>: Quebec Ministry of Health and Social Services</w:t>
      </w:r>
      <w:r w:rsidR="0034758F" w:rsidRPr="00CD5946">
        <w:rPr>
          <w:rFonts w:asciiTheme="minorHAnsi" w:hAnsiTheme="minorHAnsi"/>
          <w:sz w:val="22"/>
          <w:szCs w:val="22"/>
        </w:rPr>
        <w:t>.</w:t>
      </w:r>
    </w:p>
    <w:p w14:paraId="53501FED" w14:textId="77777777" w:rsidR="00663B2B" w:rsidRPr="00CD5946" w:rsidRDefault="00663B2B" w:rsidP="002B6848">
      <w:pPr>
        <w:autoSpaceDE w:val="0"/>
        <w:autoSpaceDN w:val="0"/>
        <w:adjustRightInd w:val="0"/>
        <w:ind w:left="720" w:hanging="720"/>
        <w:jc w:val="both"/>
        <w:rPr>
          <w:rFonts w:asciiTheme="minorHAnsi" w:hAnsiTheme="minorHAnsi"/>
          <w:i/>
          <w:sz w:val="22"/>
          <w:szCs w:val="22"/>
          <w:lang w:val="fr-CA"/>
        </w:rPr>
      </w:pPr>
      <w:r w:rsidRPr="00CD5946">
        <w:rPr>
          <w:rFonts w:asciiTheme="minorHAnsi" w:hAnsiTheme="minorHAnsi"/>
          <w:b/>
          <w:sz w:val="22"/>
          <w:szCs w:val="22"/>
          <w:lang w:val="en-CA"/>
        </w:rPr>
        <w:lastRenderedPageBreak/>
        <w:t>Collin-Vézina</w:t>
      </w:r>
      <w:r w:rsidRPr="00CD5946">
        <w:rPr>
          <w:rFonts w:asciiTheme="minorHAnsi" w:hAnsiTheme="minorHAnsi"/>
          <w:sz w:val="22"/>
          <w:szCs w:val="22"/>
          <w:lang w:val="en-CA"/>
        </w:rPr>
        <w:t xml:space="preserve">, D., De La Sablonnière-Griffin, M., &amp; Dutrisac, C. (2011). </w:t>
      </w:r>
      <w:r w:rsidRPr="00CD5946">
        <w:rPr>
          <w:rFonts w:asciiTheme="minorHAnsi" w:hAnsiTheme="minorHAnsi"/>
          <w:i/>
          <w:sz w:val="22"/>
          <w:szCs w:val="22"/>
          <w:lang w:val="en-CA"/>
        </w:rPr>
        <w:t>Development of a Mental Health Services organization Model among the First Nations of Quebec Communities</w:t>
      </w:r>
      <w:r w:rsidRPr="00CD5946">
        <w:rPr>
          <w:rFonts w:asciiTheme="minorHAnsi" w:hAnsiTheme="minorHAnsi"/>
          <w:sz w:val="22"/>
          <w:szCs w:val="22"/>
          <w:lang w:val="en-CA"/>
        </w:rPr>
        <w:t xml:space="preserve">. </w:t>
      </w:r>
      <w:r w:rsidRPr="00CD5946">
        <w:rPr>
          <w:rFonts w:asciiTheme="minorHAnsi" w:hAnsiTheme="minorHAnsi"/>
          <w:sz w:val="22"/>
          <w:szCs w:val="22"/>
          <w:lang w:val="fr-CA"/>
        </w:rPr>
        <w:t xml:space="preserve">Quebec, QC: FNQLHSSC. </w:t>
      </w:r>
    </w:p>
    <w:p w14:paraId="53501FEE" w14:textId="77777777" w:rsidR="00663B2B" w:rsidRPr="00CD5946" w:rsidRDefault="00663B2B" w:rsidP="002B6848">
      <w:pPr>
        <w:autoSpaceDE w:val="0"/>
        <w:autoSpaceDN w:val="0"/>
        <w:adjustRightInd w:val="0"/>
        <w:ind w:left="720" w:hanging="720"/>
        <w:jc w:val="both"/>
        <w:rPr>
          <w:rFonts w:asciiTheme="minorHAnsi" w:hAnsiTheme="minorHAnsi"/>
          <w:sz w:val="22"/>
          <w:szCs w:val="22"/>
          <w:lang w:val="en-CA"/>
        </w:rPr>
      </w:pPr>
      <w:r w:rsidRPr="00CD5946">
        <w:rPr>
          <w:rFonts w:asciiTheme="minorHAnsi" w:hAnsiTheme="minorHAnsi"/>
          <w:sz w:val="22"/>
          <w:szCs w:val="22"/>
          <w:lang w:val="fr-CA"/>
        </w:rPr>
        <w:t xml:space="preserve">Fast, E., Diabo, T., De La Sablonnière-Griffin, M., Sinha, V., &amp; </w:t>
      </w:r>
      <w:r w:rsidRPr="00CD5946">
        <w:rPr>
          <w:rFonts w:asciiTheme="minorHAnsi" w:hAnsiTheme="minorHAnsi"/>
          <w:b/>
          <w:sz w:val="22"/>
          <w:szCs w:val="22"/>
          <w:lang w:val="fr-CA"/>
        </w:rPr>
        <w:t>Collin-Vézina</w:t>
      </w:r>
      <w:r w:rsidRPr="00CD5946">
        <w:rPr>
          <w:rFonts w:asciiTheme="minorHAnsi" w:hAnsiTheme="minorHAnsi"/>
          <w:sz w:val="22"/>
          <w:szCs w:val="22"/>
          <w:lang w:val="fr-CA"/>
        </w:rPr>
        <w:t xml:space="preserve">, D. (2011). </w:t>
      </w:r>
      <w:r w:rsidRPr="00CD5946">
        <w:rPr>
          <w:rFonts w:asciiTheme="minorHAnsi" w:hAnsiTheme="minorHAnsi"/>
          <w:i/>
          <w:sz w:val="22"/>
          <w:szCs w:val="22"/>
          <w:lang w:val="en-CA"/>
        </w:rPr>
        <w:t>Underlying Trauma Research in First Nations Communities: A New Outlook to Help Understand Aboriginal Overrepresentation in the Criminal Justice System</w:t>
      </w:r>
      <w:r w:rsidRPr="00CD5946">
        <w:rPr>
          <w:rFonts w:asciiTheme="minorHAnsi" w:hAnsiTheme="minorHAnsi"/>
          <w:sz w:val="22"/>
          <w:szCs w:val="22"/>
          <w:lang w:val="en-CA"/>
        </w:rPr>
        <w:t>. Ottawa, ON: Research and Statistics Division,</w:t>
      </w:r>
      <w:r w:rsidR="00392E8B" w:rsidRPr="00CD5946">
        <w:rPr>
          <w:rFonts w:asciiTheme="minorHAnsi" w:hAnsiTheme="minorHAnsi"/>
          <w:sz w:val="22"/>
          <w:szCs w:val="22"/>
          <w:lang w:val="en-CA"/>
        </w:rPr>
        <w:t xml:space="preserve"> Department of Justice Canada. </w:t>
      </w:r>
    </w:p>
    <w:p w14:paraId="53501FEF" w14:textId="77777777" w:rsidR="00F01449" w:rsidRPr="00CD5946" w:rsidRDefault="00F01449" w:rsidP="002B6848">
      <w:pPr>
        <w:rPr>
          <w:rFonts w:asciiTheme="minorHAnsi" w:hAnsiTheme="minorHAnsi"/>
          <w:b/>
          <w:i/>
          <w:sz w:val="22"/>
          <w:szCs w:val="22"/>
          <w:u w:val="single"/>
          <w:lang w:val="en-CA"/>
        </w:rPr>
      </w:pPr>
    </w:p>
    <w:p w14:paraId="53501FF0" w14:textId="77777777" w:rsidR="00663B2B" w:rsidRPr="002914B1" w:rsidRDefault="002E5552" w:rsidP="002914B1">
      <w:pPr>
        <w:rPr>
          <w:rFonts w:asciiTheme="minorHAnsi" w:hAnsiTheme="minorHAnsi"/>
          <w:b/>
          <w:i/>
          <w:sz w:val="22"/>
          <w:szCs w:val="22"/>
          <w:u w:val="single"/>
          <w:lang w:val="en-CA"/>
        </w:rPr>
      </w:pPr>
      <w:r w:rsidRPr="002914B1">
        <w:rPr>
          <w:rFonts w:asciiTheme="minorHAnsi" w:hAnsiTheme="minorHAnsi"/>
          <w:b/>
          <w:i/>
          <w:sz w:val="22"/>
          <w:szCs w:val="22"/>
          <w:u w:val="single"/>
          <w:lang w:val="en-CA"/>
        </w:rPr>
        <w:t>ARTICLE</w:t>
      </w:r>
      <w:r w:rsidR="00BC7D6E" w:rsidRPr="002914B1">
        <w:rPr>
          <w:rFonts w:asciiTheme="minorHAnsi" w:hAnsiTheme="minorHAnsi"/>
          <w:b/>
          <w:i/>
          <w:sz w:val="22"/>
          <w:szCs w:val="22"/>
          <w:u w:val="single"/>
          <w:lang w:val="en-CA"/>
        </w:rPr>
        <w:t>S</w:t>
      </w:r>
      <w:r w:rsidRPr="002914B1">
        <w:rPr>
          <w:rFonts w:asciiTheme="minorHAnsi" w:hAnsiTheme="minorHAnsi"/>
          <w:b/>
          <w:i/>
          <w:sz w:val="22"/>
          <w:szCs w:val="22"/>
          <w:u w:val="single"/>
          <w:lang w:val="en-CA"/>
        </w:rPr>
        <w:t xml:space="preserve"> PUBLISHED IN A JOURNAL WITHOUT A REVIEW COMMITTEE</w:t>
      </w:r>
    </w:p>
    <w:p w14:paraId="53501FF1" w14:textId="77777777" w:rsidR="0028711C" w:rsidRPr="00CD5946" w:rsidRDefault="0028711C" w:rsidP="002B6848">
      <w:pPr>
        <w:pStyle w:val="Default"/>
        <w:rPr>
          <w:rFonts w:asciiTheme="minorHAnsi" w:hAnsiTheme="minorHAnsi"/>
          <w:sz w:val="22"/>
          <w:szCs w:val="22"/>
        </w:rPr>
      </w:pPr>
    </w:p>
    <w:p w14:paraId="06F1830D" w14:textId="186F52EE" w:rsidR="00F15A8C" w:rsidRPr="00F15A8C" w:rsidRDefault="002866A2" w:rsidP="002B6848">
      <w:pPr>
        <w:ind w:left="720" w:hanging="720"/>
        <w:rPr>
          <w:rFonts w:asciiTheme="minorHAnsi" w:hAnsiTheme="minorHAnsi"/>
          <w:sz w:val="22"/>
          <w:szCs w:val="22"/>
          <w:lang w:val="en-CA"/>
        </w:rPr>
      </w:pPr>
      <w:r w:rsidRPr="00CD5946">
        <w:rPr>
          <w:rFonts w:asciiTheme="minorHAnsi" w:hAnsiTheme="minorHAnsi"/>
          <w:bCs/>
          <w:sz w:val="22"/>
          <w:szCs w:val="22"/>
          <w:lang w:val="fr-CA"/>
        </w:rPr>
        <w:t xml:space="preserve">Gagnon, M., </w:t>
      </w:r>
      <w:r w:rsidRPr="00CD5946">
        <w:rPr>
          <w:rFonts w:asciiTheme="minorHAnsi" w:hAnsiTheme="minorHAnsi"/>
          <w:b/>
          <w:bCs/>
          <w:sz w:val="22"/>
          <w:szCs w:val="22"/>
          <w:lang w:val="fr-CA"/>
        </w:rPr>
        <w:t>Collin-Vézina</w:t>
      </w:r>
      <w:r w:rsidRPr="00CD5946">
        <w:rPr>
          <w:rFonts w:asciiTheme="minorHAnsi" w:hAnsiTheme="minorHAnsi"/>
          <w:bCs/>
          <w:sz w:val="22"/>
          <w:szCs w:val="22"/>
          <w:lang w:val="fr-CA"/>
        </w:rPr>
        <w:t xml:space="preserve">, D., Séguin, R., Hébert, M., Cyr, M. &amp; Daignault, I. (2016). </w:t>
      </w:r>
      <w:r w:rsidR="0028711C" w:rsidRPr="00CD5946">
        <w:rPr>
          <w:rFonts w:asciiTheme="minorHAnsi" w:hAnsiTheme="minorHAnsi"/>
          <w:bCs/>
          <w:sz w:val="22"/>
          <w:szCs w:val="22"/>
        </w:rPr>
        <w:t>Preschool-aged child sexual abuse victims: an overview of knowledge to inform research, services, and social policy in Canada</w:t>
      </w:r>
      <w:r w:rsidRPr="00CD5946">
        <w:rPr>
          <w:rFonts w:asciiTheme="minorHAnsi" w:hAnsiTheme="minorHAnsi"/>
          <w:bCs/>
          <w:sz w:val="22"/>
          <w:szCs w:val="22"/>
        </w:rPr>
        <w:t xml:space="preserve">. </w:t>
      </w:r>
      <w:r w:rsidRPr="00F15A8C">
        <w:rPr>
          <w:rFonts w:asciiTheme="minorHAnsi" w:hAnsiTheme="minorHAnsi"/>
          <w:i/>
          <w:sz w:val="22"/>
          <w:szCs w:val="22"/>
          <w:lang w:val="en-CA"/>
        </w:rPr>
        <w:t>On-The-Radar, 2</w:t>
      </w:r>
      <w:r w:rsidRPr="00F15A8C">
        <w:rPr>
          <w:rFonts w:asciiTheme="minorHAnsi" w:hAnsiTheme="minorHAnsi"/>
          <w:sz w:val="22"/>
          <w:szCs w:val="22"/>
          <w:lang w:val="en-CA"/>
        </w:rPr>
        <w:t xml:space="preserve">(7), 1-6. </w:t>
      </w:r>
      <w:hyperlink r:id="rId16" w:history="1">
        <w:r w:rsidR="00F15A8C" w:rsidRPr="00DB58B6">
          <w:rPr>
            <w:rStyle w:val="Hyperlink"/>
            <w:rFonts w:asciiTheme="minorHAnsi" w:hAnsiTheme="minorHAnsi"/>
            <w:sz w:val="22"/>
            <w:szCs w:val="22"/>
            <w:lang w:val="en-CA"/>
          </w:rPr>
          <w:t>https://www.mcgill.ca/crcf/files/crcf/ontheradar_2-7_english_final.pdf</w:t>
        </w:r>
      </w:hyperlink>
    </w:p>
    <w:p w14:paraId="53501FF3" w14:textId="1FA5D7E9" w:rsidR="002866A2" w:rsidRPr="00CD5946" w:rsidRDefault="002866A2" w:rsidP="002B6848">
      <w:pPr>
        <w:autoSpaceDE w:val="0"/>
        <w:autoSpaceDN w:val="0"/>
        <w:adjustRightInd w:val="0"/>
        <w:ind w:left="720" w:hanging="720"/>
        <w:rPr>
          <w:rFonts w:asciiTheme="minorHAnsi" w:eastAsiaTheme="minorHAnsi" w:hAnsiTheme="minorHAnsi"/>
          <w:i/>
          <w:iCs/>
          <w:sz w:val="22"/>
          <w:szCs w:val="22"/>
          <w:lang w:val="fr-CA"/>
        </w:rPr>
      </w:pPr>
      <w:r w:rsidRPr="00CD5946">
        <w:rPr>
          <w:rFonts w:asciiTheme="minorHAnsi" w:eastAsiaTheme="minorHAnsi" w:hAnsiTheme="minorHAnsi"/>
          <w:sz w:val="22"/>
          <w:szCs w:val="22"/>
          <w:lang w:val="fr-CA"/>
        </w:rPr>
        <w:t xml:space="preserve">Dion, J., </w:t>
      </w:r>
      <w:r w:rsidRPr="00CD5946">
        <w:rPr>
          <w:rFonts w:asciiTheme="minorHAnsi" w:eastAsiaTheme="minorHAnsi" w:hAnsiTheme="minorHAnsi"/>
          <w:b/>
          <w:sz w:val="22"/>
          <w:szCs w:val="22"/>
          <w:lang w:val="fr-CA"/>
        </w:rPr>
        <w:t>Collin-Vézina</w:t>
      </w:r>
      <w:r w:rsidRPr="00CD5946">
        <w:rPr>
          <w:rFonts w:asciiTheme="minorHAnsi" w:eastAsiaTheme="minorHAnsi" w:hAnsiTheme="minorHAnsi"/>
          <w:sz w:val="22"/>
          <w:szCs w:val="22"/>
          <w:lang w:val="fr-CA"/>
        </w:rPr>
        <w:t xml:space="preserve">, D., Lavoie, F., Cyr, M., &amp; Corneau, M. (2016). </w:t>
      </w:r>
      <w:r w:rsidRPr="00CD5946">
        <w:rPr>
          <w:rFonts w:asciiTheme="minorHAnsi" w:eastAsiaTheme="minorHAnsi" w:hAnsiTheme="minorHAnsi"/>
          <w:iCs/>
          <w:sz w:val="22"/>
          <w:szCs w:val="22"/>
          <w:lang w:val="fr-CA"/>
        </w:rPr>
        <w:t>Capsule scientifique #19 : Femmes autochtones et violence sexuelle : des données incitant à agir.</w:t>
      </w:r>
      <w:r w:rsidRPr="00CD5946">
        <w:rPr>
          <w:rFonts w:asciiTheme="minorHAnsi" w:eastAsiaTheme="minorHAnsi" w:hAnsiTheme="minorHAnsi"/>
          <w:i/>
          <w:iCs/>
          <w:sz w:val="22"/>
          <w:szCs w:val="22"/>
          <w:lang w:val="fr-CA"/>
        </w:rPr>
        <w:t xml:space="preserve"> </w:t>
      </w:r>
      <w:r w:rsidR="0035358C" w:rsidRPr="00CD5946">
        <w:rPr>
          <w:rFonts w:asciiTheme="minorHAnsi" w:hAnsiTheme="minorHAnsi"/>
          <w:i/>
          <w:sz w:val="22"/>
          <w:szCs w:val="22"/>
          <w:lang w:val="fr-CA"/>
        </w:rPr>
        <w:t>Capsule scientifique du CRIPCAS</w:t>
      </w:r>
      <w:r w:rsidR="009A0992">
        <w:rPr>
          <w:rFonts w:asciiTheme="minorHAnsi" w:eastAsiaTheme="minorHAnsi" w:hAnsiTheme="minorHAnsi"/>
          <w:sz w:val="22"/>
          <w:szCs w:val="22"/>
          <w:lang w:val="fr-CA"/>
        </w:rPr>
        <w:t xml:space="preserve">, </w:t>
      </w:r>
      <w:r w:rsidR="0035358C">
        <w:rPr>
          <w:rFonts w:asciiTheme="minorHAnsi" w:eastAsiaTheme="minorHAnsi" w:hAnsiTheme="minorHAnsi"/>
          <w:sz w:val="22"/>
          <w:szCs w:val="22"/>
          <w:lang w:val="fr-CA"/>
        </w:rPr>
        <w:t xml:space="preserve">1-6. </w:t>
      </w:r>
      <w:hyperlink r:id="rId17" w:history="1">
        <w:r w:rsidR="0035358C" w:rsidRPr="006A670C">
          <w:rPr>
            <w:rStyle w:val="Hyperlink"/>
            <w:rFonts w:asciiTheme="minorHAnsi" w:eastAsiaTheme="minorHAnsi" w:hAnsiTheme="minorHAnsi"/>
            <w:sz w:val="22"/>
            <w:szCs w:val="22"/>
            <w:lang w:val="fr-CA"/>
          </w:rPr>
          <w:t>http://www.cripcas.ca/images/capsules/Capsule-scientifique-CRIPCAS--19---2016.pdf</w:t>
        </w:r>
      </w:hyperlink>
      <w:r w:rsidR="0035358C">
        <w:rPr>
          <w:rFonts w:asciiTheme="minorHAnsi" w:eastAsiaTheme="minorHAnsi" w:hAnsiTheme="minorHAnsi"/>
          <w:sz w:val="22"/>
          <w:szCs w:val="22"/>
          <w:lang w:val="fr-CA"/>
        </w:rPr>
        <w:t xml:space="preserve"> </w:t>
      </w:r>
    </w:p>
    <w:p w14:paraId="53501FF4" w14:textId="5D8C2B17" w:rsidR="00F61AB8" w:rsidRPr="00CD5946" w:rsidRDefault="00F61AB8" w:rsidP="002B6848">
      <w:pPr>
        <w:ind w:left="720" w:hanging="720"/>
        <w:rPr>
          <w:rFonts w:asciiTheme="minorHAnsi" w:hAnsiTheme="minorHAnsi"/>
          <w:sz w:val="22"/>
          <w:szCs w:val="22"/>
          <w:lang w:val="en-CA"/>
        </w:rPr>
      </w:pPr>
      <w:r w:rsidRPr="00CD5946">
        <w:rPr>
          <w:rFonts w:asciiTheme="minorHAnsi" w:hAnsiTheme="minorHAnsi"/>
          <w:sz w:val="22"/>
          <w:szCs w:val="22"/>
        </w:rPr>
        <w:t xml:space="preserve">McNamee, S. &amp; </w:t>
      </w:r>
      <w:r w:rsidRPr="00CD5946">
        <w:rPr>
          <w:rFonts w:asciiTheme="minorHAnsi" w:hAnsiTheme="minorHAnsi"/>
          <w:b/>
          <w:sz w:val="22"/>
          <w:szCs w:val="22"/>
        </w:rPr>
        <w:t>Collin-Vézina</w:t>
      </w:r>
      <w:r w:rsidRPr="00CD5946">
        <w:rPr>
          <w:rFonts w:asciiTheme="minorHAnsi" w:hAnsiTheme="minorHAnsi"/>
          <w:sz w:val="22"/>
          <w:szCs w:val="22"/>
        </w:rPr>
        <w:t xml:space="preserve">, D. (2016). Treating complex trauma in youth in care: The ARC framework. </w:t>
      </w:r>
      <w:r w:rsidRPr="00CD5946">
        <w:rPr>
          <w:rFonts w:asciiTheme="minorHAnsi" w:hAnsiTheme="minorHAnsi"/>
          <w:i/>
          <w:sz w:val="22"/>
          <w:szCs w:val="22"/>
          <w:lang w:val="en-CA"/>
        </w:rPr>
        <w:t>On-The-Radar, 2</w:t>
      </w:r>
      <w:r w:rsidRPr="00CD5946">
        <w:rPr>
          <w:rFonts w:asciiTheme="minorHAnsi" w:hAnsiTheme="minorHAnsi"/>
          <w:sz w:val="22"/>
          <w:szCs w:val="22"/>
          <w:lang w:val="en-CA"/>
        </w:rPr>
        <w:t>(2), 1-5</w:t>
      </w:r>
      <w:r w:rsidR="0035358C">
        <w:rPr>
          <w:rFonts w:asciiTheme="minorHAnsi" w:hAnsiTheme="minorHAnsi"/>
          <w:sz w:val="22"/>
          <w:szCs w:val="22"/>
          <w:lang w:val="en-CA"/>
        </w:rPr>
        <w:t xml:space="preserve">. </w:t>
      </w:r>
      <w:hyperlink r:id="rId18" w:history="1">
        <w:r w:rsidR="0035358C" w:rsidRPr="006A670C">
          <w:rPr>
            <w:rStyle w:val="Hyperlink"/>
            <w:rFonts w:asciiTheme="minorHAnsi" w:hAnsiTheme="minorHAnsi"/>
            <w:sz w:val="22"/>
            <w:szCs w:val="22"/>
            <w:lang w:val="en-CA"/>
          </w:rPr>
          <w:t>https://www.mcgill.ca/crcf/files/crcf/ontheradar_2-2e_final.pdf</w:t>
        </w:r>
      </w:hyperlink>
      <w:r w:rsidR="0035358C">
        <w:rPr>
          <w:rFonts w:asciiTheme="minorHAnsi" w:hAnsiTheme="minorHAnsi"/>
          <w:sz w:val="22"/>
          <w:szCs w:val="22"/>
          <w:lang w:val="en-CA"/>
        </w:rPr>
        <w:t xml:space="preserve"> </w:t>
      </w:r>
    </w:p>
    <w:p w14:paraId="53501FF5" w14:textId="307A6ABC" w:rsidR="002866A2" w:rsidRPr="00CD5946" w:rsidRDefault="002866A2" w:rsidP="002B6848">
      <w:pPr>
        <w:ind w:left="720" w:hanging="720"/>
        <w:rPr>
          <w:rFonts w:asciiTheme="minorHAnsi" w:hAnsiTheme="minorHAnsi"/>
          <w:sz w:val="22"/>
          <w:szCs w:val="22"/>
        </w:rPr>
      </w:pPr>
      <w:r w:rsidRPr="00CD5946">
        <w:rPr>
          <w:rFonts w:asciiTheme="minorHAnsi" w:hAnsiTheme="minorHAnsi"/>
          <w:b/>
          <w:sz w:val="22"/>
          <w:szCs w:val="22"/>
        </w:rPr>
        <w:t>Collin-Vézina</w:t>
      </w:r>
      <w:r w:rsidRPr="00CD5946">
        <w:rPr>
          <w:rFonts w:asciiTheme="minorHAnsi" w:hAnsiTheme="minorHAnsi"/>
          <w:sz w:val="22"/>
          <w:szCs w:val="22"/>
        </w:rPr>
        <w:t xml:space="preserve">, D. (2015). Mental health difficulties and traumatic sequelae of children in foster care: Developing a group practice for foster families. </w:t>
      </w:r>
      <w:r w:rsidRPr="00CD5946">
        <w:rPr>
          <w:rFonts w:asciiTheme="minorHAnsi" w:hAnsiTheme="minorHAnsi"/>
          <w:i/>
          <w:sz w:val="22"/>
          <w:szCs w:val="22"/>
        </w:rPr>
        <w:t>On-The-Radar, 1</w:t>
      </w:r>
      <w:r w:rsidRPr="00CD5946">
        <w:rPr>
          <w:rFonts w:asciiTheme="minorHAnsi" w:hAnsiTheme="minorHAnsi"/>
          <w:sz w:val="22"/>
          <w:szCs w:val="22"/>
        </w:rPr>
        <w:t>(3), 1-5</w:t>
      </w:r>
      <w:r w:rsidR="00396E36" w:rsidRPr="00CD5946">
        <w:rPr>
          <w:rFonts w:asciiTheme="minorHAnsi" w:hAnsiTheme="minorHAnsi"/>
          <w:sz w:val="22"/>
          <w:szCs w:val="22"/>
        </w:rPr>
        <w:t>.</w:t>
      </w:r>
      <w:r w:rsidR="0035358C">
        <w:rPr>
          <w:rFonts w:asciiTheme="minorHAnsi" w:hAnsiTheme="minorHAnsi"/>
          <w:sz w:val="22"/>
          <w:szCs w:val="22"/>
        </w:rPr>
        <w:t xml:space="preserve"> </w:t>
      </w:r>
      <w:hyperlink r:id="rId19" w:history="1">
        <w:r w:rsidR="0035358C" w:rsidRPr="006A670C">
          <w:rPr>
            <w:rStyle w:val="Hyperlink"/>
            <w:rFonts w:asciiTheme="minorHAnsi" w:hAnsiTheme="minorHAnsi"/>
            <w:sz w:val="22"/>
            <w:szCs w:val="22"/>
          </w:rPr>
          <w:t>https://www.mcgill.ca/crcf/files/crcf/ontheradar_1-3fenglish.pdf</w:t>
        </w:r>
      </w:hyperlink>
      <w:r w:rsidR="0035358C">
        <w:rPr>
          <w:rFonts w:asciiTheme="minorHAnsi" w:hAnsiTheme="minorHAnsi"/>
          <w:sz w:val="22"/>
          <w:szCs w:val="22"/>
        </w:rPr>
        <w:t xml:space="preserve"> </w:t>
      </w:r>
    </w:p>
    <w:p w14:paraId="53501FF6" w14:textId="0101121E" w:rsidR="002866A2" w:rsidRPr="00CD5946" w:rsidRDefault="002866A2" w:rsidP="002B6848">
      <w:pPr>
        <w:autoSpaceDE w:val="0"/>
        <w:autoSpaceDN w:val="0"/>
        <w:adjustRightInd w:val="0"/>
        <w:ind w:left="720" w:hanging="720"/>
        <w:rPr>
          <w:rFonts w:asciiTheme="minorHAnsi" w:eastAsiaTheme="minorHAnsi" w:hAnsiTheme="minorHAnsi"/>
          <w:i/>
          <w:iCs/>
          <w:sz w:val="22"/>
          <w:szCs w:val="22"/>
          <w:lang w:val="fr-CA"/>
        </w:rPr>
      </w:pPr>
      <w:r w:rsidRPr="00A10E7F">
        <w:rPr>
          <w:rFonts w:asciiTheme="minorHAnsi" w:eastAsiaTheme="minorHAnsi" w:hAnsiTheme="minorHAnsi"/>
          <w:b/>
          <w:sz w:val="22"/>
          <w:szCs w:val="22"/>
          <w:lang w:val="fr-CA"/>
        </w:rPr>
        <w:t>Collin-Vézina</w:t>
      </w:r>
      <w:r w:rsidRPr="00A10E7F">
        <w:rPr>
          <w:rFonts w:asciiTheme="minorHAnsi" w:eastAsiaTheme="minorHAnsi" w:hAnsiTheme="minorHAnsi"/>
          <w:sz w:val="22"/>
          <w:szCs w:val="22"/>
          <w:lang w:val="fr-CA"/>
        </w:rPr>
        <w:t xml:space="preserve">, D., Dion, J., &amp; Hébert, M. (2015). </w:t>
      </w:r>
      <w:r w:rsidRPr="00CD5946">
        <w:rPr>
          <w:rFonts w:asciiTheme="minorHAnsi" w:eastAsiaTheme="minorHAnsi" w:hAnsiTheme="minorHAnsi"/>
          <w:iCs/>
          <w:sz w:val="22"/>
          <w:szCs w:val="22"/>
          <w:lang w:val="fr-CA"/>
        </w:rPr>
        <w:t>Capsule scientifique #17 : Évaluation du modèle d’organisation de service des Centres désignés pour victimes d’agression sexuelle.</w:t>
      </w:r>
      <w:r w:rsidRPr="00CD5946">
        <w:rPr>
          <w:rFonts w:asciiTheme="minorHAnsi" w:eastAsiaTheme="minorHAnsi" w:hAnsiTheme="minorHAnsi"/>
          <w:i/>
          <w:iCs/>
          <w:sz w:val="22"/>
          <w:szCs w:val="22"/>
          <w:lang w:val="fr-CA"/>
        </w:rPr>
        <w:t xml:space="preserve"> </w:t>
      </w:r>
      <w:r w:rsidR="0035358C" w:rsidRPr="00CD5946">
        <w:rPr>
          <w:rFonts w:asciiTheme="minorHAnsi" w:hAnsiTheme="minorHAnsi"/>
          <w:i/>
          <w:sz w:val="22"/>
          <w:szCs w:val="22"/>
          <w:lang w:val="fr-CA"/>
        </w:rPr>
        <w:t>Capsule scientifique du CRIPCAS</w:t>
      </w:r>
      <w:r w:rsidR="0035358C">
        <w:rPr>
          <w:rFonts w:asciiTheme="minorHAnsi" w:eastAsiaTheme="minorHAnsi" w:hAnsiTheme="minorHAnsi"/>
          <w:sz w:val="22"/>
          <w:szCs w:val="22"/>
          <w:lang w:val="fr-CA"/>
        </w:rPr>
        <w:t xml:space="preserve">, 1-4. </w:t>
      </w:r>
      <w:hyperlink r:id="rId20" w:history="1">
        <w:r w:rsidR="0035358C" w:rsidRPr="006A670C">
          <w:rPr>
            <w:rStyle w:val="Hyperlink"/>
            <w:rFonts w:asciiTheme="minorHAnsi" w:eastAsiaTheme="minorHAnsi" w:hAnsiTheme="minorHAnsi"/>
            <w:sz w:val="22"/>
            <w:szCs w:val="22"/>
            <w:lang w:val="fr-CA"/>
          </w:rPr>
          <w:t>http://www.cripcas.ca/images/capsules/Capsule%20scientifique%20CRIPCAS%2017%20-%202015.pdf</w:t>
        </w:r>
      </w:hyperlink>
      <w:r w:rsidR="0035358C">
        <w:rPr>
          <w:rFonts w:asciiTheme="minorHAnsi" w:eastAsiaTheme="minorHAnsi" w:hAnsiTheme="minorHAnsi"/>
          <w:sz w:val="22"/>
          <w:szCs w:val="22"/>
          <w:lang w:val="fr-CA"/>
        </w:rPr>
        <w:t xml:space="preserve"> </w:t>
      </w:r>
    </w:p>
    <w:p w14:paraId="53501FF7" w14:textId="7B1C3D23" w:rsidR="00962264" w:rsidRPr="0035358C" w:rsidRDefault="00962264" w:rsidP="002B6848">
      <w:pPr>
        <w:ind w:left="720" w:hanging="720"/>
        <w:rPr>
          <w:rFonts w:asciiTheme="minorHAnsi" w:hAnsiTheme="minorHAnsi"/>
          <w:sz w:val="22"/>
          <w:szCs w:val="22"/>
          <w:lang w:val="en-CA"/>
        </w:rPr>
      </w:pPr>
      <w:r w:rsidRPr="00CD5946">
        <w:rPr>
          <w:rFonts w:asciiTheme="minorHAnsi" w:hAnsiTheme="minorHAnsi"/>
          <w:sz w:val="22"/>
          <w:szCs w:val="22"/>
          <w:lang w:val="fr-CA"/>
        </w:rPr>
        <w:t xml:space="preserve">Lavoie, D. &amp; </w:t>
      </w:r>
      <w:r w:rsidRPr="00CD5946">
        <w:rPr>
          <w:rFonts w:asciiTheme="minorHAnsi" w:hAnsiTheme="minorHAnsi"/>
          <w:b/>
          <w:sz w:val="22"/>
          <w:szCs w:val="22"/>
          <w:lang w:val="fr-CA"/>
        </w:rPr>
        <w:t>Collin-Vézina</w:t>
      </w:r>
      <w:r w:rsidRPr="00CD5946">
        <w:rPr>
          <w:rFonts w:asciiTheme="minorHAnsi" w:hAnsiTheme="minorHAnsi"/>
          <w:sz w:val="22"/>
          <w:szCs w:val="22"/>
          <w:lang w:val="fr-CA"/>
        </w:rPr>
        <w:t>, D. (2015). Consommation de drogues et d’alcool chez les jeunes inuits:</w:t>
      </w:r>
      <w:r w:rsidR="0034758F" w:rsidRPr="00CD5946">
        <w:rPr>
          <w:rFonts w:asciiTheme="minorHAnsi" w:hAnsiTheme="minorHAnsi"/>
          <w:sz w:val="22"/>
          <w:szCs w:val="22"/>
          <w:lang w:val="fr-CA"/>
        </w:rPr>
        <w:t xml:space="preserve"> </w:t>
      </w:r>
      <w:r w:rsidRPr="00CD5946">
        <w:rPr>
          <w:rFonts w:asciiTheme="minorHAnsi" w:hAnsiTheme="minorHAnsi"/>
          <w:sz w:val="22"/>
          <w:szCs w:val="22"/>
          <w:lang w:val="fr-CA"/>
        </w:rPr>
        <w:t xml:space="preserve">état des connaissances et implications pour la pratique. </w:t>
      </w:r>
      <w:r w:rsidRPr="0035358C">
        <w:rPr>
          <w:rFonts w:asciiTheme="minorHAnsi" w:hAnsiTheme="minorHAnsi"/>
          <w:i/>
          <w:sz w:val="22"/>
          <w:szCs w:val="22"/>
          <w:lang w:val="en-CA"/>
        </w:rPr>
        <w:t>On-The-Radar, 1</w:t>
      </w:r>
      <w:r w:rsidRPr="0035358C">
        <w:rPr>
          <w:rFonts w:asciiTheme="minorHAnsi" w:hAnsiTheme="minorHAnsi"/>
          <w:sz w:val="22"/>
          <w:szCs w:val="22"/>
          <w:lang w:val="en-CA"/>
        </w:rPr>
        <w:t>(1), 1-8</w:t>
      </w:r>
      <w:r w:rsidR="0034758F" w:rsidRPr="0035358C">
        <w:rPr>
          <w:rFonts w:asciiTheme="minorHAnsi" w:hAnsiTheme="minorHAnsi"/>
          <w:sz w:val="22"/>
          <w:szCs w:val="22"/>
          <w:lang w:val="en-CA"/>
        </w:rPr>
        <w:t>.</w:t>
      </w:r>
      <w:r w:rsidR="0035358C" w:rsidRPr="0035358C">
        <w:rPr>
          <w:rFonts w:asciiTheme="minorHAnsi" w:hAnsiTheme="minorHAnsi"/>
          <w:sz w:val="22"/>
          <w:szCs w:val="22"/>
          <w:lang w:val="en-CA"/>
        </w:rPr>
        <w:t xml:space="preserve"> </w:t>
      </w:r>
      <w:r w:rsidR="0035358C">
        <w:rPr>
          <w:rFonts w:asciiTheme="minorHAnsi" w:hAnsiTheme="minorHAnsi"/>
          <w:sz w:val="22"/>
          <w:szCs w:val="22"/>
          <w:lang w:val="en-CA"/>
        </w:rPr>
        <w:t xml:space="preserve"> </w:t>
      </w:r>
      <w:hyperlink r:id="rId21" w:history="1">
        <w:r w:rsidR="0035358C" w:rsidRPr="006A670C">
          <w:rPr>
            <w:rStyle w:val="Hyperlink"/>
            <w:rFonts w:asciiTheme="minorHAnsi" w:hAnsiTheme="minorHAnsi"/>
            <w:sz w:val="22"/>
            <w:szCs w:val="22"/>
            <w:lang w:val="en-CA"/>
          </w:rPr>
          <w:t>https://www.mcgill.ca/crcf/files/crcf/ontheradar_1-1f.pdf</w:t>
        </w:r>
      </w:hyperlink>
      <w:r w:rsidR="0035358C">
        <w:rPr>
          <w:rFonts w:asciiTheme="minorHAnsi" w:hAnsiTheme="minorHAnsi"/>
          <w:sz w:val="22"/>
          <w:szCs w:val="22"/>
          <w:lang w:val="en-CA"/>
        </w:rPr>
        <w:t xml:space="preserve"> </w:t>
      </w:r>
    </w:p>
    <w:p w14:paraId="53501FF8" w14:textId="7C56FFF3" w:rsidR="00962264" w:rsidRPr="00CD5946" w:rsidRDefault="00962264" w:rsidP="002B6848">
      <w:pPr>
        <w:ind w:left="720" w:hanging="720"/>
        <w:rPr>
          <w:rFonts w:asciiTheme="minorHAnsi" w:hAnsiTheme="minorHAnsi"/>
          <w:sz w:val="22"/>
          <w:szCs w:val="22"/>
        </w:rPr>
      </w:pPr>
      <w:r w:rsidRPr="00CD5946">
        <w:rPr>
          <w:rFonts w:asciiTheme="minorHAnsi" w:hAnsiTheme="minorHAnsi"/>
          <w:sz w:val="22"/>
          <w:szCs w:val="22"/>
          <w:lang w:val="fr-CA"/>
        </w:rPr>
        <w:t xml:space="preserve">Lavoie, D. &amp; </w:t>
      </w:r>
      <w:r w:rsidRPr="00CD5946">
        <w:rPr>
          <w:rFonts w:asciiTheme="minorHAnsi" w:hAnsiTheme="minorHAnsi"/>
          <w:b/>
          <w:sz w:val="22"/>
          <w:szCs w:val="22"/>
          <w:lang w:val="fr-CA"/>
        </w:rPr>
        <w:t>Collin-Vézina</w:t>
      </w:r>
      <w:r w:rsidRPr="00CD5946">
        <w:rPr>
          <w:rFonts w:asciiTheme="minorHAnsi" w:hAnsiTheme="minorHAnsi"/>
          <w:sz w:val="22"/>
          <w:szCs w:val="22"/>
          <w:lang w:val="fr-CA"/>
        </w:rPr>
        <w:t xml:space="preserve">, D. (2015). Violence sexuelle au Nunavik: état des connaissances et implications pour la pratique. </w:t>
      </w:r>
      <w:r w:rsidRPr="00CD5946">
        <w:rPr>
          <w:rFonts w:asciiTheme="minorHAnsi" w:hAnsiTheme="minorHAnsi"/>
          <w:i/>
          <w:sz w:val="22"/>
          <w:szCs w:val="22"/>
        </w:rPr>
        <w:t>On-The-Radar, 1</w:t>
      </w:r>
      <w:r w:rsidRPr="00CD5946">
        <w:rPr>
          <w:rFonts w:asciiTheme="minorHAnsi" w:hAnsiTheme="minorHAnsi"/>
          <w:sz w:val="22"/>
          <w:szCs w:val="22"/>
        </w:rPr>
        <w:t>(2), 1-10</w:t>
      </w:r>
      <w:r w:rsidR="0035358C">
        <w:rPr>
          <w:rFonts w:asciiTheme="minorHAnsi" w:hAnsiTheme="minorHAnsi"/>
          <w:sz w:val="22"/>
          <w:szCs w:val="22"/>
        </w:rPr>
        <w:t xml:space="preserve">. </w:t>
      </w:r>
      <w:hyperlink r:id="rId22" w:history="1">
        <w:r w:rsidR="0035358C" w:rsidRPr="006A670C">
          <w:rPr>
            <w:rStyle w:val="Hyperlink"/>
            <w:rFonts w:asciiTheme="minorHAnsi" w:hAnsiTheme="minorHAnsi"/>
            <w:sz w:val="22"/>
            <w:szCs w:val="22"/>
          </w:rPr>
          <w:t>https://www.mcgill.ca/crcf/files/crcf/ontheradar_1-2f.pdf</w:t>
        </w:r>
      </w:hyperlink>
      <w:r w:rsidR="0035358C">
        <w:rPr>
          <w:rFonts w:asciiTheme="minorHAnsi" w:hAnsiTheme="minorHAnsi"/>
          <w:sz w:val="22"/>
          <w:szCs w:val="22"/>
        </w:rPr>
        <w:t xml:space="preserve"> </w:t>
      </w:r>
    </w:p>
    <w:p w14:paraId="53501FF9" w14:textId="4DC720B8" w:rsidR="002866A2" w:rsidRPr="00CD5946" w:rsidRDefault="002866A2" w:rsidP="002B6848">
      <w:pPr>
        <w:pStyle w:val="ms-rteelement-p"/>
        <w:spacing w:before="0" w:beforeAutospacing="0" w:after="0" w:afterAutospacing="0"/>
        <w:ind w:left="720" w:hanging="720"/>
        <w:rPr>
          <w:rFonts w:asciiTheme="minorHAnsi" w:hAnsiTheme="minorHAnsi"/>
          <w:color w:val="auto"/>
          <w:sz w:val="22"/>
          <w:szCs w:val="22"/>
          <w:lang w:val="fr-CA"/>
        </w:rPr>
      </w:pPr>
      <w:r w:rsidRPr="00A10E7F">
        <w:rPr>
          <w:rFonts w:asciiTheme="minorHAnsi" w:hAnsiTheme="minorHAnsi"/>
          <w:b/>
          <w:color w:val="auto"/>
          <w:sz w:val="22"/>
          <w:szCs w:val="22"/>
          <w:lang w:val="fr-CA"/>
        </w:rPr>
        <w:t xml:space="preserve">Collin-Vézina, </w:t>
      </w:r>
      <w:r w:rsidRPr="00A10E7F">
        <w:rPr>
          <w:rFonts w:asciiTheme="minorHAnsi" w:hAnsiTheme="minorHAnsi"/>
          <w:color w:val="auto"/>
          <w:sz w:val="22"/>
          <w:szCs w:val="22"/>
          <w:lang w:val="fr-CA"/>
        </w:rPr>
        <w:t xml:space="preserve">D., Hébert, M., &amp; Daigneault, I. (2013). </w:t>
      </w:r>
      <w:r w:rsidRPr="00CD5946">
        <w:rPr>
          <w:rFonts w:asciiTheme="minorHAnsi" w:hAnsiTheme="minorHAnsi"/>
          <w:iCs/>
          <w:color w:val="auto"/>
          <w:sz w:val="22"/>
          <w:szCs w:val="22"/>
          <w:lang w:val="fr-CA"/>
        </w:rPr>
        <w:t>Coup d'œil sur les agressions sexuelles. Agressions sexuelles commises sur les enfants : un tour d’horizon des constats de la recherche</w:t>
      </w:r>
      <w:r w:rsidRPr="00CD5946">
        <w:rPr>
          <w:rFonts w:asciiTheme="minorHAnsi" w:hAnsiTheme="minorHAnsi"/>
          <w:color w:val="auto"/>
          <w:sz w:val="22"/>
          <w:szCs w:val="22"/>
          <w:lang w:val="fr-CA"/>
        </w:rPr>
        <w:t xml:space="preserve">. </w:t>
      </w:r>
      <w:hyperlink r:id="rId23" w:history="1">
        <w:r w:rsidR="008918AF" w:rsidRPr="006A670C">
          <w:rPr>
            <w:rStyle w:val="Hyperlink"/>
            <w:rFonts w:asciiTheme="minorHAnsi" w:hAnsiTheme="minorHAnsi"/>
            <w:sz w:val="22"/>
            <w:szCs w:val="22"/>
            <w:lang w:val="fr-CA"/>
          </w:rPr>
          <w:t>http://observatoiremaltraitance.ca/Pages/Coup_d'oeil_sur_l'agression_sexuelle.aspx</w:t>
        </w:r>
      </w:hyperlink>
      <w:r w:rsidR="008918AF">
        <w:rPr>
          <w:rFonts w:asciiTheme="minorHAnsi" w:hAnsiTheme="minorHAnsi"/>
          <w:color w:val="auto"/>
          <w:sz w:val="22"/>
          <w:szCs w:val="22"/>
          <w:lang w:val="fr-CA"/>
        </w:rPr>
        <w:t xml:space="preserve"> </w:t>
      </w:r>
    </w:p>
    <w:p w14:paraId="53501FFA" w14:textId="2B1A511F" w:rsidR="002866A2" w:rsidRPr="00CD5946" w:rsidRDefault="002866A2" w:rsidP="002B6848">
      <w:pPr>
        <w:ind w:left="720" w:hanging="720"/>
        <w:rPr>
          <w:rFonts w:asciiTheme="minorHAnsi" w:hAnsiTheme="minorHAnsi"/>
          <w:sz w:val="22"/>
          <w:szCs w:val="22"/>
          <w:lang w:val="fr-CA"/>
        </w:rPr>
      </w:pPr>
      <w:r w:rsidRPr="00CD5946">
        <w:rPr>
          <w:rFonts w:asciiTheme="minorHAnsi" w:hAnsiTheme="minorHAnsi"/>
          <w:b/>
          <w:sz w:val="22"/>
          <w:szCs w:val="22"/>
          <w:lang w:val="fr-CA"/>
        </w:rPr>
        <w:lastRenderedPageBreak/>
        <w:t>Collin-Vézina</w:t>
      </w:r>
      <w:r w:rsidRPr="00CD5946">
        <w:rPr>
          <w:rFonts w:asciiTheme="minorHAnsi" w:hAnsiTheme="minorHAnsi"/>
          <w:sz w:val="22"/>
          <w:szCs w:val="22"/>
          <w:lang w:val="fr-CA"/>
        </w:rPr>
        <w:t xml:space="preserve">, D., De La Sablonnière-Griffin, &amp; Palmer (2013). </w:t>
      </w:r>
      <w:r w:rsidR="0035358C">
        <w:rPr>
          <w:rFonts w:asciiTheme="minorHAnsi" w:hAnsiTheme="minorHAnsi"/>
          <w:sz w:val="22"/>
          <w:szCs w:val="22"/>
          <w:lang w:val="fr-CA"/>
        </w:rPr>
        <w:t xml:space="preserve">Capsule scientifique #11 : </w:t>
      </w:r>
      <w:r w:rsidRPr="00CD5946">
        <w:rPr>
          <w:rFonts w:asciiTheme="minorHAnsi" w:hAnsiTheme="minorHAnsi"/>
          <w:sz w:val="22"/>
          <w:szCs w:val="22"/>
          <w:lang w:val="fr-CA"/>
        </w:rPr>
        <w:t xml:space="preserve">Le dévoilement de l’agression sexuelle : Une analyse thématique. </w:t>
      </w:r>
      <w:r w:rsidRPr="00CD5946">
        <w:rPr>
          <w:rFonts w:asciiTheme="minorHAnsi" w:hAnsiTheme="minorHAnsi"/>
          <w:i/>
          <w:sz w:val="22"/>
          <w:szCs w:val="22"/>
          <w:lang w:val="fr-CA"/>
        </w:rPr>
        <w:t>Ca</w:t>
      </w:r>
      <w:r w:rsidR="0035358C">
        <w:rPr>
          <w:rFonts w:asciiTheme="minorHAnsi" w:hAnsiTheme="minorHAnsi"/>
          <w:i/>
          <w:sz w:val="22"/>
          <w:szCs w:val="22"/>
          <w:lang w:val="fr-CA"/>
        </w:rPr>
        <w:t>psule scientifique du CRIPCAS</w:t>
      </w:r>
      <w:r w:rsidRPr="00CD5946">
        <w:rPr>
          <w:rFonts w:asciiTheme="minorHAnsi" w:hAnsiTheme="minorHAnsi"/>
          <w:sz w:val="22"/>
          <w:szCs w:val="22"/>
          <w:lang w:val="fr-CA"/>
        </w:rPr>
        <w:t>, 1-4.</w:t>
      </w:r>
      <w:r w:rsidR="0035358C">
        <w:rPr>
          <w:rFonts w:asciiTheme="minorHAnsi" w:hAnsiTheme="minorHAnsi"/>
          <w:sz w:val="22"/>
          <w:szCs w:val="22"/>
          <w:lang w:val="fr-CA"/>
        </w:rPr>
        <w:t xml:space="preserve"> </w:t>
      </w:r>
      <w:hyperlink r:id="rId24" w:history="1">
        <w:r w:rsidR="0035358C" w:rsidRPr="006A670C">
          <w:rPr>
            <w:rStyle w:val="Hyperlink"/>
            <w:rFonts w:asciiTheme="minorHAnsi" w:hAnsiTheme="minorHAnsi"/>
            <w:sz w:val="22"/>
            <w:szCs w:val="22"/>
            <w:lang w:val="fr-CA"/>
          </w:rPr>
          <w:t>http://www.cripcas.ca/images/capsules/Capsule-scientifique-CRIPCAS--11---2013.pdf</w:t>
        </w:r>
      </w:hyperlink>
      <w:r w:rsidR="0035358C">
        <w:rPr>
          <w:rFonts w:asciiTheme="minorHAnsi" w:hAnsiTheme="minorHAnsi"/>
          <w:sz w:val="22"/>
          <w:szCs w:val="22"/>
          <w:lang w:val="fr-CA"/>
        </w:rPr>
        <w:t xml:space="preserve"> </w:t>
      </w:r>
    </w:p>
    <w:p w14:paraId="53501FFB" w14:textId="049165F4" w:rsidR="002866A2" w:rsidRPr="00CD5946" w:rsidRDefault="002866A2" w:rsidP="002B6848">
      <w:pPr>
        <w:ind w:left="720" w:hanging="720"/>
        <w:rPr>
          <w:rFonts w:asciiTheme="minorHAnsi" w:hAnsiTheme="minorHAnsi"/>
          <w:sz w:val="22"/>
          <w:szCs w:val="22"/>
          <w:lang w:val="fr-CA" w:eastAsia="en-CA"/>
        </w:rPr>
      </w:pPr>
      <w:r w:rsidRPr="0035358C">
        <w:rPr>
          <w:rFonts w:asciiTheme="minorHAnsi" w:hAnsiTheme="minorHAnsi"/>
          <w:sz w:val="22"/>
          <w:szCs w:val="22"/>
          <w:lang w:val="en-CA" w:eastAsia="en-CA"/>
        </w:rPr>
        <w:t xml:space="preserve">Milot, T., </w:t>
      </w:r>
      <w:r w:rsidRPr="0035358C">
        <w:rPr>
          <w:rFonts w:asciiTheme="minorHAnsi" w:hAnsiTheme="minorHAnsi"/>
          <w:b/>
          <w:sz w:val="22"/>
          <w:szCs w:val="22"/>
          <w:lang w:val="en-CA" w:eastAsia="en-CA"/>
        </w:rPr>
        <w:t>Collin-Vézina</w:t>
      </w:r>
      <w:r w:rsidRPr="0035358C">
        <w:rPr>
          <w:rFonts w:asciiTheme="minorHAnsi" w:hAnsiTheme="minorHAnsi"/>
          <w:sz w:val="22"/>
          <w:szCs w:val="22"/>
          <w:lang w:val="en-CA" w:eastAsia="en-CA"/>
        </w:rPr>
        <w:t xml:space="preserve">, D. &amp; Milne, L. (2013). </w:t>
      </w:r>
      <w:r w:rsidRPr="00CD5946">
        <w:rPr>
          <w:rFonts w:asciiTheme="minorHAnsi" w:hAnsiTheme="minorHAnsi"/>
          <w:sz w:val="22"/>
          <w:szCs w:val="22"/>
          <w:lang w:val="fr-CA" w:eastAsia="en-CA"/>
        </w:rPr>
        <w:t xml:space="preserve">Coup d’œil sur les traumatismes complexes. </w:t>
      </w:r>
      <w:r w:rsidRPr="00CD5946">
        <w:rPr>
          <w:rFonts w:asciiTheme="minorHAnsi" w:hAnsiTheme="minorHAnsi"/>
          <w:iCs/>
          <w:sz w:val="22"/>
          <w:szCs w:val="22"/>
          <w:lang w:val="fr-CA" w:eastAsia="en-CA"/>
        </w:rPr>
        <w:t>Traumatisme complexe</w:t>
      </w:r>
      <w:r w:rsidRPr="00CD5946">
        <w:rPr>
          <w:rFonts w:asciiTheme="minorHAnsi" w:hAnsiTheme="minorHAnsi"/>
          <w:sz w:val="22"/>
          <w:szCs w:val="22"/>
          <w:lang w:val="fr-CA" w:eastAsia="en-CA"/>
        </w:rPr>
        <w:t xml:space="preserve">. </w:t>
      </w:r>
      <w:hyperlink r:id="rId25" w:history="1">
        <w:r w:rsidR="008918AF" w:rsidRPr="006A670C">
          <w:rPr>
            <w:rStyle w:val="Hyperlink"/>
            <w:rFonts w:asciiTheme="minorHAnsi" w:hAnsiTheme="minorHAnsi"/>
            <w:sz w:val="22"/>
            <w:szCs w:val="22"/>
            <w:lang w:val="fr-CA" w:eastAsia="en-CA"/>
          </w:rPr>
          <w:t>http://observatoiremaltraitance.ca/Pages/Coup_d'oeil_sur_le_traumatisme_complexe.aspx</w:t>
        </w:r>
      </w:hyperlink>
      <w:r w:rsidR="008918AF">
        <w:rPr>
          <w:rFonts w:asciiTheme="minorHAnsi" w:hAnsiTheme="minorHAnsi"/>
          <w:sz w:val="22"/>
          <w:szCs w:val="22"/>
          <w:lang w:val="fr-CA" w:eastAsia="en-CA"/>
        </w:rPr>
        <w:t xml:space="preserve"> </w:t>
      </w:r>
    </w:p>
    <w:p w14:paraId="53501FFC" w14:textId="719F6967" w:rsidR="00663B2B" w:rsidRPr="00CD5946" w:rsidRDefault="00663B2B" w:rsidP="002B6848">
      <w:pPr>
        <w:ind w:left="540" w:hanging="540"/>
        <w:jc w:val="both"/>
        <w:rPr>
          <w:rFonts w:asciiTheme="minorHAnsi" w:hAnsiTheme="minorHAnsi"/>
          <w:sz w:val="22"/>
          <w:szCs w:val="22"/>
          <w:lang w:val="fr-CA"/>
        </w:rPr>
      </w:pPr>
      <w:r w:rsidRPr="00CD5946">
        <w:rPr>
          <w:rFonts w:asciiTheme="minorHAnsi" w:hAnsiTheme="minorHAnsi"/>
          <w:sz w:val="22"/>
          <w:szCs w:val="22"/>
          <w:lang w:val="fr-CA"/>
        </w:rPr>
        <w:t xml:space="preserve">Daigneault, I., </w:t>
      </w:r>
      <w:r w:rsidRPr="00CD5946">
        <w:rPr>
          <w:rFonts w:asciiTheme="minorHAnsi" w:hAnsiTheme="minorHAnsi"/>
          <w:b/>
          <w:sz w:val="22"/>
          <w:szCs w:val="22"/>
          <w:lang w:val="fr-CA"/>
        </w:rPr>
        <w:t>Collin-Vézina</w:t>
      </w:r>
      <w:r w:rsidRPr="00CD5946">
        <w:rPr>
          <w:rFonts w:asciiTheme="minorHAnsi" w:hAnsiTheme="minorHAnsi"/>
          <w:sz w:val="22"/>
          <w:szCs w:val="22"/>
          <w:lang w:val="fr-CA"/>
        </w:rPr>
        <w:t xml:space="preserve">, D., &amp; Hébert, M. (2012). La prévalence et la prévention de l’agression sexuelle envers les enfants et les adolescents. </w:t>
      </w:r>
      <w:r w:rsidRPr="00CD5946">
        <w:rPr>
          <w:rFonts w:asciiTheme="minorHAnsi" w:hAnsiTheme="minorHAnsi"/>
          <w:i/>
          <w:sz w:val="22"/>
          <w:szCs w:val="22"/>
          <w:lang w:val="fr-CA"/>
        </w:rPr>
        <w:t>Cahier de recherche et pratique, 2</w:t>
      </w:r>
      <w:r w:rsidRPr="00CD5946">
        <w:rPr>
          <w:rFonts w:asciiTheme="minorHAnsi" w:hAnsiTheme="minorHAnsi"/>
          <w:sz w:val="22"/>
          <w:szCs w:val="22"/>
          <w:lang w:val="fr-CA"/>
        </w:rPr>
        <w:t xml:space="preserve">, 20-23. </w:t>
      </w:r>
      <w:hyperlink r:id="rId26" w:history="1">
        <w:r w:rsidR="008918AF" w:rsidRPr="006A670C">
          <w:rPr>
            <w:rStyle w:val="Hyperlink"/>
            <w:rFonts w:asciiTheme="minorHAnsi" w:hAnsiTheme="minorHAnsi"/>
            <w:sz w:val="22"/>
            <w:szCs w:val="22"/>
            <w:lang w:val="fr-CA"/>
          </w:rPr>
          <w:t>https://www.researchgate.net/publication/272480900_La_prevalence_et_la_prevention_de_l'agression_sexuelle_envers_les_enfants_et_les_adolescents</w:t>
        </w:r>
      </w:hyperlink>
      <w:r w:rsidR="008918AF">
        <w:rPr>
          <w:rFonts w:asciiTheme="minorHAnsi" w:hAnsiTheme="minorHAnsi"/>
          <w:sz w:val="22"/>
          <w:szCs w:val="22"/>
          <w:lang w:val="fr-CA"/>
        </w:rPr>
        <w:t xml:space="preserve"> </w:t>
      </w:r>
    </w:p>
    <w:p w14:paraId="53501FFD" w14:textId="6558D473" w:rsidR="00663B2B" w:rsidRPr="00CD5946" w:rsidRDefault="00663B2B" w:rsidP="002B6848">
      <w:pPr>
        <w:ind w:left="540" w:hanging="540"/>
        <w:jc w:val="both"/>
        <w:rPr>
          <w:rFonts w:asciiTheme="minorHAnsi" w:hAnsiTheme="minorHAnsi"/>
          <w:sz w:val="22"/>
          <w:szCs w:val="22"/>
          <w:lang w:val="fr-CA"/>
        </w:rPr>
      </w:pPr>
      <w:r w:rsidRPr="00A10E7F">
        <w:rPr>
          <w:rFonts w:asciiTheme="minorHAnsi" w:hAnsiTheme="minorHAnsi"/>
          <w:sz w:val="22"/>
          <w:szCs w:val="22"/>
          <w:lang w:val="en-CA"/>
        </w:rPr>
        <w:t xml:space="preserve">Milot, T., </w:t>
      </w:r>
      <w:r w:rsidRPr="00A10E7F">
        <w:rPr>
          <w:rFonts w:asciiTheme="minorHAnsi" w:hAnsiTheme="minorHAnsi"/>
          <w:b/>
          <w:sz w:val="22"/>
          <w:szCs w:val="22"/>
          <w:lang w:val="en-CA"/>
        </w:rPr>
        <w:t>Collin-Vézina</w:t>
      </w:r>
      <w:r w:rsidRPr="00A10E7F">
        <w:rPr>
          <w:rFonts w:asciiTheme="minorHAnsi" w:hAnsiTheme="minorHAnsi"/>
          <w:sz w:val="22"/>
          <w:szCs w:val="22"/>
          <w:lang w:val="en-CA"/>
        </w:rPr>
        <w:t xml:space="preserve">, D. (2012). </w:t>
      </w:r>
      <w:r w:rsidRPr="00CD5946">
        <w:rPr>
          <w:rFonts w:asciiTheme="minorHAnsi" w:hAnsiTheme="minorHAnsi"/>
          <w:sz w:val="22"/>
          <w:szCs w:val="22"/>
          <w:lang w:val="fr-CA"/>
        </w:rPr>
        <w:t xml:space="preserve">Le traumatisme complexe et le modèle Attachement, Régulation affective et Compétence. </w:t>
      </w:r>
      <w:r w:rsidRPr="00CD5946">
        <w:rPr>
          <w:rFonts w:asciiTheme="minorHAnsi" w:hAnsiTheme="minorHAnsi"/>
          <w:i/>
          <w:sz w:val="22"/>
          <w:szCs w:val="22"/>
          <w:lang w:val="fr-CA"/>
        </w:rPr>
        <w:t>La pratique en mouvement</w:t>
      </w:r>
      <w:r w:rsidRPr="00CD5946">
        <w:rPr>
          <w:rFonts w:asciiTheme="minorHAnsi" w:hAnsiTheme="minorHAnsi"/>
          <w:sz w:val="22"/>
          <w:szCs w:val="22"/>
          <w:lang w:val="fr-CA"/>
        </w:rPr>
        <w:t xml:space="preserve">, mars 2012, </w:t>
      </w:r>
      <w:r w:rsidRPr="00AB014E">
        <w:rPr>
          <w:rFonts w:asciiTheme="minorHAnsi" w:hAnsiTheme="minorHAnsi"/>
          <w:sz w:val="22"/>
          <w:szCs w:val="22"/>
          <w:lang w:val="fr-CA"/>
        </w:rPr>
        <w:t xml:space="preserve">25. </w:t>
      </w:r>
      <w:hyperlink r:id="rId27" w:history="1">
        <w:r w:rsidR="00D52842" w:rsidRPr="006A670C">
          <w:rPr>
            <w:rStyle w:val="Hyperlink"/>
            <w:rFonts w:asciiTheme="minorHAnsi" w:hAnsiTheme="minorHAnsi"/>
            <w:sz w:val="22"/>
            <w:szCs w:val="22"/>
            <w:lang w:val="fr-CA"/>
          </w:rPr>
          <w:t>http://www.ordrepsed.qc.ca/~/media/pdf/Publication/MagazineLapratiqueenmouvementno3.ashx?la=fr</w:t>
        </w:r>
      </w:hyperlink>
      <w:r w:rsidR="00D52842">
        <w:rPr>
          <w:rFonts w:asciiTheme="minorHAnsi" w:hAnsiTheme="minorHAnsi"/>
          <w:sz w:val="22"/>
          <w:szCs w:val="22"/>
          <w:lang w:val="fr-CA"/>
        </w:rPr>
        <w:t xml:space="preserve"> </w:t>
      </w:r>
    </w:p>
    <w:p w14:paraId="53501FFE" w14:textId="20E030A9" w:rsidR="00663B2B" w:rsidRPr="00CD5946" w:rsidRDefault="00663B2B" w:rsidP="002B6848">
      <w:pPr>
        <w:ind w:left="720" w:hanging="720"/>
        <w:jc w:val="both"/>
        <w:rPr>
          <w:rFonts w:asciiTheme="minorHAnsi" w:hAnsiTheme="minorHAnsi"/>
          <w:sz w:val="22"/>
          <w:szCs w:val="22"/>
          <w:lang w:val="en-CA"/>
        </w:rPr>
      </w:pPr>
      <w:r w:rsidRPr="00CD5946">
        <w:rPr>
          <w:rFonts w:asciiTheme="minorHAnsi" w:hAnsiTheme="minorHAnsi"/>
          <w:b/>
          <w:sz w:val="22"/>
          <w:szCs w:val="22"/>
          <w:lang w:val="fr-CA"/>
        </w:rPr>
        <w:t>Collin-Vézina</w:t>
      </w:r>
      <w:r w:rsidRPr="00CD5946">
        <w:rPr>
          <w:rFonts w:asciiTheme="minorHAnsi" w:hAnsiTheme="minorHAnsi"/>
          <w:sz w:val="22"/>
          <w:szCs w:val="22"/>
          <w:lang w:val="fr-CA"/>
        </w:rPr>
        <w:t xml:space="preserve">, D., Coleman, K., &amp; Milne, L. (2010). </w:t>
      </w:r>
      <w:r w:rsidRPr="00CD5946">
        <w:rPr>
          <w:rFonts w:asciiTheme="minorHAnsi" w:hAnsiTheme="minorHAnsi"/>
          <w:sz w:val="22"/>
          <w:szCs w:val="22"/>
          <w:lang w:val="en-CA"/>
        </w:rPr>
        <w:t xml:space="preserve">Attachment, self-regulation, competency (ARC) trauma study. </w:t>
      </w:r>
      <w:r w:rsidRPr="00CD5946">
        <w:rPr>
          <w:rFonts w:asciiTheme="minorHAnsi" w:hAnsiTheme="minorHAnsi"/>
          <w:i/>
          <w:sz w:val="22"/>
          <w:szCs w:val="22"/>
          <w:lang w:val="en-CA"/>
        </w:rPr>
        <w:t>IN-the-KNOW, 2</w:t>
      </w:r>
      <w:r w:rsidRPr="00CD5946">
        <w:rPr>
          <w:rFonts w:asciiTheme="minorHAnsi" w:hAnsiTheme="minorHAnsi"/>
          <w:sz w:val="22"/>
          <w:szCs w:val="22"/>
          <w:lang w:val="en-CA"/>
        </w:rPr>
        <w:t>, 1-3.</w:t>
      </w:r>
      <w:r w:rsidR="00D52842">
        <w:rPr>
          <w:rFonts w:asciiTheme="minorHAnsi" w:hAnsiTheme="minorHAnsi"/>
          <w:sz w:val="22"/>
          <w:szCs w:val="22"/>
          <w:lang w:val="en-CA"/>
        </w:rPr>
        <w:t xml:space="preserve"> </w:t>
      </w:r>
      <w:hyperlink r:id="rId28" w:history="1">
        <w:r w:rsidR="00D52842" w:rsidRPr="006A670C">
          <w:rPr>
            <w:rStyle w:val="Hyperlink"/>
            <w:rFonts w:asciiTheme="minorHAnsi" w:hAnsiTheme="minorHAnsi"/>
            <w:sz w:val="22"/>
            <w:szCs w:val="22"/>
            <w:lang w:val="en-CA"/>
          </w:rPr>
          <w:t>Https://www.mcgill.ca/crcf/files/crcf/ITK_2_ISS_2.pdf</w:t>
        </w:r>
      </w:hyperlink>
      <w:r w:rsidR="00D52842">
        <w:rPr>
          <w:rFonts w:asciiTheme="minorHAnsi" w:hAnsiTheme="minorHAnsi"/>
          <w:sz w:val="22"/>
          <w:szCs w:val="22"/>
          <w:lang w:val="en-CA"/>
        </w:rPr>
        <w:t xml:space="preserve"> </w:t>
      </w:r>
    </w:p>
    <w:p w14:paraId="53501FFF" w14:textId="10F22E80" w:rsidR="002866A2" w:rsidRPr="00CD5946" w:rsidRDefault="002866A2" w:rsidP="002B6848">
      <w:pPr>
        <w:ind w:left="720" w:hanging="720"/>
        <w:rPr>
          <w:rFonts w:asciiTheme="minorHAnsi" w:hAnsiTheme="minorHAnsi"/>
          <w:sz w:val="22"/>
          <w:szCs w:val="22"/>
          <w:lang w:val="fr-CA"/>
        </w:rPr>
      </w:pPr>
      <w:r w:rsidRPr="00A10E7F">
        <w:rPr>
          <w:rFonts w:asciiTheme="minorHAnsi" w:hAnsiTheme="minorHAnsi"/>
          <w:b/>
          <w:sz w:val="22"/>
          <w:szCs w:val="22"/>
          <w:lang w:val="fr-CA"/>
        </w:rPr>
        <w:t>Collin-Vézina</w:t>
      </w:r>
      <w:r w:rsidRPr="00A10E7F">
        <w:rPr>
          <w:rFonts w:asciiTheme="minorHAnsi" w:hAnsiTheme="minorHAnsi"/>
          <w:sz w:val="22"/>
          <w:szCs w:val="22"/>
          <w:lang w:val="fr-CA"/>
        </w:rPr>
        <w:t xml:space="preserve">, D., Dion, J., Trocmé, N. (2010). </w:t>
      </w:r>
      <w:r w:rsidRPr="00CD5946">
        <w:rPr>
          <w:rFonts w:asciiTheme="minorHAnsi" w:hAnsiTheme="minorHAnsi"/>
          <w:i/>
          <w:sz w:val="22"/>
          <w:szCs w:val="22"/>
          <w:lang w:val="fr-CA"/>
        </w:rPr>
        <w:t>Capsule scientifique #7 : Abus sexuels (CSA) dans les communautés autochtones canadiennes: Revue de littérature des constats contradictoires.</w:t>
      </w:r>
      <w:r w:rsidRPr="00CD5946">
        <w:rPr>
          <w:rFonts w:asciiTheme="minorHAnsi" w:hAnsiTheme="minorHAnsi"/>
          <w:sz w:val="22"/>
          <w:szCs w:val="22"/>
          <w:lang w:val="fr-CA"/>
        </w:rPr>
        <w:t xml:space="preserve"> </w:t>
      </w:r>
      <w:r w:rsidR="0035358C" w:rsidRPr="00CD5946">
        <w:rPr>
          <w:rFonts w:asciiTheme="minorHAnsi" w:hAnsiTheme="minorHAnsi"/>
          <w:i/>
          <w:sz w:val="22"/>
          <w:szCs w:val="22"/>
          <w:lang w:val="fr-CA"/>
        </w:rPr>
        <w:t>Capsule scientifique du CRIPCAS</w:t>
      </w:r>
      <w:r w:rsidR="0035358C">
        <w:rPr>
          <w:rFonts w:asciiTheme="minorHAnsi" w:hAnsiTheme="minorHAnsi"/>
          <w:i/>
          <w:sz w:val="22"/>
          <w:szCs w:val="22"/>
          <w:lang w:val="fr-CA"/>
        </w:rPr>
        <w:t xml:space="preserve">, 1-4. </w:t>
      </w:r>
      <w:hyperlink r:id="rId29" w:history="1">
        <w:r w:rsidR="0035358C" w:rsidRPr="006A670C">
          <w:rPr>
            <w:rStyle w:val="Hyperlink"/>
            <w:rFonts w:asciiTheme="minorHAnsi" w:hAnsiTheme="minorHAnsi"/>
            <w:sz w:val="22"/>
            <w:szCs w:val="22"/>
            <w:lang w:val="fr-CA"/>
          </w:rPr>
          <w:t>http://www.cripcas.ca/images/capsules/Capsule_scientifique_CRIPCAS_7-2010.pdf</w:t>
        </w:r>
      </w:hyperlink>
      <w:r w:rsidR="0035358C">
        <w:rPr>
          <w:rFonts w:asciiTheme="minorHAnsi" w:hAnsiTheme="minorHAnsi"/>
          <w:i/>
          <w:sz w:val="22"/>
          <w:szCs w:val="22"/>
          <w:lang w:val="fr-CA"/>
        </w:rPr>
        <w:t xml:space="preserve"> </w:t>
      </w:r>
    </w:p>
    <w:p w14:paraId="53502000" w14:textId="77777777" w:rsidR="002866A2" w:rsidRPr="00CD5946" w:rsidRDefault="002866A2" w:rsidP="002B6848">
      <w:pPr>
        <w:ind w:left="720" w:hanging="720"/>
        <w:rPr>
          <w:rFonts w:asciiTheme="minorHAnsi" w:hAnsiTheme="minorHAnsi"/>
          <w:sz w:val="22"/>
          <w:szCs w:val="22"/>
          <w:lang w:val="fr-CA"/>
        </w:rPr>
      </w:pPr>
      <w:r w:rsidRPr="00CD5946">
        <w:rPr>
          <w:rFonts w:asciiTheme="minorHAnsi" w:hAnsiTheme="minorHAnsi"/>
          <w:b/>
          <w:sz w:val="22"/>
          <w:szCs w:val="22"/>
          <w:lang w:val="fr-CA"/>
        </w:rPr>
        <w:t xml:space="preserve">Collin-Vézina, </w:t>
      </w:r>
      <w:r w:rsidRPr="00CD5946">
        <w:rPr>
          <w:rFonts w:asciiTheme="minorHAnsi" w:hAnsiTheme="minorHAnsi"/>
          <w:sz w:val="22"/>
          <w:szCs w:val="22"/>
          <w:lang w:val="fr-CA"/>
        </w:rPr>
        <w:t xml:space="preserve">D. &amp; Hébert, M. (2009). Les pratiques exemplaires dans le traitement des agressions sexuelles et physiques chez les enfants et adolescents. </w:t>
      </w:r>
      <w:r w:rsidRPr="00CD5946">
        <w:rPr>
          <w:rFonts w:asciiTheme="minorHAnsi" w:hAnsiTheme="minorHAnsi"/>
          <w:i/>
          <w:sz w:val="22"/>
          <w:szCs w:val="22"/>
          <w:lang w:val="fr-CA"/>
        </w:rPr>
        <w:t>Centre d’excellence pour la protection et le bien-être des enfants</w:t>
      </w:r>
      <w:r w:rsidRPr="00CD5946">
        <w:rPr>
          <w:rFonts w:asciiTheme="minorHAnsi" w:hAnsiTheme="minorHAnsi"/>
          <w:sz w:val="22"/>
          <w:szCs w:val="22"/>
          <w:lang w:val="fr-CA"/>
        </w:rPr>
        <w:t xml:space="preserve"> (CEPB).</w:t>
      </w:r>
    </w:p>
    <w:p w14:paraId="53502001" w14:textId="77777777" w:rsidR="002866A2" w:rsidRPr="00CD5946" w:rsidRDefault="002866A2" w:rsidP="002B6848">
      <w:pPr>
        <w:ind w:left="720" w:hanging="720"/>
        <w:rPr>
          <w:rFonts w:asciiTheme="minorHAnsi" w:hAnsiTheme="minorHAnsi"/>
          <w:sz w:val="22"/>
          <w:szCs w:val="22"/>
          <w:lang w:val="fr-CA"/>
        </w:rPr>
      </w:pPr>
      <w:r w:rsidRPr="00CD5946">
        <w:rPr>
          <w:rFonts w:asciiTheme="minorHAnsi" w:hAnsiTheme="minorHAnsi"/>
          <w:b/>
          <w:sz w:val="22"/>
          <w:szCs w:val="22"/>
          <w:lang w:val="fr-CA"/>
        </w:rPr>
        <w:t xml:space="preserve">Collin-Vézina, </w:t>
      </w:r>
      <w:r w:rsidRPr="00CD5946">
        <w:rPr>
          <w:rFonts w:asciiTheme="minorHAnsi" w:hAnsiTheme="minorHAnsi"/>
          <w:sz w:val="22"/>
          <w:szCs w:val="22"/>
          <w:lang w:val="fr-CA"/>
        </w:rPr>
        <w:t xml:space="preserve">D., Hélie, S., &amp; Roy, C. (2009). Augmentation récente de l'incidence de l'agression sexuelle au Québec. </w:t>
      </w:r>
      <w:r w:rsidRPr="00CD5946">
        <w:rPr>
          <w:rFonts w:asciiTheme="minorHAnsi" w:hAnsiTheme="minorHAnsi"/>
          <w:i/>
          <w:sz w:val="22"/>
          <w:szCs w:val="22"/>
          <w:lang w:val="fr-CA"/>
        </w:rPr>
        <w:t>Observatoire sur les mauvais traitements envers les enfants, 1</w:t>
      </w:r>
      <w:r w:rsidRPr="00CD5946">
        <w:rPr>
          <w:rFonts w:asciiTheme="minorHAnsi" w:hAnsiTheme="minorHAnsi"/>
          <w:sz w:val="22"/>
          <w:szCs w:val="22"/>
          <w:lang w:val="fr-CA"/>
        </w:rPr>
        <w:t>, 1-4.</w:t>
      </w:r>
    </w:p>
    <w:p w14:paraId="5B5790ED" w14:textId="4DDB2153" w:rsidR="00FD7A14" w:rsidRDefault="002866A2" w:rsidP="00FD7A14">
      <w:pPr>
        <w:ind w:left="720" w:hanging="720"/>
        <w:rPr>
          <w:rFonts w:asciiTheme="minorHAnsi" w:hAnsiTheme="minorHAnsi"/>
          <w:b/>
          <w:sz w:val="22"/>
          <w:szCs w:val="22"/>
          <w:lang w:val="fr-CA"/>
        </w:rPr>
      </w:pPr>
      <w:r w:rsidRPr="00CD5946">
        <w:rPr>
          <w:rFonts w:asciiTheme="minorHAnsi" w:hAnsiTheme="minorHAnsi"/>
          <w:sz w:val="22"/>
          <w:szCs w:val="22"/>
          <w:lang w:val="fr-CA"/>
        </w:rPr>
        <w:t xml:space="preserve">Dion, J., </w:t>
      </w:r>
      <w:r w:rsidRPr="00CD5946">
        <w:rPr>
          <w:rFonts w:asciiTheme="minorHAnsi" w:hAnsiTheme="minorHAnsi"/>
          <w:b/>
          <w:sz w:val="22"/>
          <w:szCs w:val="22"/>
          <w:lang w:val="fr-CA"/>
        </w:rPr>
        <w:t>Collin-Vézina</w:t>
      </w:r>
      <w:r w:rsidRPr="00CD5946">
        <w:rPr>
          <w:rFonts w:asciiTheme="minorHAnsi" w:hAnsiTheme="minorHAnsi"/>
          <w:sz w:val="22"/>
          <w:szCs w:val="22"/>
          <w:lang w:val="fr-CA"/>
        </w:rPr>
        <w:t xml:space="preserve">, D., De la Sablonnière, M., Phillippe-Labbé, MP., &amp; Giffard, T. (2009). Capsule scientifique #4 : Une exploration de la relation entre les abus sexuels à l’enfance et le jeu pathologique dans les communautés aborigènes. </w:t>
      </w:r>
      <w:r w:rsidR="00FD7A14" w:rsidRPr="00CD5946">
        <w:rPr>
          <w:rFonts w:asciiTheme="minorHAnsi" w:hAnsiTheme="minorHAnsi"/>
          <w:i/>
          <w:sz w:val="22"/>
          <w:szCs w:val="22"/>
          <w:lang w:val="fr-CA"/>
        </w:rPr>
        <w:t xml:space="preserve">Capsule scientifique du </w:t>
      </w:r>
      <w:r w:rsidR="00FD7A14" w:rsidRPr="00FD7A14">
        <w:rPr>
          <w:rFonts w:asciiTheme="minorHAnsi" w:hAnsiTheme="minorHAnsi"/>
          <w:i/>
          <w:sz w:val="22"/>
          <w:szCs w:val="22"/>
          <w:lang w:val="fr-CA"/>
        </w:rPr>
        <w:t>CRIPCAS</w:t>
      </w:r>
      <w:r w:rsidR="00FD7A14" w:rsidRPr="00FD7A14">
        <w:rPr>
          <w:rFonts w:asciiTheme="minorHAnsi" w:hAnsiTheme="minorHAnsi"/>
          <w:sz w:val="22"/>
          <w:szCs w:val="22"/>
          <w:lang w:val="fr-CA"/>
        </w:rPr>
        <w:t>, 1-5</w:t>
      </w:r>
      <w:r w:rsidR="00FD7A14">
        <w:rPr>
          <w:rFonts w:asciiTheme="minorHAnsi" w:hAnsiTheme="minorHAnsi"/>
          <w:sz w:val="22"/>
          <w:szCs w:val="22"/>
          <w:lang w:val="fr-CA"/>
        </w:rPr>
        <w:t xml:space="preserve">. </w:t>
      </w:r>
      <w:hyperlink r:id="rId30" w:history="1">
        <w:r w:rsidR="00FD7A14" w:rsidRPr="006A670C">
          <w:rPr>
            <w:rStyle w:val="Hyperlink"/>
            <w:rFonts w:asciiTheme="minorHAnsi" w:hAnsiTheme="minorHAnsi"/>
            <w:sz w:val="22"/>
            <w:szCs w:val="22"/>
            <w:lang w:val="fr-CA"/>
          </w:rPr>
          <w:t>http://www.cripcas.ca/images/capsules/Capsule_scientifique_CRIPCAS_4-2009.pdf</w:t>
        </w:r>
      </w:hyperlink>
      <w:r w:rsidR="00FD7A14">
        <w:rPr>
          <w:rFonts w:asciiTheme="minorHAnsi" w:hAnsiTheme="minorHAnsi"/>
          <w:sz w:val="22"/>
          <w:szCs w:val="22"/>
          <w:lang w:val="fr-CA"/>
        </w:rPr>
        <w:t xml:space="preserve"> </w:t>
      </w:r>
    </w:p>
    <w:p w14:paraId="53502003" w14:textId="1D623352" w:rsidR="002E7DA0" w:rsidRPr="00CD5946" w:rsidRDefault="002E7DA0" w:rsidP="00FD7A14">
      <w:pPr>
        <w:ind w:left="720" w:hanging="720"/>
        <w:rPr>
          <w:rFonts w:asciiTheme="minorHAnsi" w:hAnsiTheme="minorHAnsi"/>
          <w:bCs/>
          <w:sz w:val="22"/>
          <w:szCs w:val="22"/>
          <w:lang w:val="fr-FR"/>
        </w:rPr>
      </w:pPr>
      <w:r w:rsidRPr="00CD5946">
        <w:rPr>
          <w:rFonts w:asciiTheme="minorHAnsi" w:hAnsiTheme="minorHAnsi"/>
          <w:b/>
          <w:sz w:val="22"/>
          <w:szCs w:val="22"/>
          <w:lang w:val="fr-CA"/>
        </w:rPr>
        <w:t>Collin-Vézina</w:t>
      </w:r>
      <w:r w:rsidRPr="00CD5946">
        <w:rPr>
          <w:rFonts w:asciiTheme="minorHAnsi" w:hAnsiTheme="minorHAnsi"/>
          <w:b/>
          <w:bCs/>
          <w:sz w:val="22"/>
          <w:szCs w:val="22"/>
          <w:lang w:val="fr-CA"/>
        </w:rPr>
        <w:t xml:space="preserve">, </w:t>
      </w:r>
      <w:r w:rsidRPr="00CD5946">
        <w:rPr>
          <w:rFonts w:asciiTheme="minorHAnsi" w:hAnsiTheme="minorHAnsi"/>
          <w:bCs/>
          <w:sz w:val="22"/>
          <w:szCs w:val="22"/>
          <w:lang w:val="fr-CA"/>
        </w:rPr>
        <w:t xml:space="preserve">D. (2006). </w:t>
      </w:r>
      <w:r w:rsidRPr="00CD5946">
        <w:rPr>
          <w:rFonts w:asciiTheme="minorHAnsi" w:hAnsiTheme="minorHAnsi"/>
          <w:bCs/>
          <w:sz w:val="22"/>
          <w:szCs w:val="22"/>
          <w:lang w:val="fr-FR"/>
        </w:rPr>
        <w:t xml:space="preserve">Impact d’une agression sexuelle sur les pratiques parentales futures : </w:t>
      </w:r>
    </w:p>
    <w:p w14:paraId="53502004" w14:textId="77777777" w:rsidR="002E7DA0" w:rsidRPr="00CD5946" w:rsidRDefault="002E7DA0" w:rsidP="002B6848">
      <w:pPr>
        <w:ind w:firstLine="720"/>
        <w:rPr>
          <w:rFonts w:asciiTheme="minorHAnsi" w:hAnsiTheme="minorHAnsi"/>
          <w:bCs/>
          <w:sz w:val="22"/>
          <w:szCs w:val="22"/>
          <w:lang w:val="fr-FR"/>
        </w:rPr>
      </w:pPr>
      <w:r w:rsidRPr="00CD5946">
        <w:rPr>
          <w:rFonts w:asciiTheme="minorHAnsi" w:hAnsiTheme="minorHAnsi"/>
          <w:bCs/>
          <w:sz w:val="22"/>
          <w:szCs w:val="22"/>
          <w:lang w:val="fr-FR"/>
        </w:rPr>
        <w:t xml:space="preserve">Perspective intergénérationelle. </w:t>
      </w:r>
      <w:r w:rsidRPr="00CD5946">
        <w:rPr>
          <w:rFonts w:asciiTheme="minorHAnsi" w:hAnsiTheme="minorHAnsi"/>
          <w:bCs/>
          <w:i/>
          <w:iCs/>
          <w:sz w:val="22"/>
          <w:szCs w:val="22"/>
          <w:lang w:val="fr-FR"/>
        </w:rPr>
        <w:t>Enjeu, 14</w:t>
      </w:r>
      <w:r w:rsidRPr="00CD5946">
        <w:rPr>
          <w:rFonts w:asciiTheme="minorHAnsi" w:hAnsiTheme="minorHAnsi"/>
          <w:bCs/>
          <w:sz w:val="22"/>
          <w:szCs w:val="22"/>
          <w:lang w:val="fr-FR"/>
        </w:rPr>
        <w:t>, 5-26.</w:t>
      </w:r>
    </w:p>
    <w:p w14:paraId="53502005" w14:textId="77777777" w:rsidR="002E7DA0" w:rsidRPr="00CD5946" w:rsidRDefault="002E7DA0" w:rsidP="002B6848">
      <w:pPr>
        <w:rPr>
          <w:rFonts w:asciiTheme="minorHAnsi" w:hAnsiTheme="minorHAnsi"/>
          <w:sz w:val="22"/>
          <w:szCs w:val="22"/>
          <w:lang w:val="fr-FR"/>
        </w:rPr>
      </w:pPr>
      <w:r w:rsidRPr="00CD5946">
        <w:rPr>
          <w:rFonts w:asciiTheme="minorHAnsi" w:hAnsiTheme="minorHAnsi"/>
          <w:b/>
          <w:bCs/>
          <w:sz w:val="22"/>
          <w:szCs w:val="22"/>
          <w:lang w:val="fr-FR"/>
        </w:rPr>
        <w:t>Collin-Vézina</w:t>
      </w:r>
      <w:r w:rsidRPr="00CD5946">
        <w:rPr>
          <w:rFonts w:asciiTheme="minorHAnsi" w:hAnsiTheme="minorHAnsi"/>
          <w:b/>
          <w:sz w:val="22"/>
          <w:szCs w:val="22"/>
          <w:lang w:val="fr-FR"/>
        </w:rPr>
        <w:t xml:space="preserve">, </w:t>
      </w:r>
      <w:r w:rsidRPr="00CD5946">
        <w:rPr>
          <w:rFonts w:asciiTheme="minorHAnsi" w:hAnsiTheme="minorHAnsi"/>
          <w:sz w:val="22"/>
          <w:szCs w:val="22"/>
          <w:lang w:val="fr-FR"/>
        </w:rPr>
        <w:t xml:space="preserve">D., Hébert, M., &amp; Daigneault, I. (2005). Résilience et guérison : Trajectoire des </w:t>
      </w:r>
    </w:p>
    <w:p w14:paraId="53502007" w14:textId="7B300FC8" w:rsidR="00DE18E6" w:rsidRPr="006D511B" w:rsidRDefault="002E7DA0" w:rsidP="006D511B">
      <w:pPr>
        <w:ind w:firstLine="720"/>
        <w:rPr>
          <w:rFonts w:asciiTheme="minorHAnsi" w:hAnsiTheme="minorHAnsi"/>
          <w:sz w:val="22"/>
          <w:szCs w:val="22"/>
          <w:lang w:val="fr-CA"/>
        </w:rPr>
      </w:pPr>
      <w:r w:rsidRPr="00CD5946">
        <w:rPr>
          <w:rFonts w:asciiTheme="minorHAnsi" w:hAnsiTheme="minorHAnsi"/>
          <w:sz w:val="22"/>
          <w:szCs w:val="22"/>
          <w:lang w:val="fr-FR"/>
        </w:rPr>
        <w:t xml:space="preserve">victimes d’agression sexuelle. </w:t>
      </w:r>
      <w:r w:rsidRPr="00CD5946">
        <w:rPr>
          <w:rFonts w:asciiTheme="minorHAnsi" w:hAnsiTheme="minorHAnsi"/>
          <w:i/>
          <w:iCs/>
          <w:sz w:val="22"/>
          <w:szCs w:val="22"/>
          <w:lang w:val="fr-CA"/>
        </w:rPr>
        <w:t>Psychologie Québec, 22</w:t>
      </w:r>
      <w:r w:rsidRPr="00CD5946">
        <w:rPr>
          <w:rFonts w:asciiTheme="minorHAnsi" w:hAnsiTheme="minorHAnsi"/>
          <w:sz w:val="22"/>
          <w:szCs w:val="22"/>
          <w:lang w:val="fr-CA"/>
        </w:rPr>
        <w:t>, 33-35.</w:t>
      </w:r>
    </w:p>
    <w:p w14:paraId="1F7802C7" w14:textId="77777777" w:rsidR="00E76E56" w:rsidRDefault="00E76E56">
      <w:pPr>
        <w:spacing w:after="200" w:line="276" w:lineRule="auto"/>
        <w:rPr>
          <w:b/>
          <w:bCs/>
          <w:kern w:val="36"/>
          <w:sz w:val="32"/>
          <w:szCs w:val="32"/>
          <w:lang w:val="fr-CA"/>
        </w:rPr>
      </w:pPr>
      <w:r>
        <w:rPr>
          <w:sz w:val="32"/>
          <w:szCs w:val="32"/>
          <w:lang w:val="fr-CA"/>
        </w:rPr>
        <w:br w:type="page"/>
      </w:r>
    </w:p>
    <w:p w14:paraId="53502008" w14:textId="4D145119" w:rsidR="00B847C7" w:rsidRPr="002A3529" w:rsidRDefault="002E5552" w:rsidP="006D511B">
      <w:pPr>
        <w:pStyle w:val="Heading1"/>
        <w:rPr>
          <w:sz w:val="32"/>
          <w:szCs w:val="32"/>
          <w:lang w:val="fr-CA"/>
        </w:rPr>
      </w:pPr>
      <w:r w:rsidRPr="002A3529">
        <w:rPr>
          <w:sz w:val="32"/>
          <w:szCs w:val="32"/>
          <w:lang w:val="fr-CA"/>
        </w:rPr>
        <w:lastRenderedPageBreak/>
        <w:t>KEYNOTE PRESENTATIONS</w:t>
      </w:r>
    </w:p>
    <w:p w14:paraId="53502009" w14:textId="77777777" w:rsidR="001A0C10" w:rsidRPr="002A3529" w:rsidRDefault="001A0C10" w:rsidP="002B6848">
      <w:pPr>
        <w:pStyle w:val="Default"/>
        <w:rPr>
          <w:rFonts w:asciiTheme="minorHAnsi" w:hAnsiTheme="minorHAnsi"/>
          <w:sz w:val="22"/>
          <w:szCs w:val="22"/>
          <w:lang w:val="fr-CA"/>
        </w:rPr>
      </w:pPr>
    </w:p>
    <w:p w14:paraId="293F80F5" w14:textId="27A4625A" w:rsidR="003F6E2B" w:rsidRPr="00EE5285" w:rsidRDefault="003F6E2B" w:rsidP="002B6848">
      <w:pPr>
        <w:pStyle w:val="Default"/>
        <w:ind w:left="720" w:hanging="720"/>
        <w:rPr>
          <w:rFonts w:asciiTheme="minorHAnsi" w:hAnsiTheme="minorHAnsi" w:cs="Times New Roman"/>
          <w:color w:val="auto"/>
          <w:sz w:val="22"/>
          <w:szCs w:val="22"/>
          <w:lang w:val="en-CA"/>
        </w:rPr>
      </w:pPr>
      <w:r w:rsidRPr="002A3529">
        <w:rPr>
          <w:rFonts w:asciiTheme="minorHAnsi" w:hAnsiTheme="minorHAnsi" w:cs="Times New Roman"/>
          <w:b/>
          <w:color w:val="auto"/>
          <w:sz w:val="22"/>
          <w:szCs w:val="22"/>
          <w:lang w:val="fr-CA"/>
        </w:rPr>
        <w:t>Collin-Vézina</w:t>
      </w:r>
      <w:r w:rsidR="00DC5337" w:rsidRPr="002A3529">
        <w:rPr>
          <w:rFonts w:asciiTheme="minorHAnsi" w:hAnsiTheme="minorHAnsi" w:cs="Times New Roman"/>
          <w:color w:val="auto"/>
          <w:sz w:val="22"/>
          <w:szCs w:val="22"/>
          <w:lang w:val="fr-CA"/>
        </w:rPr>
        <w:t xml:space="preserve">, D. </w:t>
      </w:r>
      <w:r w:rsidRPr="002A3529">
        <w:rPr>
          <w:rFonts w:asciiTheme="minorHAnsi" w:hAnsiTheme="minorHAnsi" w:cs="Times New Roman"/>
          <w:color w:val="auto"/>
          <w:sz w:val="22"/>
          <w:szCs w:val="22"/>
          <w:lang w:val="fr-CA"/>
        </w:rPr>
        <w:t xml:space="preserve">(2017). </w:t>
      </w:r>
      <w:r w:rsidR="00D15C98" w:rsidRPr="00EE5285">
        <w:rPr>
          <w:rFonts w:asciiTheme="minorHAnsi" w:hAnsiTheme="minorHAnsi" w:cs="Times New Roman"/>
          <w:bCs/>
          <w:color w:val="auto"/>
          <w:sz w:val="22"/>
          <w:szCs w:val="22"/>
        </w:rPr>
        <w:t xml:space="preserve">The Attachment, Self-Regulation and Competency (ARC) Model. </w:t>
      </w:r>
      <w:r w:rsidR="00DC5337" w:rsidRPr="00EE5285">
        <w:rPr>
          <w:rFonts w:asciiTheme="minorHAnsi" w:hAnsiTheme="minorHAnsi" w:cs="Times New Roman"/>
          <w:bCs/>
          <w:i/>
          <w:color w:val="auto"/>
          <w:sz w:val="22"/>
          <w:szCs w:val="22"/>
        </w:rPr>
        <w:t>Day-long Symposium</w:t>
      </w:r>
      <w:r w:rsidR="00DC5337" w:rsidRPr="00EE5285">
        <w:rPr>
          <w:rFonts w:asciiTheme="minorHAnsi" w:hAnsiTheme="minorHAnsi" w:cs="Times New Roman"/>
          <w:bCs/>
          <w:color w:val="auto"/>
          <w:sz w:val="22"/>
          <w:szCs w:val="22"/>
        </w:rPr>
        <w:t xml:space="preserve"> - </w:t>
      </w:r>
      <w:r w:rsidR="00DC5337" w:rsidRPr="00EE5285">
        <w:rPr>
          <w:rFonts w:asciiTheme="minorHAnsi" w:eastAsia="Times New Roman" w:hAnsiTheme="minorHAnsi"/>
          <w:i/>
          <w:sz w:val="22"/>
          <w:szCs w:val="22"/>
        </w:rPr>
        <w:t>The Practice of Trauma-Informed Care</w:t>
      </w:r>
      <w:r w:rsidR="00DC5337" w:rsidRPr="00EE5285">
        <w:rPr>
          <w:rFonts w:asciiTheme="minorHAnsi" w:hAnsiTheme="minorHAnsi"/>
          <w:i/>
          <w:sz w:val="22"/>
          <w:szCs w:val="22"/>
          <w:lang w:val="en-CA"/>
        </w:rPr>
        <w:t>: Ready or Not Here it is</w:t>
      </w:r>
      <w:r w:rsidR="00DC5337" w:rsidRPr="00EE5285">
        <w:rPr>
          <w:rFonts w:asciiTheme="minorHAnsi" w:hAnsiTheme="minorHAnsi"/>
          <w:sz w:val="22"/>
          <w:szCs w:val="22"/>
          <w:lang w:val="en-CA"/>
        </w:rPr>
        <w:t>. Toronto, ON</w:t>
      </w:r>
      <w:r w:rsidRPr="00EE5285">
        <w:rPr>
          <w:rFonts w:asciiTheme="minorHAnsi" w:hAnsiTheme="minorHAnsi" w:cs="Times New Roman"/>
          <w:color w:val="auto"/>
          <w:sz w:val="22"/>
          <w:szCs w:val="22"/>
          <w:lang w:val="en-CA"/>
        </w:rPr>
        <w:t>.</w:t>
      </w:r>
    </w:p>
    <w:p w14:paraId="1D9AA831" w14:textId="6EBA2AA7" w:rsidR="003F6E2B" w:rsidRPr="00EE5285" w:rsidRDefault="00DC5337" w:rsidP="00DC5337">
      <w:pPr>
        <w:pStyle w:val="Default"/>
        <w:ind w:left="720" w:hanging="720"/>
        <w:rPr>
          <w:rFonts w:asciiTheme="minorHAnsi" w:hAnsiTheme="minorHAnsi" w:cs="Times New Roman"/>
          <w:b/>
          <w:color w:val="auto"/>
          <w:sz w:val="22"/>
          <w:szCs w:val="22"/>
          <w:lang w:val="en-CA"/>
        </w:rPr>
      </w:pPr>
      <w:r w:rsidRPr="00EE5285">
        <w:rPr>
          <w:rFonts w:asciiTheme="minorHAnsi" w:hAnsiTheme="minorHAnsi"/>
          <w:b/>
          <w:bCs/>
          <w:sz w:val="22"/>
          <w:szCs w:val="22"/>
          <w:lang w:val="en-CA"/>
        </w:rPr>
        <w:t>Collin-Vézina</w:t>
      </w:r>
      <w:r w:rsidRPr="00EE5285">
        <w:rPr>
          <w:rFonts w:asciiTheme="minorHAnsi" w:hAnsiTheme="minorHAnsi"/>
          <w:bCs/>
          <w:sz w:val="22"/>
          <w:szCs w:val="22"/>
          <w:lang w:val="en-CA"/>
        </w:rPr>
        <w:t xml:space="preserve">, D. (2017). </w:t>
      </w:r>
      <w:r w:rsidRPr="00EE5285">
        <w:rPr>
          <w:sz w:val="22"/>
          <w:szCs w:val="22"/>
        </w:rPr>
        <w:t>Beyond the Tip of the Iceberg: Promising Avenues to Creating Trauma-Informed Schools</w:t>
      </w:r>
      <w:r w:rsidR="00EE5285" w:rsidRPr="00EE5285">
        <w:rPr>
          <w:sz w:val="22"/>
          <w:szCs w:val="22"/>
        </w:rPr>
        <w:t xml:space="preserve">. </w:t>
      </w:r>
      <w:r w:rsidR="00EE5285">
        <w:rPr>
          <w:i/>
          <w:sz w:val="22"/>
          <w:szCs w:val="22"/>
        </w:rPr>
        <w:t xml:space="preserve">School-Based Mental Health </w:t>
      </w:r>
      <w:r w:rsidR="00EE5285" w:rsidRPr="00EE5285">
        <w:rPr>
          <w:i/>
          <w:sz w:val="22"/>
          <w:szCs w:val="22"/>
        </w:rPr>
        <w:t>Conference</w:t>
      </w:r>
      <w:r w:rsidR="00EE5285" w:rsidRPr="00EE5285">
        <w:rPr>
          <w:sz w:val="22"/>
          <w:szCs w:val="22"/>
        </w:rPr>
        <w:t>. Montreal, QC.</w:t>
      </w:r>
    </w:p>
    <w:p w14:paraId="705045B9" w14:textId="24901D80" w:rsidR="00DC5337" w:rsidRPr="00A10E7F" w:rsidRDefault="00DC5337" w:rsidP="00EE5285">
      <w:pPr>
        <w:pStyle w:val="Default"/>
        <w:ind w:left="720" w:hanging="720"/>
        <w:rPr>
          <w:rFonts w:asciiTheme="minorHAnsi" w:hAnsiTheme="minorHAnsi"/>
          <w:bCs/>
          <w:sz w:val="22"/>
          <w:szCs w:val="22"/>
          <w:highlight w:val="magenta"/>
          <w:lang w:val="fr-CA"/>
        </w:rPr>
      </w:pPr>
      <w:r w:rsidRPr="00EE5285">
        <w:rPr>
          <w:rFonts w:asciiTheme="minorHAnsi" w:hAnsiTheme="minorHAnsi"/>
          <w:b/>
          <w:bCs/>
          <w:sz w:val="22"/>
          <w:szCs w:val="22"/>
          <w:lang w:val="en-CA"/>
        </w:rPr>
        <w:t>Collin-Vézina</w:t>
      </w:r>
      <w:r w:rsidRPr="00EE5285">
        <w:rPr>
          <w:rFonts w:asciiTheme="minorHAnsi" w:hAnsiTheme="minorHAnsi"/>
          <w:bCs/>
          <w:sz w:val="22"/>
          <w:szCs w:val="22"/>
          <w:lang w:val="en-CA"/>
        </w:rPr>
        <w:t>, D.</w:t>
      </w:r>
      <w:r w:rsidR="00EE5285" w:rsidRPr="00EE5285">
        <w:rPr>
          <w:rFonts w:asciiTheme="minorHAnsi" w:hAnsiTheme="minorHAnsi"/>
          <w:bCs/>
          <w:sz w:val="22"/>
          <w:szCs w:val="22"/>
          <w:lang w:val="en-CA"/>
        </w:rPr>
        <w:t>, Turcotte, M</w:t>
      </w:r>
      <w:r w:rsidR="004E3009">
        <w:rPr>
          <w:rFonts w:asciiTheme="minorHAnsi" w:hAnsiTheme="minorHAnsi"/>
          <w:bCs/>
          <w:sz w:val="22"/>
          <w:szCs w:val="22"/>
          <w:lang w:val="en-CA"/>
        </w:rPr>
        <w:t>.</w:t>
      </w:r>
      <w:r w:rsidR="00EE5285" w:rsidRPr="00EE5285">
        <w:rPr>
          <w:rFonts w:asciiTheme="minorHAnsi" w:hAnsiTheme="minorHAnsi"/>
          <w:bCs/>
          <w:sz w:val="22"/>
          <w:szCs w:val="22"/>
          <w:lang w:val="en-CA"/>
        </w:rPr>
        <w:t>-E</w:t>
      </w:r>
      <w:r w:rsidR="004E3009">
        <w:rPr>
          <w:rFonts w:asciiTheme="minorHAnsi" w:hAnsiTheme="minorHAnsi"/>
          <w:bCs/>
          <w:sz w:val="22"/>
          <w:szCs w:val="22"/>
          <w:lang w:val="en-CA"/>
        </w:rPr>
        <w:t>.</w:t>
      </w:r>
      <w:r w:rsidR="00EE5285" w:rsidRPr="00EE5285">
        <w:rPr>
          <w:rFonts w:asciiTheme="minorHAnsi" w:hAnsiTheme="minorHAnsi"/>
          <w:bCs/>
          <w:sz w:val="22"/>
          <w:szCs w:val="22"/>
          <w:lang w:val="en-CA"/>
        </w:rPr>
        <w:t xml:space="preserve">, </w:t>
      </w:r>
      <w:r w:rsidR="00EE5285" w:rsidRPr="00EE5285">
        <w:rPr>
          <w:sz w:val="22"/>
          <w:szCs w:val="22"/>
        </w:rPr>
        <w:t>Kéna-Cohen, V., &amp; Bourget, C.</w:t>
      </w:r>
      <w:r w:rsidR="006D511B">
        <w:rPr>
          <w:sz w:val="22"/>
          <w:szCs w:val="22"/>
        </w:rPr>
        <w:t xml:space="preserve"> </w:t>
      </w:r>
      <w:r w:rsidRPr="00EE5285">
        <w:rPr>
          <w:rFonts w:asciiTheme="minorHAnsi" w:hAnsiTheme="minorHAnsi"/>
          <w:bCs/>
          <w:sz w:val="22"/>
          <w:szCs w:val="22"/>
          <w:lang w:val="en-CA"/>
        </w:rPr>
        <w:t xml:space="preserve">(2017). </w:t>
      </w:r>
      <w:r w:rsidR="00950D2D" w:rsidRPr="00950D2D">
        <w:rPr>
          <w:rFonts w:asciiTheme="minorHAnsi" w:hAnsiTheme="minorHAnsi"/>
          <w:bCs/>
          <w:i/>
          <w:sz w:val="22"/>
          <w:szCs w:val="22"/>
          <w:lang w:val="fr-CA"/>
        </w:rPr>
        <w:t>Les approches collaboratives : l’intégration de différentes perspectives pour un meilleur accompagnement des enfants et des adolescents vulnérables</w:t>
      </w:r>
      <w:r w:rsidR="00950D2D">
        <w:rPr>
          <w:rFonts w:asciiTheme="minorHAnsi" w:hAnsiTheme="minorHAnsi"/>
          <w:bCs/>
          <w:sz w:val="22"/>
          <w:szCs w:val="22"/>
          <w:lang w:val="fr-CA"/>
        </w:rPr>
        <w:t xml:space="preserve">. </w:t>
      </w:r>
      <w:r w:rsidR="00EE5285" w:rsidRPr="002E2C64">
        <w:rPr>
          <w:rFonts w:asciiTheme="minorHAnsi" w:hAnsiTheme="minorHAnsi" w:cs="Times New Roman"/>
          <w:color w:val="auto"/>
          <w:sz w:val="22"/>
          <w:szCs w:val="22"/>
          <w:lang w:val="fr-CA"/>
        </w:rPr>
        <w:t xml:space="preserve">5e Symposium annuel de la Fondation du Dr. Julien. </w:t>
      </w:r>
      <w:r w:rsidR="00EE5285" w:rsidRPr="00A10E7F">
        <w:rPr>
          <w:rFonts w:asciiTheme="minorHAnsi" w:hAnsiTheme="minorHAnsi" w:cs="Times New Roman"/>
          <w:color w:val="auto"/>
          <w:sz w:val="22"/>
          <w:szCs w:val="22"/>
          <w:lang w:val="fr-CA"/>
        </w:rPr>
        <w:t>Montreal, QC.</w:t>
      </w:r>
      <w:r w:rsidRPr="00A10E7F">
        <w:rPr>
          <w:rFonts w:asciiTheme="minorHAnsi" w:hAnsiTheme="minorHAnsi" w:cs="Times New Roman"/>
          <w:color w:val="auto"/>
          <w:sz w:val="22"/>
          <w:szCs w:val="22"/>
          <w:lang w:val="fr-CA"/>
        </w:rPr>
        <w:t xml:space="preserve"> </w:t>
      </w:r>
    </w:p>
    <w:p w14:paraId="51FF4C84" w14:textId="78DBF47E" w:rsidR="009331B4" w:rsidRPr="00CD5946" w:rsidRDefault="009331B4" w:rsidP="002B6848">
      <w:pPr>
        <w:pStyle w:val="Default"/>
        <w:ind w:left="720" w:hanging="720"/>
        <w:rPr>
          <w:rFonts w:asciiTheme="minorHAnsi" w:hAnsiTheme="minorHAnsi" w:cs="Times New Roman"/>
          <w:color w:val="auto"/>
          <w:sz w:val="22"/>
          <w:szCs w:val="22"/>
          <w:lang w:val="en-CA"/>
        </w:rPr>
      </w:pPr>
      <w:r w:rsidRPr="00EE5285">
        <w:rPr>
          <w:rFonts w:asciiTheme="minorHAnsi" w:hAnsiTheme="minorHAnsi" w:cs="Times New Roman"/>
          <w:b/>
          <w:color w:val="auto"/>
          <w:sz w:val="22"/>
          <w:szCs w:val="22"/>
          <w:lang w:val="en-CA"/>
        </w:rPr>
        <w:t>Collin-Vézina</w:t>
      </w:r>
      <w:r w:rsidRPr="00EE5285">
        <w:rPr>
          <w:rFonts w:asciiTheme="minorHAnsi" w:hAnsiTheme="minorHAnsi" w:cs="Times New Roman"/>
          <w:color w:val="auto"/>
          <w:sz w:val="22"/>
          <w:szCs w:val="22"/>
          <w:lang w:val="en-CA"/>
        </w:rPr>
        <w:t>, D. &amp; We</w:t>
      </w:r>
      <w:r w:rsidR="00010659" w:rsidRPr="00EE5285">
        <w:rPr>
          <w:rFonts w:asciiTheme="minorHAnsi" w:hAnsiTheme="minorHAnsi" w:cs="Times New Roman"/>
          <w:color w:val="auto"/>
          <w:sz w:val="22"/>
          <w:szCs w:val="22"/>
          <w:lang w:val="en-CA"/>
        </w:rPr>
        <w:t>kerle, C. (2017). Trauma-informed care: Youth sexual and non-se</w:t>
      </w:r>
      <w:r w:rsidR="00010659" w:rsidRPr="00CD5946">
        <w:rPr>
          <w:rFonts w:asciiTheme="minorHAnsi" w:hAnsiTheme="minorHAnsi" w:cs="Times New Roman"/>
          <w:color w:val="auto"/>
          <w:sz w:val="22"/>
          <w:szCs w:val="22"/>
          <w:lang w:val="en-CA"/>
        </w:rPr>
        <w:t xml:space="preserve">xual violence experiences and the Attachment, Regulation, and Competence (ARC) model. </w:t>
      </w:r>
      <w:r w:rsidR="00010659" w:rsidRPr="00CD5946">
        <w:rPr>
          <w:rFonts w:asciiTheme="minorHAnsi" w:hAnsiTheme="minorHAnsi" w:cs="Times New Roman"/>
          <w:i/>
          <w:color w:val="auto"/>
          <w:sz w:val="22"/>
          <w:szCs w:val="22"/>
          <w:lang w:val="en-CA"/>
        </w:rPr>
        <w:t>Canadian Association of Paediatric Health Centres (CAPHC) Webinar Series</w:t>
      </w:r>
      <w:r w:rsidR="00010659" w:rsidRPr="00CD5946">
        <w:rPr>
          <w:rFonts w:asciiTheme="minorHAnsi" w:hAnsiTheme="minorHAnsi" w:cs="Times New Roman"/>
          <w:color w:val="auto"/>
          <w:sz w:val="22"/>
          <w:szCs w:val="22"/>
          <w:lang w:val="en-CA"/>
        </w:rPr>
        <w:t xml:space="preserve">. </w:t>
      </w:r>
      <w:r w:rsidR="00340846" w:rsidRPr="00CD5946">
        <w:rPr>
          <w:rFonts w:asciiTheme="minorHAnsi" w:hAnsiTheme="minorHAnsi" w:cs="Times New Roman"/>
          <w:color w:val="auto"/>
          <w:sz w:val="22"/>
          <w:szCs w:val="22"/>
          <w:lang w:val="en-CA"/>
        </w:rPr>
        <w:t>Ottawa</w:t>
      </w:r>
      <w:r w:rsidR="00010659" w:rsidRPr="00CD5946">
        <w:rPr>
          <w:rFonts w:asciiTheme="minorHAnsi" w:hAnsiTheme="minorHAnsi" w:cs="Times New Roman"/>
          <w:color w:val="auto"/>
          <w:sz w:val="22"/>
          <w:szCs w:val="22"/>
          <w:lang w:val="en-CA"/>
        </w:rPr>
        <w:t xml:space="preserve">, Canada. </w:t>
      </w:r>
    </w:p>
    <w:p w14:paraId="5350200A" w14:textId="131B2D22" w:rsidR="001A0C10" w:rsidRPr="00CD5946" w:rsidRDefault="001A0C10" w:rsidP="002B6848">
      <w:pPr>
        <w:pStyle w:val="Default"/>
        <w:ind w:left="720" w:hanging="720"/>
        <w:rPr>
          <w:rFonts w:asciiTheme="minorHAnsi" w:hAnsiTheme="minorHAnsi"/>
          <w:b/>
          <w:sz w:val="22"/>
          <w:szCs w:val="22"/>
          <w:lang w:val="en-CA"/>
        </w:rPr>
      </w:pPr>
      <w:r w:rsidRPr="00CD5946">
        <w:rPr>
          <w:rFonts w:asciiTheme="minorHAnsi" w:hAnsiTheme="minorHAnsi" w:cs="Times New Roman"/>
          <w:b/>
          <w:color w:val="auto"/>
          <w:sz w:val="22"/>
          <w:szCs w:val="22"/>
          <w:lang w:val="fr-CA"/>
        </w:rPr>
        <w:t>Collin-Vézina</w:t>
      </w:r>
      <w:r w:rsidRPr="00CD5946">
        <w:rPr>
          <w:rFonts w:asciiTheme="minorHAnsi" w:hAnsiTheme="minorHAnsi" w:cs="Times New Roman"/>
          <w:color w:val="auto"/>
          <w:sz w:val="22"/>
          <w:szCs w:val="22"/>
          <w:lang w:val="fr-CA"/>
        </w:rPr>
        <w:t>, D. (2016).</w:t>
      </w:r>
      <w:r w:rsidRPr="00CD5946">
        <w:rPr>
          <w:rFonts w:asciiTheme="minorHAnsi" w:hAnsiTheme="minorHAnsi" w:cs="Times New Roman"/>
          <w:b/>
          <w:color w:val="auto"/>
          <w:sz w:val="22"/>
          <w:szCs w:val="22"/>
          <w:lang w:val="fr-CA"/>
        </w:rPr>
        <w:t xml:space="preserve"> </w:t>
      </w:r>
      <w:r w:rsidRPr="00CD5946">
        <w:rPr>
          <w:rStyle w:val="A1"/>
          <w:rFonts w:asciiTheme="minorHAnsi" w:hAnsiTheme="minorHAnsi"/>
          <w:b w:val="0"/>
          <w:i w:val="0"/>
          <w:iCs w:val="0"/>
          <w:color w:val="auto"/>
          <w:lang w:val="fr-CA"/>
        </w:rPr>
        <w:t xml:space="preserve">Le modèle d’intervention ARC </w:t>
      </w:r>
      <w:r w:rsidRPr="00CD5946">
        <w:rPr>
          <w:rStyle w:val="A1"/>
          <w:rFonts w:asciiTheme="minorHAnsi" w:hAnsiTheme="minorHAnsi"/>
          <w:b w:val="0"/>
          <w:iCs w:val="0"/>
          <w:color w:val="auto"/>
          <w:lang w:val="fr-CA"/>
        </w:rPr>
        <w:t xml:space="preserve">: </w:t>
      </w:r>
      <w:r w:rsidRPr="00CD5946">
        <w:rPr>
          <w:rStyle w:val="A1"/>
          <w:rFonts w:asciiTheme="minorHAnsi" w:hAnsiTheme="minorHAnsi"/>
          <w:b w:val="0"/>
          <w:i w:val="0"/>
          <w:color w:val="auto"/>
          <w:lang w:val="fr-CA"/>
        </w:rPr>
        <w:t xml:space="preserve">Attachement, Régulation et Compétences. </w:t>
      </w:r>
      <w:r w:rsidRPr="00CD5946">
        <w:rPr>
          <w:rStyle w:val="A1"/>
          <w:rFonts w:asciiTheme="minorHAnsi" w:hAnsiTheme="minorHAnsi"/>
          <w:b w:val="0"/>
          <w:color w:val="auto"/>
          <w:lang w:val="fr-CA"/>
        </w:rPr>
        <w:t>Sémininaire annuel de Boscoville </w:t>
      </w:r>
      <w:r w:rsidRPr="00CD5946">
        <w:rPr>
          <w:rStyle w:val="A1"/>
          <w:rFonts w:asciiTheme="minorHAnsi" w:hAnsiTheme="minorHAnsi"/>
          <w:b w:val="0"/>
          <w:i w:val="0"/>
          <w:color w:val="auto"/>
          <w:lang w:val="fr-CA"/>
        </w:rPr>
        <w:t xml:space="preserve">: </w:t>
      </w:r>
      <w:r w:rsidRPr="00CD5946">
        <w:rPr>
          <w:rStyle w:val="A3"/>
          <w:rFonts w:asciiTheme="minorHAnsi" w:hAnsiTheme="minorHAnsi" w:cstheme="minorBidi"/>
          <w:b w:val="0"/>
          <w:i/>
          <w:color w:val="auto"/>
          <w:sz w:val="22"/>
          <w:szCs w:val="22"/>
          <w:lang w:val="fr-CA"/>
        </w:rPr>
        <w:t xml:space="preserve">L’intervention auprès des enfants 6-12 ans et leur famille. </w:t>
      </w:r>
      <w:r w:rsidRPr="00CD5946">
        <w:rPr>
          <w:rStyle w:val="A3"/>
          <w:rFonts w:asciiTheme="minorHAnsi" w:hAnsiTheme="minorHAnsi" w:cstheme="minorBidi"/>
          <w:b w:val="0"/>
          <w:color w:val="auto"/>
          <w:sz w:val="22"/>
          <w:szCs w:val="22"/>
          <w:lang w:val="en-CA"/>
        </w:rPr>
        <w:t>Montreal, QC.</w:t>
      </w:r>
    </w:p>
    <w:p w14:paraId="5350200C" w14:textId="77777777" w:rsidR="00292594" w:rsidRPr="00CD5946" w:rsidRDefault="00292594" w:rsidP="002B6848">
      <w:pPr>
        <w:pStyle w:val="Default"/>
        <w:ind w:left="720" w:hanging="720"/>
        <w:rPr>
          <w:rFonts w:asciiTheme="minorHAnsi" w:hAnsiTheme="minorHAnsi" w:cs="Times New Roman"/>
          <w:b/>
          <w:color w:val="auto"/>
          <w:sz w:val="22"/>
          <w:szCs w:val="22"/>
        </w:rPr>
      </w:pPr>
      <w:r w:rsidRPr="00CD5946">
        <w:rPr>
          <w:rFonts w:asciiTheme="minorHAnsi" w:hAnsiTheme="minorHAnsi" w:cs="Times New Roman"/>
          <w:b/>
          <w:color w:val="auto"/>
          <w:sz w:val="22"/>
          <w:szCs w:val="22"/>
        </w:rPr>
        <w:t>Collin-Vézina</w:t>
      </w:r>
      <w:r w:rsidRPr="00CD5946">
        <w:rPr>
          <w:rFonts w:asciiTheme="minorHAnsi" w:hAnsiTheme="minorHAnsi" w:cs="Times New Roman"/>
          <w:color w:val="auto"/>
          <w:sz w:val="22"/>
          <w:szCs w:val="22"/>
        </w:rPr>
        <w:t xml:space="preserve">, D. &amp; Mathews, B. (2016). The epidemiology of child sexual abuse: An analysis of definitions used in prevalence studies and recommendations to advance the field. </w:t>
      </w:r>
      <w:r w:rsidRPr="00CD5946">
        <w:rPr>
          <w:rFonts w:asciiTheme="minorHAnsi" w:hAnsiTheme="minorHAnsi" w:cs="Times New Roman"/>
          <w:i/>
          <w:color w:val="auto"/>
          <w:sz w:val="22"/>
          <w:szCs w:val="22"/>
        </w:rPr>
        <w:t>Adolescence Medicine &amp; Child Psychology</w:t>
      </w:r>
      <w:r w:rsidRPr="00CD5946">
        <w:rPr>
          <w:rFonts w:asciiTheme="minorHAnsi" w:hAnsiTheme="minorHAnsi" w:cs="Times New Roman"/>
          <w:color w:val="auto"/>
          <w:sz w:val="22"/>
          <w:szCs w:val="22"/>
        </w:rPr>
        <w:t>. London, UK.</w:t>
      </w:r>
    </w:p>
    <w:p w14:paraId="5350200D" w14:textId="77777777" w:rsidR="00C64859" w:rsidRPr="00CD5946" w:rsidRDefault="00C64859" w:rsidP="002B6848">
      <w:pPr>
        <w:pStyle w:val="Default"/>
        <w:ind w:left="720" w:hanging="720"/>
        <w:rPr>
          <w:rFonts w:asciiTheme="minorHAnsi" w:hAnsiTheme="minorHAnsi" w:cs="Times New Roman"/>
          <w:color w:val="auto"/>
          <w:sz w:val="22"/>
          <w:szCs w:val="22"/>
        </w:rPr>
      </w:pPr>
      <w:r w:rsidRPr="00CD5946">
        <w:rPr>
          <w:rFonts w:asciiTheme="minorHAnsi" w:hAnsiTheme="minorHAnsi" w:cs="Times New Roman"/>
          <w:b/>
          <w:color w:val="auto"/>
          <w:sz w:val="22"/>
          <w:szCs w:val="22"/>
        </w:rPr>
        <w:t>Collin-Vézina</w:t>
      </w:r>
      <w:r w:rsidRPr="00CD5946">
        <w:rPr>
          <w:rFonts w:asciiTheme="minorHAnsi" w:hAnsiTheme="minorHAnsi" w:cs="Times New Roman"/>
          <w:color w:val="auto"/>
          <w:sz w:val="22"/>
          <w:szCs w:val="22"/>
        </w:rPr>
        <w:t>, D. (2015). Sexual victimization</w:t>
      </w:r>
      <w:r w:rsidR="00DE34A4" w:rsidRPr="00CD5946">
        <w:rPr>
          <w:rFonts w:asciiTheme="minorHAnsi" w:hAnsiTheme="minorHAnsi" w:cs="Times New Roman"/>
          <w:color w:val="auto"/>
          <w:sz w:val="22"/>
          <w:szCs w:val="22"/>
        </w:rPr>
        <w:t xml:space="preserve">. </w:t>
      </w:r>
      <w:r w:rsidR="00DE34A4" w:rsidRPr="00CD5946">
        <w:rPr>
          <w:rFonts w:asciiTheme="minorHAnsi" w:hAnsiTheme="minorHAnsi" w:cs="Times New Roman"/>
          <w:i/>
          <w:color w:val="auto"/>
          <w:sz w:val="22"/>
          <w:szCs w:val="22"/>
        </w:rPr>
        <w:t>Association for the Treatment of Sexual Abusers</w:t>
      </w:r>
      <w:r w:rsidR="00612EB2" w:rsidRPr="00CD5946">
        <w:rPr>
          <w:rFonts w:asciiTheme="minorHAnsi" w:hAnsiTheme="minorHAnsi" w:cs="Times New Roman"/>
          <w:bCs/>
          <w:i/>
          <w:color w:val="auto"/>
          <w:sz w:val="22"/>
          <w:szCs w:val="22"/>
        </w:rPr>
        <w:t>:</w:t>
      </w:r>
      <w:r w:rsidR="00DE34A4" w:rsidRPr="00CD5946">
        <w:rPr>
          <w:rFonts w:asciiTheme="minorHAnsi" w:hAnsiTheme="minorHAnsi" w:cs="Times New Roman"/>
          <w:bCs/>
          <w:i/>
          <w:color w:val="auto"/>
          <w:sz w:val="22"/>
          <w:szCs w:val="22"/>
        </w:rPr>
        <w:t xml:space="preserve"> </w:t>
      </w:r>
      <w:r w:rsidR="00DE34A4" w:rsidRPr="00CD5946">
        <w:rPr>
          <w:rFonts w:asciiTheme="minorHAnsi" w:hAnsiTheme="minorHAnsi" w:cs="Times New Roman"/>
          <w:i/>
          <w:color w:val="auto"/>
          <w:sz w:val="22"/>
          <w:szCs w:val="22"/>
        </w:rPr>
        <w:t>2015</w:t>
      </w:r>
      <w:r w:rsidRPr="00CD5946">
        <w:rPr>
          <w:rFonts w:asciiTheme="minorHAnsi" w:hAnsiTheme="minorHAnsi" w:cs="Times New Roman"/>
          <w:i/>
          <w:color w:val="auto"/>
          <w:sz w:val="22"/>
          <w:szCs w:val="22"/>
        </w:rPr>
        <w:t xml:space="preserve"> Public Engagement Event</w:t>
      </w:r>
      <w:r w:rsidR="00DE34A4" w:rsidRPr="00CD5946">
        <w:rPr>
          <w:rFonts w:asciiTheme="minorHAnsi" w:hAnsiTheme="minorHAnsi" w:cs="Times New Roman"/>
          <w:color w:val="auto"/>
          <w:sz w:val="22"/>
          <w:szCs w:val="22"/>
        </w:rPr>
        <w:t>. Montreal, QC</w:t>
      </w:r>
    </w:p>
    <w:p w14:paraId="5350200E" w14:textId="77777777" w:rsidR="00114F88" w:rsidRPr="00CD5946" w:rsidRDefault="00114F88" w:rsidP="002B6848">
      <w:pPr>
        <w:pStyle w:val="Default"/>
        <w:ind w:left="720" w:hanging="720"/>
        <w:jc w:val="both"/>
        <w:rPr>
          <w:rFonts w:asciiTheme="minorHAnsi" w:hAnsiTheme="minorHAnsi" w:cs="Times New Roman"/>
          <w:b/>
          <w:sz w:val="22"/>
          <w:szCs w:val="22"/>
          <w:lang w:val="fr-CA"/>
        </w:rPr>
      </w:pPr>
      <w:r w:rsidRPr="00CD5946">
        <w:rPr>
          <w:rFonts w:asciiTheme="minorHAnsi" w:hAnsiTheme="minorHAnsi" w:cs="Times New Roman"/>
          <w:b/>
          <w:sz w:val="22"/>
          <w:szCs w:val="22"/>
        </w:rPr>
        <w:t>Collin-Vézina</w:t>
      </w:r>
      <w:r w:rsidRPr="00CD5946">
        <w:rPr>
          <w:rFonts w:asciiTheme="minorHAnsi" w:hAnsiTheme="minorHAnsi" w:cs="Times New Roman"/>
          <w:sz w:val="22"/>
          <w:szCs w:val="22"/>
        </w:rPr>
        <w:t>, D. (2015).</w:t>
      </w:r>
      <w:r w:rsidRPr="00CD5946">
        <w:rPr>
          <w:rFonts w:asciiTheme="minorHAnsi" w:hAnsiTheme="minorHAnsi" w:cs="Times New Roman"/>
          <w:b/>
          <w:sz w:val="22"/>
          <w:szCs w:val="22"/>
        </w:rPr>
        <w:t xml:space="preserve"> </w:t>
      </w:r>
      <w:r w:rsidRPr="00CD5946">
        <w:rPr>
          <w:rFonts w:asciiTheme="minorHAnsi" w:hAnsiTheme="minorHAnsi" w:cs="Times New Roman"/>
          <w:bCs/>
          <w:sz w:val="22"/>
          <w:szCs w:val="22"/>
        </w:rPr>
        <w:t>What have we learned from child sexual abuse research? Magnitude, mental health outcomes and disclosure processes</w:t>
      </w:r>
      <w:r w:rsidRPr="00CD5946">
        <w:rPr>
          <w:rFonts w:asciiTheme="minorHAnsi" w:hAnsiTheme="minorHAnsi" w:cs="Times New Roman"/>
          <w:sz w:val="22"/>
          <w:szCs w:val="22"/>
        </w:rPr>
        <w:t xml:space="preserve">. </w:t>
      </w:r>
      <w:r w:rsidRPr="00CD5946">
        <w:rPr>
          <w:rFonts w:asciiTheme="minorHAnsi" w:hAnsiTheme="minorHAnsi" w:cs="Times New Roman"/>
          <w:i/>
          <w:sz w:val="22"/>
          <w:szCs w:val="22"/>
          <w:lang w:val="en-CA"/>
        </w:rPr>
        <w:t>American Association for J</w:t>
      </w:r>
      <w:r w:rsidR="00A71625" w:rsidRPr="00CD5946">
        <w:rPr>
          <w:rFonts w:asciiTheme="minorHAnsi" w:hAnsiTheme="minorHAnsi" w:cs="Times New Roman"/>
          <w:i/>
          <w:sz w:val="22"/>
          <w:szCs w:val="22"/>
          <w:lang w:val="en-CA"/>
        </w:rPr>
        <w:t>ustice C</w:t>
      </w:r>
      <w:r w:rsidRPr="00CD5946">
        <w:rPr>
          <w:rFonts w:asciiTheme="minorHAnsi" w:hAnsiTheme="minorHAnsi" w:cs="Times New Roman"/>
          <w:i/>
          <w:sz w:val="22"/>
          <w:szCs w:val="22"/>
          <w:lang w:val="en-CA"/>
        </w:rPr>
        <w:t>onvention</w:t>
      </w:r>
      <w:r w:rsidRPr="00CD5946">
        <w:rPr>
          <w:rFonts w:asciiTheme="minorHAnsi" w:hAnsiTheme="minorHAnsi" w:cs="Times New Roman"/>
          <w:sz w:val="22"/>
          <w:szCs w:val="22"/>
          <w:lang w:val="en-CA"/>
        </w:rPr>
        <w:t xml:space="preserve">. </w:t>
      </w:r>
      <w:r w:rsidRPr="00CD5946">
        <w:rPr>
          <w:rFonts w:asciiTheme="minorHAnsi" w:hAnsiTheme="minorHAnsi" w:cs="Times New Roman"/>
          <w:sz w:val="22"/>
          <w:szCs w:val="22"/>
          <w:lang w:val="fr-CA"/>
        </w:rPr>
        <w:t>Montreal, QC.</w:t>
      </w:r>
    </w:p>
    <w:p w14:paraId="5350200F" w14:textId="77777777" w:rsidR="00FC57BE" w:rsidRPr="00CD5946" w:rsidRDefault="00FC57BE" w:rsidP="002B6848">
      <w:pPr>
        <w:autoSpaceDE w:val="0"/>
        <w:autoSpaceDN w:val="0"/>
        <w:adjustRightInd w:val="0"/>
        <w:ind w:left="720" w:hanging="720"/>
        <w:rPr>
          <w:rFonts w:asciiTheme="minorHAnsi" w:eastAsiaTheme="minorHAnsi" w:hAnsiTheme="minorHAnsi"/>
          <w:bCs/>
          <w:sz w:val="22"/>
          <w:szCs w:val="22"/>
        </w:rPr>
      </w:pPr>
      <w:r w:rsidRPr="00CD5946">
        <w:rPr>
          <w:rFonts w:asciiTheme="minorHAnsi" w:hAnsiTheme="minorHAnsi"/>
          <w:b/>
          <w:sz w:val="22"/>
          <w:szCs w:val="22"/>
          <w:lang w:val="fr-CA"/>
        </w:rPr>
        <w:t>Collin-Vézina</w:t>
      </w:r>
      <w:r w:rsidRPr="00CD5946">
        <w:rPr>
          <w:rFonts w:asciiTheme="minorHAnsi" w:hAnsiTheme="minorHAnsi"/>
          <w:sz w:val="22"/>
          <w:szCs w:val="22"/>
          <w:lang w:val="fr-CA"/>
        </w:rPr>
        <w:t xml:space="preserve">, D. (2015). </w:t>
      </w:r>
      <w:r w:rsidRPr="00CD5946">
        <w:rPr>
          <w:rFonts w:asciiTheme="minorHAnsi" w:eastAsiaTheme="minorHAnsi" w:hAnsiTheme="minorHAnsi"/>
          <w:bCs/>
          <w:sz w:val="22"/>
          <w:szCs w:val="22"/>
          <w:lang w:val="fr-CA"/>
        </w:rPr>
        <w:t xml:space="preserve">Répondre aux besoins complexes et multiples des enfants traumatisés. </w:t>
      </w:r>
      <w:r w:rsidRPr="00CD5946">
        <w:rPr>
          <w:rFonts w:asciiTheme="minorHAnsi" w:hAnsiTheme="minorHAnsi"/>
          <w:i/>
          <w:sz w:val="22"/>
          <w:szCs w:val="22"/>
          <w:lang w:val="fr-CA"/>
        </w:rPr>
        <w:t>Carrefour des pratiques en agression sexuelle de l’Agence de la santé et des services sociaux de la Mauricie et du Centre-du-Québec</w:t>
      </w:r>
      <w:r w:rsidRPr="00CD5946">
        <w:rPr>
          <w:rFonts w:asciiTheme="minorHAnsi" w:hAnsiTheme="minorHAnsi"/>
          <w:sz w:val="22"/>
          <w:szCs w:val="22"/>
          <w:lang w:val="fr-CA"/>
        </w:rPr>
        <w:t xml:space="preserve">. </w:t>
      </w:r>
      <w:r w:rsidRPr="00CD5946">
        <w:rPr>
          <w:rFonts w:asciiTheme="minorHAnsi" w:hAnsiTheme="minorHAnsi"/>
          <w:sz w:val="22"/>
          <w:szCs w:val="22"/>
        </w:rPr>
        <w:t>Trois-Rivières, QC.</w:t>
      </w:r>
    </w:p>
    <w:p w14:paraId="53502010" w14:textId="77777777" w:rsidR="0036026F" w:rsidRPr="00CD5946" w:rsidRDefault="0036026F" w:rsidP="002B6848">
      <w:pPr>
        <w:pStyle w:val="Default"/>
        <w:ind w:left="720" w:hanging="720"/>
        <w:jc w:val="both"/>
        <w:rPr>
          <w:rFonts w:asciiTheme="minorHAnsi" w:hAnsiTheme="minorHAnsi" w:cs="Times New Roman"/>
          <w:b/>
          <w:sz w:val="22"/>
          <w:szCs w:val="22"/>
          <w:lang w:val="fr-CA"/>
        </w:rPr>
      </w:pPr>
      <w:r w:rsidRPr="00CD5946">
        <w:rPr>
          <w:rFonts w:asciiTheme="minorHAnsi" w:hAnsiTheme="minorHAnsi" w:cs="Times New Roman"/>
          <w:b/>
          <w:sz w:val="22"/>
          <w:szCs w:val="22"/>
        </w:rPr>
        <w:t>Collin-Vézina</w:t>
      </w:r>
      <w:r w:rsidRPr="00CD5946">
        <w:rPr>
          <w:rFonts w:asciiTheme="minorHAnsi" w:hAnsiTheme="minorHAnsi" w:cs="Times New Roman"/>
          <w:sz w:val="22"/>
          <w:szCs w:val="22"/>
        </w:rPr>
        <w:t>, D. (2015).</w:t>
      </w:r>
      <w:r w:rsidRPr="00CD5946">
        <w:rPr>
          <w:rFonts w:asciiTheme="minorHAnsi" w:hAnsiTheme="minorHAnsi" w:cs="Times New Roman"/>
          <w:b/>
          <w:sz w:val="22"/>
          <w:szCs w:val="22"/>
        </w:rPr>
        <w:t xml:space="preserve"> </w:t>
      </w:r>
      <w:r w:rsidRPr="00CD5946">
        <w:rPr>
          <w:rFonts w:asciiTheme="minorHAnsi" w:hAnsiTheme="minorHAnsi" w:cs="Times New Roman"/>
          <w:sz w:val="22"/>
          <w:szCs w:val="22"/>
        </w:rPr>
        <w:t xml:space="preserve">Breaking the silence about child sexual abuse: how to promote safer places for children to grow into. </w:t>
      </w:r>
      <w:r w:rsidRPr="00CD5946">
        <w:rPr>
          <w:rFonts w:asciiTheme="minorHAnsi" w:hAnsiTheme="minorHAnsi" w:cs="Times New Roman"/>
          <w:i/>
          <w:sz w:val="22"/>
          <w:szCs w:val="22"/>
          <w:lang w:val="fr-CA"/>
        </w:rPr>
        <w:t>Claude Ryan Lecture. McGill Newman Centre</w:t>
      </w:r>
      <w:r w:rsidRPr="00CD5946">
        <w:rPr>
          <w:rFonts w:asciiTheme="minorHAnsi" w:hAnsiTheme="minorHAnsi" w:cs="Times New Roman"/>
          <w:sz w:val="22"/>
          <w:szCs w:val="22"/>
          <w:lang w:val="fr-CA"/>
        </w:rPr>
        <w:t>. Montreal, QC.</w:t>
      </w:r>
    </w:p>
    <w:p w14:paraId="53502011" w14:textId="77777777" w:rsidR="00474642" w:rsidRPr="00CD5946" w:rsidRDefault="00474642" w:rsidP="002B6848">
      <w:pPr>
        <w:pStyle w:val="Default"/>
        <w:ind w:left="720" w:hanging="720"/>
        <w:jc w:val="both"/>
        <w:rPr>
          <w:rFonts w:asciiTheme="minorHAnsi" w:hAnsiTheme="minorHAnsi" w:cs="Times New Roman"/>
          <w:bCs/>
          <w:color w:val="auto"/>
          <w:sz w:val="22"/>
          <w:szCs w:val="22"/>
        </w:rPr>
      </w:pPr>
      <w:r w:rsidRPr="00CD5946">
        <w:rPr>
          <w:rFonts w:asciiTheme="minorHAnsi" w:hAnsiTheme="minorHAnsi" w:cs="Times New Roman"/>
          <w:b/>
          <w:sz w:val="22"/>
          <w:szCs w:val="22"/>
          <w:lang w:val="fr-CA"/>
        </w:rPr>
        <w:t>Collin-Vézina</w:t>
      </w:r>
      <w:r w:rsidR="00506A59" w:rsidRPr="00CD5946">
        <w:rPr>
          <w:rFonts w:asciiTheme="minorHAnsi" w:hAnsiTheme="minorHAnsi" w:cs="Times New Roman"/>
          <w:sz w:val="22"/>
          <w:szCs w:val="22"/>
          <w:lang w:val="fr-CA"/>
        </w:rPr>
        <w:t xml:space="preserve">, D. </w:t>
      </w:r>
      <w:r w:rsidRPr="00CD5946">
        <w:rPr>
          <w:rFonts w:asciiTheme="minorHAnsi" w:hAnsiTheme="minorHAnsi" w:cs="Times New Roman"/>
          <w:sz w:val="22"/>
          <w:szCs w:val="22"/>
          <w:lang w:val="fr-CA"/>
        </w:rPr>
        <w:t xml:space="preserve">(2014). </w:t>
      </w:r>
      <w:r w:rsidRPr="00CD5946">
        <w:rPr>
          <w:rFonts w:asciiTheme="minorHAnsi" w:hAnsiTheme="minorHAnsi" w:cs="Times New Roman"/>
          <w:bCs/>
          <w:color w:val="auto"/>
          <w:sz w:val="22"/>
          <w:szCs w:val="22"/>
          <w:lang w:val="fr-CA"/>
        </w:rPr>
        <w:t>Implantation des services en</w:t>
      </w:r>
      <w:r w:rsidR="00A7697B" w:rsidRPr="00CD5946">
        <w:rPr>
          <w:rFonts w:asciiTheme="minorHAnsi" w:hAnsiTheme="minorHAnsi" w:cs="Times New Roman"/>
          <w:bCs/>
          <w:color w:val="auto"/>
          <w:sz w:val="22"/>
          <w:szCs w:val="22"/>
          <w:lang w:val="fr-CA"/>
        </w:rPr>
        <w:t xml:space="preserve"> centres désignés pour victimes </w:t>
      </w:r>
      <w:r w:rsidRPr="00CD5946">
        <w:rPr>
          <w:rFonts w:asciiTheme="minorHAnsi" w:hAnsiTheme="minorHAnsi" w:cs="Times New Roman"/>
          <w:bCs/>
          <w:color w:val="auto"/>
          <w:sz w:val="22"/>
          <w:szCs w:val="22"/>
          <w:lang w:val="fr-CA"/>
        </w:rPr>
        <w:t xml:space="preserve">d'agression sexuelle: Défis et pistes d'action. </w:t>
      </w:r>
      <w:r w:rsidRPr="00CD5946">
        <w:rPr>
          <w:rFonts w:asciiTheme="minorHAnsi" w:hAnsiTheme="minorHAnsi" w:cs="Times New Roman"/>
          <w:bCs/>
          <w:i/>
          <w:color w:val="auto"/>
          <w:sz w:val="22"/>
          <w:szCs w:val="22"/>
          <w:lang w:val="fr-CA"/>
        </w:rPr>
        <w:t>Journée spéciale de diffusion des connaissances du FRQ-SC Programme des Actions concertées</w:t>
      </w:r>
      <w:r w:rsidRPr="00CD5946">
        <w:rPr>
          <w:rFonts w:asciiTheme="minorHAnsi" w:hAnsiTheme="minorHAnsi" w:cs="Times New Roman"/>
          <w:bCs/>
          <w:color w:val="auto"/>
          <w:sz w:val="22"/>
          <w:szCs w:val="22"/>
          <w:lang w:val="fr-CA"/>
        </w:rPr>
        <w:t xml:space="preserve">. </w:t>
      </w:r>
      <w:r w:rsidRPr="00CD5946">
        <w:rPr>
          <w:rFonts w:asciiTheme="minorHAnsi" w:hAnsiTheme="minorHAnsi" w:cs="Times New Roman"/>
          <w:bCs/>
          <w:color w:val="auto"/>
          <w:sz w:val="22"/>
          <w:szCs w:val="22"/>
        </w:rPr>
        <w:t>Montréal, QC.</w:t>
      </w:r>
    </w:p>
    <w:p w14:paraId="53502014" w14:textId="77777777" w:rsidR="00A31851" w:rsidRPr="00CD5946" w:rsidRDefault="00A31851" w:rsidP="002B6848">
      <w:pPr>
        <w:ind w:left="720" w:hanging="720"/>
        <w:rPr>
          <w:rFonts w:asciiTheme="minorHAnsi" w:hAnsiTheme="minorHAnsi"/>
          <w:color w:val="000000"/>
          <w:sz w:val="22"/>
          <w:szCs w:val="22"/>
        </w:rPr>
      </w:pPr>
      <w:r w:rsidRPr="00CD5946">
        <w:rPr>
          <w:rFonts w:asciiTheme="minorHAnsi" w:hAnsiTheme="minorHAnsi"/>
          <w:b/>
          <w:sz w:val="22"/>
          <w:szCs w:val="22"/>
        </w:rPr>
        <w:t>Collin-Vézina</w:t>
      </w:r>
      <w:r w:rsidRPr="00CD5946">
        <w:rPr>
          <w:rFonts w:asciiTheme="minorHAnsi" w:hAnsiTheme="minorHAnsi"/>
          <w:sz w:val="22"/>
          <w:szCs w:val="22"/>
        </w:rPr>
        <w:t xml:space="preserve">, D. (2014). </w:t>
      </w:r>
      <w:r w:rsidR="00E5686D" w:rsidRPr="00CD5946">
        <w:rPr>
          <w:rFonts w:asciiTheme="minorHAnsi" w:hAnsiTheme="minorHAnsi"/>
          <w:color w:val="000000"/>
          <w:sz w:val="22"/>
          <w:szCs w:val="22"/>
        </w:rPr>
        <w:t>Beyond the tip of the iceberg: The multiple barriers to disclosure of childhood sexual abuse</w:t>
      </w:r>
      <w:r w:rsidRPr="00CD5946">
        <w:rPr>
          <w:rFonts w:asciiTheme="minorHAnsi" w:hAnsiTheme="minorHAnsi"/>
          <w:sz w:val="22"/>
          <w:szCs w:val="22"/>
        </w:rPr>
        <w:t xml:space="preserve">. </w:t>
      </w:r>
      <w:r w:rsidRPr="00CD5946">
        <w:rPr>
          <w:rFonts w:asciiTheme="minorHAnsi" w:hAnsiTheme="minorHAnsi"/>
          <w:i/>
          <w:sz w:val="22"/>
          <w:szCs w:val="22"/>
        </w:rPr>
        <w:t>Alberta Minister’s Forum on Child Sexual Abuse</w:t>
      </w:r>
      <w:r w:rsidRPr="00CD5946">
        <w:rPr>
          <w:rFonts w:asciiTheme="minorHAnsi" w:hAnsiTheme="minorHAnsi"/>
          <w:sz w:val="22"/>
          <w:szCs w:val="22"/>
        </w:rPr>
        <w:t>. Calgary, AL.</w:t>
      </w:r>
    </w:p>
    <w:p w14:paraId="53502015" w14:textId="77777777" w:rsidR="00C6639E" w:rsidRPr="00CD5946" w:rsidRDefault="00C6639E" w:rsidP="002B6848">
      <w:pPr>
        <w:ind w:left="720" w:hanging="720"/>
        <w:jc w:val="both"/>
        <w:rPr>
          <w:rFonts w:asciiTheme="minorHAnsi" w:hAnsiTheme="minorHAnsi"/>
          <w:sz w:val="22"/>
          <w:szCs w:val="22"/>
          <w:lang w:val="fr-CA"/>
        </w:rPr>
      </w:pPr>
      <w:r w:rsidRPr="00CD5946">
        <w:rPr>
          <w:rFonts w:asciiTheme="minorHAnsi" w:hAnsiTheme="minorHAnsi"/>
          <w:b/>
          <w:sz w:val="22"/>
          <w:szCs w:val="22"/>
        </w:rPr>
        <w:t>Collin-Vézina</w:t>
      </w:r>
      <w:r w:rsidRPr="00CD5946">
        <w:rPr>
          <w:rFonts w:asciiTheme="minorHAnsi" w:hAnsiTheme="minorHAnsi"/>
          <w:sz w:val="22"/>
          <w:szCs w:val="22"/>
        </w:rPr>
        <w:t xml:space="preserve">, D. (2014). </w:t>
      </w:r>
      <w:r w:rsidRPr="00CD5946">
        <w:rPr>
          <w:rFonts w:asciiTheme="minorHAnsi" w:hAnsiTheme="minorHAnsi"/>
          <w:sz w:val="22"/>
          <w:szCs w:val="22"/>
          <w:lang w:val="fr-CA"/>
        </w:rPr>
        <w:t xml:space="preserve">Il faut plus que du courage: Une analyse thématique des barrières au dévoilement de l’agression sexuelle. </w:t>
      </w:r>
      <w:r w:rsidRPr="00CD5946">
        <w:rPr>
          <w:rFonts w:asciiTheme="minorHAnsi" w:hAnsiTheme="minorHAnsi"/>
          <w:i/>
          <w:sz w:val="22"/>
          <w:szCs w:val="22"/>
          <w:lang w:val="fr-CA"/>
        </w:rPr>
        <w:t>Journée spéciale du Centre d’Expertise Marie-Vincent</w:t>
      </w:r>
      <w:r w:rsidR="00A31851" w:rsidRPr="00CD5946">
        <w:rPr>
          <w:rFonts w:asciiTheme="minorHAnsi" w:hAnsiTheme="minorHAnsi"/>
          <w:sz w:val="22"/>
          <w:szCs w:val="22"/>
          <w:lang w:val="fr-CA"/>
        </w:rPr>
        <w:t>. Montreal, QC.</w:t>
      </w:r>
    </w:p>
    <w:p w14:paraId="53502016" w14:textId="77777777" w:rsidR="00B847C7" w:rsidRPr="00CD5946" w:rsidRDefault="00B847C7" w:rsidP="002B6848">
      <w:pPr>
        <w:ind w:left="720" w:hanging="720"/>
        <w:jc w:val="both"/>
        <w:rPr>
          <w:rFonts w:asciiTheme="minorHAnsi" w:hAnsiTheme="minorHAnsi"/>
          <w:color w:val="000000"/>
          <w:sz w:val="22"/>
          <w:szCs w:val="22"/>
        </w:rPr>
      </w:pPr>
      <w:r w:rsidRPr="00CD5946">
        <w:rPr>
          <w:rFonts w:asciiTheme="minorHAnsi" w:hAnsiTheme="minorHAnsi"/>
          <w:b/>
          <w:sz w:val="22"/>
          <w:szCs w:val="22"/>
          <w:lang w:val="fr-CA"/>
        </w:rPr>
        <w:lastRenderedPageBreak/>
        <w:t>Collin-Vézina</w:t>
      </w:r>
      <w:r w:rsidRPr="00CD5946">
        <w:rPr>
          <w:rFonts w:asciiTheme="minorHAnsi" w:hAnsiTheme="minorHAnsi"/>
          <w:sz w:val="22"/>
          <w:szCs w:val="22"/>
          <w:lang w:val="fr-CA"/>
        </w:rPr>
        <w:t>, D. (2013).</w:t>
      </w:r>
      <w:r w:rsidRPr="00CD5946">
        <w:rPr>
          <w:rFonts w:asciiTheme="minorHAnsi" w:hAnsiTheme="minorHAnsi"/>
          <w:b/>
          <w:sz w:val="22"/>
          <w:szCs w:val="22"/>
          <w:lang w:val="fr-CA"/>
        </w:rPr>
        <w:t xml:space="preserve"> </w:t>
      </w:r>
      <w:r w:rsidR="00A7697B" w:rsidRPr="00CD5946">
        <w:rPr>
          <w:rFonts w:asciiTheme="minorHAnsi" w:hAnsiTheme="minorHAnsi"/>
          <w:sz w:val="22"/>
          <w:szCs w:val="22"/>
          <w:lang w:val="fr-CA"/>
        </w:rPr>
        <w:t>Implantation de services basés sur le trauma pour les enfants et les jeunes en situatio</w:t>
      </w:r>
      <w:r w:rsidR="00453A08" w:rsidRPr="00CD5946">
        <w:rPr>
          <w:rFonts w:asciiTheme="minorHAnsi" w:hAnsiTheme="minorHAnsi"/>
          <w:sz w:val="22"/>
          <w:szCs w:val="22"/>
          <w:lang w:val="fr-CA"/>
        </w:rPr>
        <w:t>n de placement (French session).</w:t>
      </w:r>
      <w:r w:rsidRPr="00CD5946">
        <w:rPr>
          <w:rFonts w:asciiTheme="minorHAnsi" w:hAnsiTheme="minorHAnsi"/>
          <w:b/>
          <w:sz w:val="22"/>
          <w:szCs w:val="22"/>
          <w:lang w:val="fr-CA"/>
        </w:rPr>
        <w:t xml:space="preserve"> </w:t>
      </w:r>
      <w:r w:rsidRPr="00CD5946">
        <w:rPr>
          <w:rFonts w:asciiTheme="minorHAnsi" w:hAnsiTheme="minorHAnsi"/>
          <w:i/>
          <w:color w:val="000000"/>
          <w:sz w:val="22"/>
          <w:szCs w:val="22"/>
        </w:rPr>
        <w:t>Child Welfare League of Canada Mental Health Knowledge Network Webinar Series</w:t>
      </w:r>
      <w:r w:rsidRPr="00CD5946">
        <w:rPr>
          <w:rFonts w:asciiTheme="minorHAnsi" w:hAnsiTheme="minorHAnsi"/>
          <w:color w:val="000000"/>
          <w:sz w:val="22"/>
          <w:szCs w:val="22"/>
        </w:rPr>
        <w:t>. Toronto, ON.</w:t>
      </w:r>
    </w:p>
    <w:p w14:paraId="53502017" w14:textId="77777777" w:rsidR="00A7697B" w:rsidRPr="00CD5946" w:rsidRDefault="00A7697B" w:rsidP="002B6848">
      <w:pPr>
        <w:ind w:left="720" w:hanging="720"/>
        <w:jc w:val="both"/>
        <w:rPr>
          <w:rFonts w:asciiTheme="minorHAnsi" w:hAnsiTheme="minorHAnsi"/>
          <w:color w:val="000000"/>
          <w:sz w:val="22"/>
          <w:szCs w:val="22"/>
          <w:lang w:val="fr-CA"/>
        </w:rPr>
      </w:pPr>
      <w:r w:rsidRPr="00CD5946">
        <w:rPr>
          <w:rFonts w:asciiTheme="minorHAnsi" w:hAnsiTheme="minorHAnsi"/>
          <w:b/>
          <w:sz w:val="22"/>
          <w:szCs w:val="22"/>
        </w:rPr>
        <w:t>Collin-Vézina</w:t>
      </w:r>
      <w:r w:rsidRPr="00CD5946">
        <w:rPr>
          <w:rFonts w:asciiTheme="minorHAnsi" w:hAnsiTheme="minorHAnsi"/>
          <w:sz w:val="22"/>
          <w:szCs w:val="22"/>
        </w:rPr>
        <w:t>, D. (2013).</w:t>
      </w:r>
      <w:r w:rsidRPr="00CD5946">
        <w:rPr>
          <w:rFonts w:asciiTheme="minorHAnsi" w:hAnsiTheme="minorHAnsi"/>
          <w:b/>
          <w:sz w:val="22"/>
          <w:szCs w:val="22"/>
        </w:rPr>
        <w:t xml:space="preserve"> </w:t>
      </w:r>
      <w:r w:rsidRPr="00CD5946">
        <w:rPr>
          <w:rFonts w:asciiTheme="minorHAnsi" w:hAnsiTheme="minorHAnsi"/>
          <w:sz w:val="22"/>
          <w:szCs w:val="22"/>
        </w:rPr>
        <w:t>Implementation of a trauma-based intervention for out-of-home children and youth (English session).</w:t>
      </w:r>
      <w:r w:rsidRPr="00CD5946">
        <w:rPr>
          <w:rFonts w:asciiTheme="minorHAnsi" w:hAnsiTheme="minorHAnsi"/>
          <w:b/>
          <w:sz w:val="22"/>
          <w:szCs w:val="22"/>
        </w:rPr>
        <w:t xml:space="preserve"> </w:t>
      </w:r>
      <w:r w:rsidRPr="00CD5946">
        <w:rPr>
          <w:rFonts w:asciiTheme="minorHAnsi" w:hAnsiTheme="minorHAnsi"/>
          <w:i/>
          <w:color w:val="000000"/>
          <w:sz w:val="22"/>
          <w:szCs w:val="22"/>
        </w:rPr>
        <w:t>Child Welfare League of Canada Mental Health Knowledge Network Webinar Series</w:t>
      </w:r>
      <w:r w:rsidRPr="00CD5946">
        <w:rPr>
          <w:rFonts w:asciiTheme="minorHAnsi" w:hAnsiTheme="minorHAnsi"/>
          <w:color w:val="000000"/>
          <w:sz w:val="22"/>
          <w:szCs w:val="22"/>
        </w:rPr>
        <w:t xml:space="preserve">. </w:t>
      </w:r>
      <w:r w:rsidRPr="00CD5946">
        <w:rPr>
          <w:rFonts w:asciiTheme="minorHAnsi" w:hAnsiTheme="minorHAnsi"/>
          <w:color w:val="000000"/>
          <w:sz w:val="22"/>
          <w:szCs w:val="22"/>
          <w:lang w:val="fr-CA"/>
        </w:rPr>
        <w:t>Toronto, ON.</w:t>
      </w:r>
    </w:p>
    <w:p w14:paraId="53502018" w14:textId="77777777" w:rsidR="00B847C7" w:rsidRPr="00CD5946" w:rsidRDefault="00B847C7" w:rsidP="002B6848">
      <w:pPr>
        <w:ind w:left="720" w:hanging="720"/>
        <w:jc w:val="both"/>
        <w:rPr>
          <w:rFonts w:asciiTheme="minorHAnsi" w:hAnsiTheme="minorHAnsi"/>
          <w:b/>
          <w:sz w:val="22"/>
          <w:szCs w:val="22"/>
          <w:lang w:val="fr-CA"/>
        </w:rPr>
      </w:pPr>
      <w:r w:rsidRPr="00CD5946">
        <w:rPr>
          <w:rFonts w:asciiTheme="minorHAnsi" w:hAnsiTheme="minorHAnsi"/>
          <w:b/>
          <w:sz w:val="22"/>
          <w:szCs w:val="22"/>
          <w:lang w:val="fr-CA"/>
        </w:rPr>
        <w:t>Collin-Vézina</w:t>
      </w:r>
      <w:r w:rsidRPr="00CD5946">
        <w:rPr>
          <w:rFonts w:asciiTheme="minorHAnsi" w:hAnsiTheme="minorHAnsi"/>
          <w:sz w:val="22"/>
          <w:szCs w:val="22"/>
          <w:lang w:val="fr-CA"/>
        </w:rPr>
        <w:t xml:space="preserve">, D., Rouleau S., &amp; Brunet, M. (2013). Intervenir auprès des enfants ayant souffert de traumatismes multiples et placés en famille d’accueil. </w:t>
      </w:r>
      <w:r w:rsidRPr="00CD5946">
        <w:rPr>
          <w:rFonts w:asciiTheme="minorHAnsi" w:hAnsiTheme="minorHAnsi"/>
          <w:i/>
          <w:sz w:val="22"/>
          <w:szCs w:val="22"/>
          <w:lang w:val="fr-CA"/>
        </w:rPr>
        <w:t>Conférences du GRAVE-CJM IU</w:t>
      </w:r>
      <w:r w:rsidRPr="00CD5946">
        <w:rPr>
          <w:rFonts w:asciiTheme="minorHAnsi" w:hAnsiTheme="minorHAnsi"/>
          <w:sz w:val="22"/>
          <w:szCs w:val="22"/>
          <w:lang w:val="fr-CA"/>
        </w:rPr>
        <w:t>. Montreal, QC.</w:t>
      </w:r>
    </w:p>
    <w:p w14:paraId="53502019" w14:textId="77777777" w:rsidR="00B847C7" w:rsidRPr="00CD5946" w:rsidRDefault="00B847C7" w:rsidP="002B6848">
      <w:pPr>
        <w:spacing w:line="270" w:lineRule="atLeast"/>
        <w:ind w:left="720" w:hanging="720"/>
        <w:rPr>
          <w:rFonts w:asciiTheme="minorHAnsi" w:hAnsiTheme="minorHAnsi"/>
          <w:sz w:val="22"/>
          <w:szCs w:val="22"/>
          <w:lang w:val="fr-CA"/>
        </w:rPr>
      </w:pPr>
      <w:r w:rsidRPr="00CD5946">
        <w:rPr>
          <w:rFonts w:asciiTheme="minorHAnsi" w:hAnsiTheme="minorHAnsi"/>
          <w:b/>
          <w:sz w:val="22"/>
          <w:szCs w:val="22"/>
          <w:lang w:val="fr-CA"/>
        </w:rPr>
        <w:t xml:space="preserve">Collin-Vézina, </w:t>
      </w:r>
      <w:r w:rsidRPr="00CD5946">
        <w:rPr>
          <w:rFonts w:asciiTheme="minorHAnsi" w:hAnsiTheme="minorHAnsi"/>
          <w:sz w:val="22"/>
          <w:szCs w:val="22"/>
          <w:lang w:val="fr-CA"/>
        </w:rPr>
        <w:t>D.</w:t>
      </w:r>
      <w:r w:rsidRPr="00CD5946">
        <w:rPr>
          <w:rFonts w:asciiTheme="minorHAnsi" w:hAnsiTheme="minorHAnsi"/>
          <w:b/>
          <w:sz w:val="22"/>
          <w:szCs w:val="22"/>
          <w:lang w:val="fr-CA"/>
        </w:rPr>
        <w:t xml:space="preserve"> </w:t>
      </w:r>
      <w:r w:rsidRPr="00CD5946">
        <w:rPr>
          <w:rFonts w:asciiTheme="minorHAnsi" w:hAnsiTheme="minorHAnsi"/>
          <w:sz w:val="22"/>
          <w:szCs w:val="22"/>
          <w:lang w:val="fr-CA"/>
        </w:rPr>
        <w:t xml:space="preserve">(2012). </w:t>
      </w:r>
      <w:r w:rsidRPr="00CD5946">
        <w:rPr>
          <w:rFonts w:asciiTheme="minorHAnsi" w:hAnsiTheme="minorHAnsi"/>
          <w:sz w:val="22"/>
          <w:szCs w:val="22"/>
          <w:lang w:val="en-CA"/>
        </w:rPr>
        <w:t>State of knowledge of research on child sexual abuse</w:t>
      </w:r>
      <w:r w:rsidRPr="00CD5946">
        <w:rPr>
          <w:rFonts w:asciiTheme="minorHAnsi" w:hAnsiTheme="minorHAnsi"/>
          <w:i/>
          <w:sz w:val="22"/>
          <w:szCs w:val="22"/>
          <w:lang w:val="en-CA"/>
        </w:rPr>
        <w:t>. Annual Conference of the Centre for Child Protection</w:t>
      </w:r>
      <w:r w:rsidR="00A71625" w:rsidRPr="00CD5946">
        <w:rPr>
          <w:rFonts w:asciiTheme="minorHAnsi" w:hAnsiTheme="minorHAnsi"/>
          <w:i/>
          <w:sz w:val="22"/>
          <w:szCs w:val="22"/>
          <w:lang w:val="en-CA"/>
        </w:rPr>
        <w:t>,</w:t>
      </w:r>
      <w:r w:rsidRPr="00CD5946">
        <w:rPr>
          <w:rFonts w:asciiTheme="minorHAnsi" w:hAnsiTheme="minorHAnsi"/>
          <w:i/>
          <w:sz w:val="22"/>
          <w:szCs w:val="22"/>
          <w:lang w:val="en-CA"/>
        </w:rPr>
        <w:t xml:space="preserve"> Ponti</w:t>
      </w:r>
      <w:r w:rsidR="00D97D47" w:rsidRPr="00CD5946">
        <w:rPr>
          <w:rFonts w:asciiTheme="minorHAnsi" w:hAnsiTheme="minorHAnsi"/>
          <w:i/>
          <w:sz w:val="22"/>
          <w:szCs w:val="22"/>
          <w:lang w:val="en-CA"/>
        </w:rPr>
        <w:t>fi</w:t>
      </w:r>
      <w:r w:rsidRPr="00CD5946">
        <w:rPr>
          <w:rFonts w:asciiTheme="minorHAnsi" w:hAnsiTheme="minorHAnsi"/>
          <w:i/>
          <w:sz w:val="22"/>
          <w:szCs w:val="22"/>
          <w:lang w:val="en-CA"/>
        </w:rPr>
        <w:t>cia Universita Gregoriana</w:t>
      </w:r>
      <w:r w:rsidRPr="00CD5946">
        <w:rPr>
          <w:rFonts w:asciiTheme="minorHAnsi" w:hAnsiTheme="minorHAnsi"/>
          <w:sz w:val="22"/>
          <w:szCs w:val="22"/>
          <w:lang w:val="en-CA"/>
        </w:rPr>
        <w:t xml:space="preserve">. </w:t>
      </w:r>
      <w:r w:rsidRPr="00CD5946">
        <w:rPr>
          <w:rFonts w:asciiTheme="minorHAnsi" w:hAnsiTheme="minorHAnsi"/>
          <w:sz w:val="22"/>
          <w:szCs w:val="22"/>
          <w:lang w:val="fr-CA"/>
        </w:rPr>
        <w:t>Freising, Germany.</w:t>
      </w:r>
    </w:p>
    <w:p w14:paraId="5350201A" w14:textId="76EBF056" w:rsidR="00B847C7" w:rsidRPr="00CD5946" w:rsidRDefault="002E7DFD" w:rsidP="002B6848">
      <w:pPr>
        <w:spacing w:line="270" w:lineRule="atLeast"/>
        <w:ind w:left="720" w:hanging="720"/>
        <w:rPr>
          <w:rFonts w:asciiTheme="minorHAnsi" w:hAnsiTheme="minorHAnsi"/>
          <w:b/>
          <w:bCs/>
          <w:color w:val="444444"/>
          <w:sz w:val="22"/>
          <w:szCs w:val="22"/>
          <w:lang w:val="en-CA"/>
        </w:rPr>
      </w:pPr>
      <w:r>
        <w:rPr>
          <w:rFonts w:asciiTheme="minorHAnsi" w:hAnsiTheme="minorHAnsi"/>
          <w:b/>
          <w:sz w:val="22"/>
          <w:szCs w:val="22"/>
          <w:lang w:val="fr-CA"/>
        </w:rPr>
        <w:t>Collin-Vé</w:t>
      </w:r>
      <w:r w:rsidR="00B847C7" w:rsidRPr="00CD5946">
        <w:rPr>
          <w:rFonts w:asciiTheme="minorHAnsi" w:hAnsiTheme="minorHAnsi"/>
          <w:b/>
          <w:sz w:val="22"/>
          <w:szCs w:val="22"/>
          <w:lang w:val="fr-CA"/>
        </w:rPr>
        <w:t xml:space="preserve">zina, </w:t>
      </w:r>
      <w:r w:rsidR="00B847C7" w:rsidRPr="00CD5946">
        <w:rPr>
          <w:rFonts w:asciiTheme="minorHAnsi" w:hAnsiTheme="minorHAnsi"/>
          <w:sz w:val="22"/>
          <w:szCs w:val="22"/>
          <w:lang w:val="fr-CA"/>
        </w:rPr>
        <w:t xml:space="preserve">D. (2012). </w:t>
      </w:r>
      <w:r w:rsidR="00B847C7" w:rsidRPr="00CD5946">
        <w:rPr>
          <w:rFonts w:asciiTheme="minorHAnsi" w:hAnsiTheme="minorHAnsi"/>
          <w:bCs/>
          <w:color w:val="444444"/>
          <w:sz w:val="22"/>
          <w:szCs w:val="22"/>
          <w:lang w:val="fr-CA"/>
        </w:rPr>
        <w:t>La co-ocurrence des problématiques comportement</w:t>
      </w:r>
      <w:r w:rsidR="00B847C7" w:rsidRPr="00CD5946">
        <w:rPr>
          <w:rFonts w:asciiTheme="minorHAnsi" w:hAnsiTheme="minorHAnsi"/>
          <w:bCs/>
          <w:color w:val="444444"/>
          <w:sz w:val="22"/>
          <w:szCs w:val="22"/>
          <w:lang w:val="fr-FR"/>
        </w:rPr>
        <w:t>ales et les défis de l’intervention﻿﻿</w:t>
      </w:r>
      <w:r w:rsidR="00B847C7" w:rsidRPr="00CD5946">
        <w:rPr>
          <w:rFonts w:asciiTheme="minorHAnsi" w:hAnsiTheme="minorHAnsi"/>
          <w:sz w:val="22"/>
          <w:szCs w:val="22"/>
          <w:lang w:val="fr-CA"/>
        </w:rPr>
        <w:t xml:space="preserve">. </w:t>
      </w:r>
      <w:r w:rsidR="00B847C7" w:rsidRPr="00CD5946">
        <w:rPr>
          <w:rFonts w:asciiTheme="minorHAnsi" w:hAnsiTheme="minorHAnsi"/>
          <w:i/>
          <w:iCs/>
          <w:sz w:val="22"/>
          <w:szCs w:val="22"/>
        </w:rPr>
        <w:t>ACFAS 80</w:t>
      </w:r>
      <w:r w:rsidR="00B847C7" w:rsidRPr="00CD5946">
        <w:rPr>
          <w:rFonts w:asciiTheme="minorHAnsi" w:hAnsiTheme="minorHAnsi"/>
          <w:i/>
          <w:iCs/>
          <w:sz w:val="22"/>
          <w:szCs w:val="22"/>
          <w:vertAlign w:val="superscript"/>
        </w:rPr>
        <w:t>h</w:t>
      </w:r>
      <w:r w:rsidR="00B847C7" w:rsidRPr="00CD5946">
        <w:rPr>
          <w:rFonts w:asciiTheme="minorHAnsi" w:hAnsiTheme="minorHAnsi"/>
          <w:i/>
          <w:iCs/>
          <w:sz w:val="22"/>
          <w:szCs w:val="22"/>
        </w:rPr>
        <w:t xml:space="preserve"> Annual Convention</w:t>
      </w:r>
      <w:r w:rsidR="00B847C7" w:rsidRPr="00CD5946">
        <w:rPr>
          <w:rFonts w:asciiTheme="minorHAnsi" w:hAnsiTheme="minorHAnsi"/>
          <w:sz w:val="22"/>
          <w:szCs w:val="22"/>
        </w:rPr>
        <w:t>.</w:t>
      </w:r>
      <w:r w:rsidR="00B847C7" w:rsidRPr="00CD5946">
        <w:rPr>
          <w:rFonts w:asciiTheme="minorHAnsi" w:hAnsiTheme="minorHAnsi"/>
          <w:sz w:val="22"/>
          <w:szCs w:val="22"/>
          <w:lang w:val="en-CA"/>
        </w:rPr>
        <w:t xml:space="preserve"> Montréal, QC.</w:t>
      </w:r>
    </w:p>
    <w:p w14:paraId="5350201B" w14:textId="77777777" w:rsidR="00B847C7" w:rsidRPr="00CD5946" w:rsidRDefault="00B847C7" w:rsidP="002B6848">
      <w:pPr>
        <w:ind w:left="720" w:hanging="720"/>
        <w:jc w:val="both"/>
        <w:rPr>
          <w:rFonts w:asciiTheme="minorHAnsi" w:hAnsiTheme="minorHAnsi"/>
          <w:color w:val="000000"/>
          <w:sz w:val="22"/>
          <w:szCs w:val="22"/>
          <w:lang w:val="en-CA" w:eastAsia="en-CA"/>
        </w:rPr>
      </w:pPr>
      <w:r w:rsidRPr="00CD5946">
        <w:rPr>
          <w:rFonts w:asciiTheme="minorHAnsi" w:hAnsiTheme="minorHAnsi"/>
          <w:b/>
          <w:color w:val="000000"/>
          <w:sz w:val="22"/>
          <w:szCs w:val="22"/>
          <w:lang w:eastAsia="en-CA"/>
        </w:rPr>
        <w:t xml:space="preserve">Collin-Vézina, </w:t>
      </w:r>
      <w:r w:rsidRPr="00CD5946">
        <w:rPr>
          <w:rFonts w:asciiTheme="minorHAnsi" w:hAnsiTheme="minorHAnsi"/>
          <w:color w:val="000000"/>
          <w:sz w:val="22"/>
          <w:szCs w:val="22"/>
          <w:lang w:eastAsia="en-CA"/>
        </w:rPr>
        <w:t xml:space="preserve">D. (2011). </w:t>
      </w:r>
      <w:r w:rsidR="0028711C" w:rsidRPr="00CD5946">
        <w:rPr>
          <w:rFonts w:asciiTheme="minorHAnsi" w:hAnsiTheme="minorHAnsi"/>
          <w:iCs/>
          <w:color w:val="000000"/>
          <w:sz w:val="22"/>
          <w:szCs w:val="22"/>
          <w:lang w:eastAsia="en-CA"/>
        </w:rPr>
        <w:t>Promoting resilience in youth and families: Mental health and education i</w:t>
      </w:r>
      <w:r w:rsidR="00A71625" w:rsidRPr="00CD5946">
        <w:rPr>
          <w:rFonts w:asciiTheme="minorHAnsi" w:hAnsiTheme="minorHAnsi"/>
          <w:iCs/>
          <w:color w:val="000000"/>
          <w:sz w:val="22"/>
          <w:szCs w:val="22"/>
          <w:lang w:eastAsia="en-CA"/>
        </w:rPr>
        <w:t>nterventions</w:t>
      </w:r>
      <w:r w:rsidR="00A71625" w:rsidRPr="00CD5946">
        <w:rPr>
          <w:rFonts w:asciiTheme="minorHAnsi" w:hAnsiTheme="minorHAnsi"/>
          <w:color w:val="000000"/>
          <w:sz w:val="22"/>
          <w:szCs w:val="22"/>
          <w:lang w:val="en-CA" w:eastAsia="en-CA"/>
        </w:rPr>
        <w:t xml:space="preserve">. </w:t>
      </w:r>
      <w:r w:rsidR="00C6639E" w:rsidRPr="00CD5946">
        <w:rPr>
          <w:rFonts w:asciiTheme="minorHAnsi" w:hAnsiTheme="minorHAnsi"/>
          <w:i/>
          <w:color w:val="000000"/>
          <w:sz w:val="22"/>
          <w:szCs w:val="22"/>
          <w:lang w:val="en-CA" w:eastAsia="en-CA"/>
        </w:rPr>
        <w:t>Jewish General Hospital</w:t>
      </w:r>
      <w:r w:rsidR="00C6639E" w:rsidRPr="00CD5946">
        <w:rPr>
          <w:rFonts w:asciiTheme="minorHAnsi" w:hAnsiTheme="minorHAnsi"/>
          <w:i/>
          <w:color w:val="000000"/>
          <w:sz w:val="22"/>
          <w:szCs w:val="22"/>
          <w:lang w:eastAsia="en-CA"/>
        </w:rPr>
        <w:t xml:space="preserve"> </w:t>
      </w:r>
      <w:r w:rsidRPr="00CD5946">
        <w:rPr>
          <w:rFonts w:asciiTheme="minorHAnsi" w:hAnsiTheme="minorHAnsi"/>
          <w:i/>
          <w:color w:val="000000"/>
          <w:sz w:val="22"/>
          <w:szCs w:val="22"/>
          <w:lang w:eastAsia="en-CA"/>
        </w:rPr>
        <w:t>Chi</w:t>
      </w:r>
      <w:r w:rsidR="00A71625" w:rsidRPr="00CD5946">
        <w:rPr>
          <w:rFonts w:asciiTheme="minorHAnsi" w:hAnsiTheme="minorHAnsi"/>
          <w:i/>
          <w:color w:val="000000"/>
          <w:sz w:val="22"/>
          <w:szCs w:val="22"/>
          <w:lang w:eastAsia="en-CA"/>
        </w:rPr>
        <w:t>ld Psychiatry Annual Conference</w:t>
      </w:r>
      <w:r w:rsidR="00A71625" w:rsidRPr="00CD5946">
        <w:rPr>
          <w:rFonts w:asciiTheme="minorHAnsi" w:hAnsiTheme="minorHAnsi"/>
          <w:color w:val="000000"/>
          <w:sz w:val="22"/>
          <w:szCs w:val="22"/>
          <w:lang w:eastAsia="en-CA"/>
        </w:rPr>
        <w:t>.</w:t>
      </w:r>
      <w:r w:rsidRPr="00CD5946">
        <w:rPr>
          <w:rFonts w:asciiTheme="minorHAnsi" w:hAnsiTheme="minorHAnsi"/>
          <w:color w:val="000000"/>
          <w:sz w:val="22"/>
          <w:szCs w:val="22"/>
          <w:lang w:eastAsia="en-CA"/>
        </w:rPr>
        <w:t xml:space="preserve"> </w:t>
      </w:r>
      <w:r w:rsidRPr="00CD5946">
        <w:rPr>
          <w:rFonts w:asciiTheme="minorHAnsi" w:hAnsiTheme="minorHAnsi"/>
          <w:color w:val="000000"/>
          <w:sz w:val="22"/>
          <w:szCs w:val="22"/>
          <w:lang w:val="en-CA" w:eastAsia="en-CA"/>
        </w:rPr>
        <w:t xml:space="preserve">Montreal, </w:t>
      </w:r>
      <w:r w:rsidR="00A31851" w:rsidRPr="00CD5946">
        <w:rPr>
          <w:rFonts w:asciiTheme="minorHAnsi" w:hAnsiTheme="minorHAnsi"/>
          <w:color w:val="000000"/>
          <w:sz w:val="22"/>
          <w:szCs w:val="22"/>
          <w:lang w:val="en-CA" w:eastAsia="en-CA"/>
        </w:rPr>
        <w:t>QC</w:t>
      </w:r>
      <w:r w:rsidRPr="00CD5946">
        <w:rPr>
          <w:rFonts w:asciiTheme="minorHAnsi" w:hAnsiTheme="minorHAnsi"/>
          <w:color w:val="000000"/>
          <w:sz w:val="22"/>
          <w:szCs w:val="22"/>
          <w:lang w:val="en-CA" w:eastAsia="en-CA"/>
        </w:rPr>
        <w:t>.</w:t>
      </w:r>
    </w:p>
    <w:p w14:paraId="5350201C" w14:textId="77777777" w:rsidR="00B847C7" w:rsidRPr="00CD5946" w:rsidRDefault="00B847C7" w:rsidP="002B6848">
      <w:pPr>
        <w:ind w:left="720" w:hanging="720"/>
        <w:rPr>
          <w:rFonts w:asciiTheme="minorHAnsi" w:hAnsiTheme="minorHAnsi"/>
          <w:sz w:val="22"/>
          <w:szCs w:val="22"/>
          <w:lang w:val="en-CA"/>
        </w:rPr>
      </w:pPr>
      <w:r w:rsidRPr="00CD5946">
        <w:rPr>
          <w:rFonts w:asciiTheme="minorHAnsi" w:hAnsiTheme="minorHAnsi"/>
          <w:b/>
          <w:sz w:val="22"/>
          <w:szCs w:val="22"/>
          <w:lang w:val="en-CA"/>
        </w:rPr>
        <w:t xml:space="preserve">Collin-Vézina, </w:t>
      </w:r>
      <w:r w:rsidRPr="00CD5946">
        <w:rPr>
          <w:rFonts w:asciiTheme="minorHAnsi" w:hAnsiTheme="minorHAnsi"/>
          <w:sz w:val="22"/>
          <w:szCs w:val="22"/>
          <w:lang w:val="en-CA"/>
        </w:rPr>
        <w:t xml:space="preserve">D. (2011). Lessons from four decades of research among victims of child sexual abuse. </w:t>
      </w:r>
      <w:r w:rsidRPr="00CD5946">
        <w:rPr>
          <w:rFonts w:asciiTheme="minorHAnsi" w:hAnsiTheme="minorHAnsi"/>
          <w:i/>
          <w:sz w:val="22"/>
          <w:szCs w:val="22"/>
          <w:lang w:val="en-CA"/>
        </w:rPr>
        <w:t>Trauma &amp; Transformation: The Catholic Church and the Sexual Abuse Crisis</w:t>
      </w:r>
      <w:r w:rsidRPr="00CD5946">
        <w:rPr>
          <w:rFonts w:asciiTheme="minorHAnsi" w:hAnsiTheme="minorHAnsi"/>
          <w:sz w:val="22"/>
          <w:szCs w:val="22"/>
          <w:lang w:val="en-CA"/>
        </w:rPr>
        <w:t xml:space="preserve">. Centre for Research on Religion, McGill University, Montreal, QC. </w:t>
      </w:r>
    </w:p>
    <w:p w14:paraId="5350201D" w14:textId="77777777" w:rsidR="00B847C7" w:rsidRPr="00CD5946" w:rsidRDefault="00B847C7" w:rsidP="002B6848">
      <w:pPr>
        <w:ind w:left="720" w:hanging="720"/>
        <w:rPr>
          <w:rFonts w:asciiTheme="minorHAnsi" w:hAnsiTheme="minorHAnsi"/>
          <w:sz w:val="22"/>
          <w:szCs w:val="22"/>
          <w:lang w:val="fr-FR"/>
        </w:rPr>
      </w:pPr>
      <w:r w:rsidRPr="00CD5946">
        <w:rPr>
          <w:rFonts w:asciiTheme="minorHAnsi" w:hAnsiTheme="minorHAnsi"/>
          <w:b/>
          <w:bCs/>
          <w:color w:val="000000"/>
          <w:sz w:val="22"/>
          <w:szCs w:val="22"/>
          <w:lang w:val="en-CA"/>
        </w:rPr>
        <w:t>Collin-Vézina</w:t>
      </w:r>
      <w:r w:rsidRPr="00CD5946">
        <w:rPr>
          <w:rFonts w:asciiTheme="minorHAnsi" w:hAnsiTheme="minorHAnsi"/>
          <w:b/>
          <w:color w:val="000000"/>
          <w:sz w:val="22"/>
          <w:szCs w:val="22"/>
          <w:lang w:val="en-CA"/>
        </w:rPr>
        <w:t xml:space="preserve">, </w:t>
      </w:r>
      <w:r w:rsidRPr="00CD5946">
        <w:rPr>
          <w:rFonts w:asciiTheme="minorHAnsi" w:hAnsiTheme="minorHAnsi"/>
          <w:color w:val="000000"/>
          <w:sz w:val="22"/>
          <w:szCs w:val="22"/>
          <w:lang w:val="en-CA"/>
        </w:rPr>
        <w:t>D. (2009</w:t>
      </w:r>
      <w:r w:rsidRPr="00CD5946">
        <w:rPr>
          <w:rFonts w:asciiTheme="minorHAnsi" w:hAnsiTheme="minorHAnsi"/>
          <w:sz w:val="22"/>
          <w:szCs w:val="22"/>
          <w:lang w:val="en-CA"/>
        </w:rPr>
        <w:t xml:space="preserve">). </w:t>
      </w:r>
      <w:r w:rsidRPr="00CD5946">
        <w:rPr>
          <w:rFonts w:asciiTheme="minorHAnsi" w:hAnsiTheme="minorHAnsi"/>
          <w:sz w:val="22"/>
          <w:szCs w:val="22"/>
          <w:lang w:val="fr-FR"/>
        </w:rPr>
        <w:t xml:space="preserve">Déclin du nombre de dossiers investigués pour agression sexuelle par la protection de la jeunesse: Controverse et pistes d’interprétations. </w:t>
      </w:r>
      <w:r w:rsidRPr="00CD5946">
        <w:rPr>
          <w:rFonts w:asciiTheme="minorHAnsi" w:hAnsiTheme="minorHAnsi"/>
          <w:i/>
          <w:sz w:val="22"/>
          <w:szCs w:val="22"/>
          <w:lang w:val="fr-FR"/>
        </w:rPr>
        <w:t>Congrès International Francophone sur l’Agression Sexuelle</w:t>
      </w:r>
      <w:r w:rsidR="00A71625" w:rsidRPr="00CD5946">
        <w:rPr>
          <w:rFonts w:asciiTheme="minorHAnsi" w:hAnsiTheme="minorHAnsi"/>
          <w:sz w:val="22"/>
          <w:szCs w:val="22"/>
          <w:lang w:val="fr-FR"/>
        </w:rPr>
        <w:t>.</w:t>
      </w:r>
      <w:r w:rsidRPr="00CD5946">
        <w:rPr>
          <w:rFonts w:asciiTheme="minorHAnsi" w:hAnsiTheme="minorHAnsi"/>
          <w:sz w:val="22"/>
          <w:szCs w:val="22"/>
          <w:lang w:val="fr-FR"/>
        </w:rPr>
        <w:t xml:space="preserve"> Montreal, QC.</w:t>
      </w:r>
    </w:p>
    <w:p w14:paraId="5350201E" w14:textId="77777777" w:rsidR="00B847C7" w:rsidRPr="00CD5946" w:rsidRDefault="00B847C7" w:rsidP="002B6848">
      <w:pPr>
        <w:autoSpaceDE w:val="0"/>
        <w:autoSpaceDN w:val="0"/>
        <w:adjustRightInd w:val="0"/>
        <w:rPr>
          <w:rFonts w:asciiTheme="minorHAnsi" w:hAnsiTheme="minorHAnsi"/>
          <w:sz w:val="22"/>
          <w:szCs w:val="22"/>
          <w:lang w:val="fr-FR"/>
        </w:rPr>
      </w:pPr>
      <w:r w:rsidRPr="00CD5946">
        <w:rPr>
          <w:rFonts w:asciiTheme="minorHAnsi" w:hAnsiTheme="minorHAnsi"/>
          <w:b/>
          <w:sz w:val="22"/>
          <w:szCs w:val="22"/>
          <w:lang w:val="fr-CA"/>
        </w:rPr>
        <w:t xml:space="preserve">Collin-Vézina, </w:t>
      </w:r>
      <w:r w:rsidRPr="00CD5946">
        <w:rPr>
          <w:rFonts w:asciiTheme="minorHAnsi" w:hAnsiTheme="minorHAnsi"/>
          <w:sz w:val="22"/>
          <w:szCs w:val="22"/>
          <w:lang w:val="fr-CA"/>
        </w:rPr>
        <w:t xml:space="preserve">D., &amp; Trocmé, N. (2009). </w:t>
      </w:r>
      <w:r w:rsidRPr="00CD5946">
        <w:rPr>
          <w:rFonts w:asciiTheme="minorHAnsi" w:hAnsiTheme="minorHAnsi"/>
          <w:sz w:val="22"/>
          <w:szCs w:val="22"/>
          <w:lang w:val="fr-FR"/>
        </w:rPr>
        <w:t xml:space="preserve">Pistes d’interprétation du déclin des agressions </w:t>
      </w:r>
    </w:p>
    <w:p w14:paraId="53502020" w14:textId="427E4A3C" w:rsidR="00B847C7" w:rsidRPr="00F32D3A" w:rsidRDefault="00B847C7" w:rsidP="00F32D3A">
      <w:pPr>
        <w:autoSpaceDE w:val="0"/>
        <w:autoSpaceDN w:val="0"/>
        <w:adjustRightInd w:val="0"/>
        <w:ind w:left="720"/>
        <w:rPr>
          <w:rFonts w:asciiTheme="minorHAnsi" w:hAnsiTheme="minorHAnsi"/>
          <w:sz w:val="22"/>
          <w:szCs w:val="22"/>
        </w:rPr>
      </w:pPr>
      <w:r w:rsidRPr="00CD5946">
        <w:rPr>
          <w:rFonts w:asciiTheme="minorHAnsi" w:hAnsiTheme="minorHAnsi"/>
          <w:sz w:val="22"/>
          <w:szCs w:val="22"/>
        </w:rPr>
        <w:t xml:space="preserve">sexuelles. </w:t>
      </w:r>
      <w:r w:rsidRPr="00CD5946">
        <w:rPr>
          <w:rFonts w:asciiTheme="minorHAnsi" w:hAnsiTheme="minorHAnsi"/>
          <w:i/>
          <w:sz w:val="22"/>
          <w:szCs w:val="22"/>
        </w:rPr>
        <w:t>McGill Excellence in Resea</w:t>
      </w:r>
      <w:r w:rsidR="00A71625" w:rsidRPr="00CD5946">
        <w:rPr>
          <w:rFonts w:asciiTheme="minorHAnsi" w:hAnsiTheme="minorHAnsi"/>
          <w:i/>
          <w:sz w:val="22"/>
          <w:szCs w:val="22"/>
        </w:rPr>
        <w:t>rch Exhibition.</w:t>
      </w:r>
      <w:r w:rsidRPr="00CD5946">
        <w:rPr>
          <w:rFonts w:asciiTheme="minorHAnsi" w:hAnsiTheme="minorHAnsi"/>
          <w:sz w:val="22"/>
          <w:szCs w:val="22"/>
        </w:rPr>
        <w:t xml:space="preserve"> Montreal, QC.</w:t>
      </w:r>
    </w:p>
    <w:p w14:paraId="53502021" w14:textId="79978242" w:rsidR="00392E8B" w:rsidRPr="002A3529" w:rsidRDefault="002E5552" w:rsidP="006D511B">
      <w:pPr>
        <w:pStyle w:val="Heading1"/>
        <w:rPr>
          <w:sz w:val="32"/>
          <w:szCs w:val="32"/>
        </w:rPr>
      </w:pPr>
      <w:r w:rsidRPr="002A3529">
        <w:rPr>
          <w:sz w:val="32"/>
          <w:szCs w:val="32"/>
        </w:rPr>
        <w:t>CONFERENCE COMMITTEE</w:t>
      </w:r>
      <w:r w:rsidR="006D511B" w:rsidRPr="002A3529">
        <w:rPr>
          <w:sz w:val="32"/>
          <w:szCs w:val="32"/>
        </w:rPr>
        <w:t>S</w:t>
      </w:r>
    </w:p>
    <w:p w14:paraId="53502022" w14:textId="77777777" w:rsidR="002E5552" w:rsidRPr="00CD5946" w:rsidRDefault="002E5552" w:rsidP="002B6848">
      <w:pPr>
        <w:rPr>
          <w:rFonts w:asciiTheme="minorHAnsi" w:hAnsiTheme="minorHAnsi"/>
          <w:b/>
          <w:i/>
          <w:sz w:val="22"/>
          <w:szCs w:val="22"/>
          <w:u w:val="single"/>
        </w:rPr>
      </w:pPr>
    </w:p>
    <w:tbl>
      <w:tblPr>
        <w:tblStyle w:val="TableGrid"/>
        <w:tblW w:w="0" w:type="auto"/>
        <w:tblInd w:w="198" w:type="dxa"/>
        <w:tblLook w:val="04A0" w:firstRow="1" w:lastRow="0" w:firstColumn="1" w:lastColumn="0" w:noHBand="0" w:noVBand="1"/>
      </w:tblPr>
      <w:tblGrid>
        <w:gridCol w:w="1357"/>
        <w:gridCol w:w="2928"/>
        <w:gridCol w:w="4867"/>
      </w:tblGrid>
      <w:tr w:rsidR="002E5552" w:rsidRPr="00CD5946" w14:paraId="53502027" w14:textId="77777777" w:rsidTr="002E5552">
        <w:tc>
          <w:tcPr>
            <w:tcW w:w="1357" w:type="dxa"/>
          </w:tcPr>
          <w:p w14:paraId="53502023" w14:textId="77777777" w:rsidR="002E5552" w:rsidRPr="00CD5946" w:rsidRDefault="002E5552" w:rsidP="002B6848">
            <w:pPr>
              <w:spacing w:afterLines="20" w:after="48"/>
              <w:rPr>
                <w:rFonts w:asciiTheme="minorHAnsi" w:hAnsiTheme="minorHAnsi"/>
                <w:sz w:val="22"/>
                <w:szCs w:val="22"/>
                <w:lang w:val="fr-CA"/>
              </w:rPr>
            </w:pPr>
            <w:r w:rsidRPr="00CD5946">
              <w:rPr>
                <w:rFonts w:asciiTheme="minorHAnsi" w:hAnsiTheme="minorHAnsi"/>
                <w:sz w:val="22"/>
                <w:szCs w:val="22"/>
                <w:lang w:val="fr-CA"/>
              </w:rPr>
              <w:t>2016-2017</w:t>
            </w:r>
          </w:p>
        </w:tc>
        <w:tc>
          <w:tcPr>
            <w:tcW w:w="2928" w:type="dxa"/>
          </w:tcPr>
          <w:p w14:paraId="53502024" w14:textId="77777777" w:rsidR="002E5552" w:rsidRPr="00CD5946" w:rsidRDefault="002E5552" w:rsidP="002B6848">
            <w:pPr>
              <w:spacing w:afterLines="20" w:after="48"/>
              <w:rPr>
                <w:rFonts w:asciiTheme="minorHAnsi" w:hAnsiTheme="minorHAnsi"/>
                <w:sz w:val="22"/>
                <w:szCs w:val="22"/>
                <w:lang w:val="fr-CA"/>
              </w:rPr>
            </w:pPr>
            <w:r w:rsidRPr="00CD5946">
              <w:rPr>
                <w:rFonts w:asciiTheme="minorHAnsi" w:hAnsiTheme="minorHAnsi"/>
                <w:sz w:val="22"/>
                <w:szCs w:val="22"/>
                <w:lang w:val="fr-CA"/>
              </w:rPr>
              <w:t>Organizing Committee</w:t>
            </w:r>
          </w:p>
        </w:tc>
        <w:tc>
          <w:tcPr>
            <w:tcW w:w="4867" w:type="dxa"/>
          </w:tcPr>
          <w:p w14:paraId="53502025" w14:textId="77777777" w:rsidR="002E5552" w:rsidRPr="00CD5946" w:rsidRDefault="002E5552" w:rsidP="002B6848">
            <w:pPr>
              <w:spacing w:afterLines="20" w:after="48"/>
              <w:rPr>
                <w:rFonts w:asciiTheme="minorHAnsi" w:hAnsiTheme="minorHAnsi"/>
                <w:sz w:val="22"/>
                <w:szCs w:val="22"/>
                <w:lang w:val="en-CA"/>
              </w:rPr>
            </w:pPr>
            <w:r w:rsidRPr="00CD5946">
              <w:rPr>
                <w:rFonts w:asciiTheme="minorHAnsi" w:hAnsiTheme="minorHAnsi"/>
                <w:sz w:val="22"/>
                <w:szCs w:val="22"/>
                <w:lang w:val="en-CA"/>
              </w:rPr>
              <w:t>International Society on Child Indicators(ISCI)</w:t>
            </w:r>
          </w:p>
          <w:p w14:paraId="53502026" w14:textId="77777777" w:rsidR="002E5552" w:rsidRPr="00CD5946" w:rsidRDefault="002E5552" w:rsidP="002B6848">
            <w:pPr>
              <w:spacing w:afterLines="20" w:after="48"/>
              <w:rPr>
                <w:rFonts w:asciiTheme="minorHAnsi" w:hAnsiTheme="minorHAnsi"/>
                <w:sz w:val="22"/>
                <w:szCs w:val="22"/>
                <w:lang w:val="en-CA"/>
              </w:rPr>
            </w:pPr>
          </w:p>
        </w:tc>
      </w:tr>
      <w:tr w:rsidR="002E5552" w:rsidRPr="006A324F" w14:paraId="5350202B" w14:textId="77777777" w:rsidTr="002E5552">
        <w:tc>
          <w:tcPr>
            <w:tcW w:w="1357" w:type="dxa"/>
          </w:tcPr>
          <w:p w14:paraId="53502028" w14:textId="77777777" w:rsidR="002E5552" w:rsidRPr="00CD5946" w:rsidRDefault="002E5552" w:rsidP="002B6848">
            <w:pPr>
              <w:spacing w:afterLines="20" w:after="48"/>
              <w:rPr>
                <w:rFonts w:asciiTheme="minorHAnsi" w:hAnsiTheme="minorHAnsi"/>
                <w:sz w:val="22"/>
                <w:szCs w:val="22"/>
                <w:lang w:val="fr-CA"/>
              </w:rPr>
            </w:pPr>
            <w:r w:rsidRPr="00CD5946">
              <w:rPr>
                <w:rFonts w:asciiTheme="minorHAnsi" w:hAnsiTheme="minorHAnsi"/>
                <w:sz w:val="22"/>
                <w:szCs w:val="22"/>
                <w:lang w:val="fr-CA"/>
              </w:rPr>
              <w:t>2016-2017</w:t>
            </w:r>
          </w:p>
        </w:tc>
        <w:tc>
          <w:tcPr>
            <w:tcW w:w="2928" w:type="dxa"/>
          </w:tcPr>
          <w:p w14:paraId="53502029" w14:textId="77777777" w:rsidR="002E5552" w:rsidRPr="00CD5946" w:rsidRDefault="002E5552" w:rsidP="002B6848">
            <w:pPr>
              <w:spacing w:afterLines="20" w:after="48"/>
              <w:rPr>
                <w:rFonts w:asciiTheme="minorHAnsi" w:hAnsiTheme="minorHAnsi"/>
                <w:sz w:val="22"/>
                <w:szCs w:val="22"/>
                <w:lang w:val="fr-CA"/>
              </w:rPr>
            </w:pPr>
            <w:r w:rsidRPr="00CD5946">
              <w:rPr>
                <w:rFonts w:asciiTheme="minorHAnsi" w:hAnsiTheme="minorHAnsi"/>
                <w:sz w:val="22"/>
                <w:szCs w:val="22"/>
                <w:lang w:val="fr-CA"/>
              </w:rPr>
              <w:t>Scientific Committee</w:t>
            </w:r>
          </w:p>
        </w:tc>
        <w:tc>
          <w:tcPr>
            <w:tcW w:w="4867" w:type="dxa"/>
          </w:tcPr>
          <w:p w14:paraId="5350202A" w14:textId="77777777" w:rsidR="002E5552" w:rsidRPr="00CD5946" w:rsidRDefault="002E5552" w:rsidP="002B6848">
            <w:pPr>
              <w:spacing w:afterLines="20" w:after="48"/>
              <w:rPr>
                <w:rFonts w:asciiTheme="minorHAnsi" w:hAnsiTheme="minorHAnsi"/>
                <w:sz w:val="22"/>
                <w:szCs w:val="22"/>
                <w:lang w:val="fr-CA"/>
              </w:rPr>
            </w:pPr>
            <w:r w:rsidRPr="00CD5946">
              <w:rPr>
                <w:rFonts w:asciiTheme="minorHAnsi" w:hAnsiTheme="minorHAnsi"/>
                <w:sz w:val="22"/>
                <w:szCs w:val="22"/>
                <w:lang w:val="fr-CA"/>
              </w:rPr>
              <w:t xml:space="preserve">Association Canadienne Francophone pour le Savoir (ACFAS) </w:t>
            </w:r>
          </w:p>
        </w:tc>
      </w:tr>
      <w:tr w:rsidR="00946CDA" w:rsidRPr="00946CDA" w14:paraId="00705241" w14:textId="77777777" w:rsidTr="002E5552">
        <w:tc>
          <w:tcPr>
            <w:tcW w:w="1357" w:type="dxa"/>
          </w:tcPr>
          <w:p w14:paraId="49C34BF7" w14:textId="1A356D07" w:rsidR="00946CDA" w:rsidRPr="00CD5946" w:rsidRDefault="00946CDA" w:rsidP="002B6848">
            <w:pPr>
              <w:spacing w:afterLines="20" w:after="48"/>
              <w:rPr>
                <w:rFonts w:asciiTheme="minorHAnsi" w:hAnsiTheme="minorHAnsi"/>
                <w:sz w:val="22"/>
                <w:szCs w:val="22"/>
                <w:lang w:val="fr-CA"/>
              </w:rPr>
            </w:pPr>
            <w:r>
              <w:rPr>
                <w:rFonts w:asciiTheme="minorHAnsi" w:hAnsiTheme="minorHAnsi"/>
                <w:sz w:val="22"/>
                <w:szCs w:val="22"/>
                <w:lang w:val="fr-CA"/>
              </w:rPr>
              <w:t>2016-2017</w:t>
            </w:r>
          </w:p>
        </w:tc>
        <w:tc>
          <w:tcPr>
            <w:tcW w:w="2928" w:type="dxa"/>
          </w:tcPr>
          <w:p w14:paraId="64462DE0" w14:textId="48567DA8" w:rsidR="00946CDA" w:rsidRPr="00CD5946" w:rsidRDefault="00946CDA" w:rsidP="002B6848">
            <w:pPr>
              <w:spacing w:afterLines="20" w:after="48"/>
              <w:rPr>
                <w:rFonts w:asciiTheme="minorHAnsi" w:hAnsiTheme="minorHAnsi"/>
                <w:sz w:val="22"/>
                <w:szCs w:val="22"/>
                <w:lang w:val="fr-CA"/>
              </w:rPr>
            </w:pPr>
            <w:r>
              <w:rPr>
                <w:rFonts w:asciiTheme="minorHAnsi" w:hAnsiTheme="minorHAnsi"/>
                <w:sz w:val="22"/>
                <w:szCs w:val="22"/>
                <w:lang w:val="fr-CA"/>
              </w:rPr>
              <w:t>Organizing Committee</w:t>
            </w:r>
          </w:p>
        </w:tc>
        <w:tc>
          <w:tcPr>
            <w:tcW w:w="4867" w:type="dxa"/>
          </w:tcPr>
          <w:p w14:paraId="2490748B" w14:textId="77777777" w:rsidR="00946CDA" w:rsidRDefault="00946CDA" w:rsidP="00946CDA">
            <w:pPr>
              <w:rPr>
                <w:rFonts w:ascii="Calibri" w:hAnsi="Calibri"/>
                <w:color w:val="000000"/>
                <w:sz w:val="21"/>
                <w:szCs w:val="21"/>
                <w:lang w:val="en-CA"/>
              </w:rPr>
            </w:pPr>
            <w:r>
              <w:rPr>
                <w:rFonts w:ascii="Calibri" w:hAnsi="Calibri"/>
                <w:color w:val="000000"/>
                <w:sz w:val="21"/>
                <w:szCs w:val="21"/>
              </w:rPr>
              <w:t>Children and Youth in Challenging Contexts (CYCC) Network &amp; Institute</w:t>
            </w:r>
          </w:p>
          <w:p w14:paraId="735AE0D5" w14:textId="1E4C73C3" w:rsidR="00946CDA" w:rsidRPr="00946CDA" w:rsidRDefault="00946CDA" w:rsidP="002B6848">
            <w:pPr>
              <w:spacing w:afterLines="20" w:after="48"/>
              <w:rPr>
                <w:rFonts w:asciiTheme="minorHAnsi" w:hAnsiTheme="minorHAnsi"/>
                <w:sz w:val="22"/>
                <w:szCs w:val="22"/>
                <w:lang w:val="en-CA"/>
              </w:rPr>
            </w:pPr>
            <w:r w:rsidRPr="00946CDA">
              <w:rPr>
                <w:rFonts w:asciiTheme="minorHAnsi" w:hAnsiTheme="minorHAnsi"/>
                <w:sz w:val="22"/>
                <w:szCs w:val="22"/>
                <w:lang w:val="en-CA"/>
              </w:rPr>
              <w:t>Wisdom to Action From Trauma to Resilience</w:t>
            </w:r>
          </w:p>
        </w:tc>
      </w:tr>
      <w:tr w:rsidR="00392E8B" w:rsidRPr="006A324F" w14:paraId="53502031" w14:textId="77777777" w:rsidTr="002E5552">
        <w:tc>
          <w:tcPr>
            <w:tcW w:w="1357" w:type="dxa"/>
          </w:tcPr>
          <w:p w14:paraId="5350202C" w14:textId="77777777" w:rsidR="00392E8B" w:rsidRPr="00CD5946" w:rsidRDefault="002E5552" w:rsidP="002B6848">
            <w:pPr>
              <w:spacing w:afterLines="20" w:after="48"/>
              <w:rPr>
                <w:rFonts w:asciiTheme="minorHAnsi" w:hAnsiTheme="minorHAnsi"/>
                <w:sz w:val="22"/>
                <w:szCs w:val="22"/>
                <w:lang w:val="fr-CA"/>
              </w:rPr>
            </w:pPr>
            <w:r w:rsidRPr="00CD5946">
              <w:rPr>
                <w:rFonts w:asciiTheme="minorHAnsi" w:hAnsiTheme="minorHAnsi"/>
                <w:sz w:val="22"/>
                <w:szCs w:val="22"/>
                <w:lang w:val="fr-CA"/>
              </w:rPr>
              <w:t>2016</w:t>
            </w:r>
            <w:r w:rsidR="00392E8B" w:rsidRPr="00CD5946">
              <w:rPr>
                <w:rFonts w:asciiTheme="minorHAnsi" w:hAnsiTheme="minorHAnsi"/>
                <w:sz w:val="22"/>
                <w:szCs w:val="22"/>
                <w:lang w:val="fr-CA"/>
              </w:rPr>
              <w:t>-2017</w:t>
            </w:r>
          </w:p>
          <w:p w14:paraId="5350202D" w14:textId="77777777" w:rsidR="00392E8B" w:rsidRPr="00CD5946" w:rsidRDefault="00392E8B" w:rsidP="002B6848">
            <w:pPr>
              <w:spacing w:afterLines="20" w:after="48"/>
              <w:rPr>
                <w:rFonts w:asciiTheme="minorHAnsi" w:hAnsiTheme="minorHAnsi"/>
                <w:sz w:val="22"/>
                <w:szCs w:val="22"/>
              </w:rPr>
            </w:pPr>
            <w:r w:rsidRPr="00CD5946">
              <w:rPr>
                <w:rFonts w:asciiTheme="minorHAnsi" w:hAnsiTheme="minorHAnsi"/>
                <w:sz w:val="22"/>
                <w:szCs w:val="22"/>
                <w:lang w:val="fr-CA"/>
              </w:rPr>
              <w:t>2012-2013</w:t>
            </w:r>
            <w:r w:rsidRPr="00CD5946">
              <w:rPr>
                <w:rFonts w:asciiTheme="minorHAnsi" w:hAnsiTheme="minorHAnsi"/>
                <w:sz w:val="22"/>
                <w:szCs w:val="22"/>
              </w:rPr>
              <w:t>;</w:t>
            </w:r>
          </w:p>
          <w:p w14:paraId="5350202E" w14:textId="77777777" w:rsidR="00392E8B" w:rsidRPr="00CD5946" w:rsidRDefault="00392E8B" w:rsidP="002B6848">
            <w:pPr>
              <w:spacing w:afterLines="20" w:after="48"/>
              <w:rPr>
                <w:rFonts w:asciiTheme="minorHAnsi" w:hAnsiTheme="minorHAnsi"/>
                <w:sz w:val="22"/>
                <w:szCs w:val="22"/>
                <w:lang w:val="en-CA"/>
              </w:rPr>
            </w:pPr>
            <w:r w:rsidRPr="00CD5946">
              <w:rPr>
                <w:rFonts w:asciiTheme="minorHAnsi" w:hAnsiTheme="minorHAnsi"/>
                <w:sz w:val="22"/>
                <w:szCs w:val="22"/>
              </w:rPr>
              <w:t>2008-2009</w:t>
            </w:r>
          </w:p>
        </w:tc>
        <w:tc>
          <w:tcPr>
            <w:tcW w:w="2928" w:type="dxa"/>
          </w:tcPr>
          <w:p w14:paraId="5350202F" w14:textId="77777777" w:rsidR="00392E8B" w:rsidRPr="00CD5946" w:rsidRDefault="00392E8B" w:rsidP="002B6848">
            <w:pPr>
              <w:spacing w:afterLines="20" w:after="48"/>
              <w:rPr>
                <w:rFonts w:asciiTheme="minorHAnsi" w:hAnsiTheme="minorHAnsi"/>
                <w:sz w:val="22"/>
                <w:szCs w:val="22"/>
                <w:lang w:val="en-CA"/>
              </w:rPr>
            </w:pPr>
            <w:r w:rsidRPr="00CD5946">
              <w:rPr>
                <w:rFonts w:asciiTheme="minorHAnsi" w:hAnsiTheme="minorHAnsi"/>
                <w:sz w:val="22"/>
                <w:szCs w:val="22"/>
                <w:lang w:val="fr-CA"/>
              </w:rPr>
              <w:t xml:space="preserve">Scientific </w:t>
            </w:r>
            <w:r w:rsidR="002E5552" w:rsidRPr="00CD5946">
              <w:rPr>
                <w:rFonts w:asciiTheme="minorHAnsi" w:hAnsiTheme="minorHAnsi"/>
                <w:sz w:val="22"/>
                <w:szCs w:val="22"/>
                <w:lang w:val="fr-CA"/>
              </w:rPr>
              <w:t>Committee</w:t>
            </w:r>
          </w:p>
        </w:tc>
        <w:tc>
          <w:tcPr>
            <w:tcW w:w="4867" w:type="dxa"/>
          </w:tcPr>
          <w:p w14:paraId="53502030" w14:textId="77777777" w:rsidR="00392E8B" w:rsidRPr="00CD5946" w:rsidRDefault="00392E8B" w:rsidP="002B6848">
            <w:pPr>
              <w:spacing w:afterLines="20" w:after="48"/>
              <w:rPr>
                <w:rFonts w:asciiTheme="minorHAnsi" w:hAnsiTheme="minorHAnsi"/>
                <w:sz w:val="22"/>
                <w:szCs w:val="22"/>
                <w:lang w:val="fr-CA"/>
              </w:rPr>
            </w:pPr>
            <w:r w:rsidRPr="00CD5946">
              <w:rPr>
                <w:rFonts w:asciiTheme="minorHAnsi" w:hAnsiTheme="minorHAnsi"/>
                <w:sz w:val="22"/>
                <w:szCs w:val="22"/>
                <w:lang w:val="fr-CA"/>
              </w:rPr>
              <w:t>Congrès International Francophone en Agression Sexuelle</w:t>
            </w:r>
            <w:r w:rsidR="002E5552" w:rsidRPr="00CD5946">
              <w:rPr>
                <w:rFonts w:asciiTheme="minorHAnsi" w:hAnsiTheme="minorHAnsi"/>
                <w:sz w:val="22"/>
                <w:szCs w:val="22"/>
                <w:lang w:val="fr-CA"/>
              </w:rPr>
              <w:t xml:space="preserve"> (CIFAS)</w:t>
            </w:r>
          </w:p>
        </w:tc>
      </w:tr>
    </w:tbl>
    <w:p w14:paraId="53502033" w14:textId="25A9985D" w:rsidR="002E48FC" w:rsidRPr="002A3529" w:rsidRDefault="002E5552" w:rsidP="006D511B">
      <w:pPr>
        <w:pStyle w:val="Heading1"/>
        <w:rPr>
          <w:sz w:val="32"/>
          <w:szCs w:val="32"/>
          <w:lang w:val="en-CA"/>
        </w:rPr>
      </w:pPr>
      <w:r w:rsidRPr="002A3529">
        <w:rPr>
          <w:sz w:val="32"/>
          <w:szCs w:val="32"/>
          <w:lang w:val="en-CA"/>
        </w:rPr>
        <w:lastRenderedPageBreak/>
        <w:t>CHAIR OF SYMPOSIUM</w:t>
      </w:r>
      <w:r w:rsidR="00DC5337" w:rsidRPr="002A3529">
        <w:rPr>
          <w:sz w:val="32"/>
          <w:szCs w:val="32"/>
          <w:lang w:val="en-CA"/>
        </w:rPr>
        <w:t xml:space="preserve"> IN CONFERENCES</w:t>
      </w:r>
    </w:p>
    <w:p w14:paraId="53502034" w14:textId="77777777" w:rsidR="002E48FC" w:rsidRPr="00DC5337" w:rsidRDefault="002E48FC" w:rsidP="002B6848">
      <w:pPr>
        <w:jc w:val="center"/>
        <w:rPr>
          <w:rFonts w:asciiTheme="minorHAnsi" w:hAnsiTheme="minorHAnsi"/>
          <w:b/>
          <w:sz w:val="22"/>
          <w:szCs w:val="22"/>
          <w:u w:val="single"/>
          <w:lang w:val="en-CA"/>
        </w:rPr>
      </w:pPr>
    </w:p>
    <w:p w14:paraId="53502035" w14:textId="497CE63A" w:rsidR="00EB79C4" w:rsidRPr="00CD5946" w:rsidRDefault="00EB79C4" w:rsidP="002B6848">
      <w:pPr>
        <w:autoSpaceDE w:val="0"/>
        <w:autoSpaceDN w:val="0"/>
        <w:adjustRightInd w:val="0"/>
        <w:ind w:left="720" w:hanging="720"/>
        <w:jc w:val="both"/>
        <w:rPr>
          <w:rFonts w:asciiTheme="minorHAnsi" w:hAnsiTheme="minorHAnsi"/>
          <w:b/>
          <w:sz w:val="22"/>
          <w:szCs w:val="22"/>
          <w:lang w:val="en-CA"/>
        </w:rPr>
      </w:pPr>
      <w:r w:rsidRPr="00F044D5">
        <w:rPr>
          <w:rFonts w:asciiTheme="minorHAnsi" w:hAnsiTheme="minorHAnsi"/>
          <w:b/>
          <w:sz w:val="22"/>
          <w:szCs w:val="22"/>
          <w:lang w:val="en-CA"/>
        </w:rPr>
        <w:t>Collin-Vézina</w:t>
      </w:r>
      <w:r w:rsidRPr="00F044D5">
        <w:rPr>
          <w:rFonts w:asciiTheme="minorHAnsi" w:hAnsiTheme="minorHAnsi"/>
          <w:sz w:val="22"/>
          <w:szCs w:val="22"/>
          <w:lang w:val="en-CA"/>
        </w:rPr>
        <w:t xml:space="preserve">, D. &amp; Trocmé, N. (2017). </w:t>
      </w:r>
      <w:r w:rsidRPr="00CD5946">
        <w:rPr>
          <w:rFonts w:asciiTheme="minorHAnsi" w:hAnsiTheme="minorHAnsi"/>
          <w:sz w:val="22"/>
          <w:szCs w:val="22"/>
          <w:lang w:val="fr-FR"/>
        </w:rPr>
        <w:t>Enjeux, défis et succès de la recherche en partenariat</w:t>
      </w:r>
      <w:r w:rsidR="0028711C" w:rsidRPr="00CD5946">
        <w:rPr>
          <w:rFonts w:asciiTheme="minorHAnsi" w:hAnsiTheme="minorHAnsi"/>
          <w:sz w:val="22"/>
          <w:szCs w:val="22"/>
          <w:lang w:val="fr-FR"/>
        </w:rPr>
        <w:t xml:space="preserve"> </w:t>
      </w:r>
      <w:r w:rsidRPr="00CD5946">
        <w:rPr>
          <w:rFonts w:asciiTheme="minorHAnsi" w:hAnsiTheme="minorHAnsi"/>
          <w:sz w:val="22"/>
          <w:szCs w:val="22"/>
          <w:lang w:val="fr-FR"/>
        </w:rPr>
        <w:t xml:space="preserve">: de l'élaboration des projets à la diffusion des résultats. </w:t>
      </w:r>
      <w:r w:rsidRPr="00CD5946">
        <w:rPr>
          <w:rFonts w:asciiTheme="minorHAnsi" w:hAnsiTheme="minorHAnsi"/>
          <w:bCs/>
          <w:i/>
          <w:sz w:val="22"/>
          <w:szCs w:val="22"/>
          <w:lang w:eastAsia="fr-CA"/>
        </w:rPr>
        <w:t>85th ACFAS Conference</w:t>
      </w:r>
      <w:r w:rsidRPr="00CD5946">
        <w:rPr>
          <w:rFonts w:asciiTheme="minorHAnsi" w:hAnsiTheme="minorHAnsi"/>
          <w:bCs/>
          <w:sz w:val="22"/>
          <w:szCs w:val="22"/>
          <w:lang w:eastAsia="fr-CA"/>
        </w:rPr>
        <w:t>. Montreal, QC.</w:t>
      </w:r>
    </w:p>
    <w:p w14:paraId="53502036" w14:textId="77777777" w:rsidR="00797DC1" w:rsidRPr="00CD5946" w:rsidRDefault="00797DC1" w:rsidP="002B6848">
      <w:pPr>
        <w:autoSpaceDE w:val="0"/>
        <w:autoSpaceDN w:val="0"/>
        <w:adjustRightInd w:val="0"/>
        <w:ind w:left="720" w:hanging="720"/>
        <w:jc w:val="both"/>
        <w:rPr>
          <w:rFonts w:asciiTheme="minorHAnsi" w:hAnsiTheme="minorHAnsi"/>
          <w:b/>
          <w:sz w:val="22"/>
          <w:szCs w:val="22"/>
        </w:rPr>
      </w:pPr>
      <w:r w:rsidRPr="002A3529">
        <w:rPr>
          <w:rFonts w:asciiTheme="minorHAnsi" w:hAnsiTheme="minorHAnsi"/>
          <w:b/>
          <w:sz w:val="22"/>
          <w:szCs w:val="22"/>
        </w:rPr>
        <w:t>Collin-Vézina</w:t>
      </w:r>
      <w:r w:rsidRPr="002A3529">
        <w:rPr>
          <w:rFonts w:asciiTheme="minorHAnsi" w:hAnsiTheme="minorHAnsi"/>
          <w:sz w:val="22"/>
          <w:szCs w:val="22"/>
        </w:rPr>
        <w:t>, D</w:t>
      </w:r>
      <w:r w:rsidR="00EB79C4" w:rsidRPr="002A3529">
        <w:rPr>
          <w:rFonts w:asciiTheme="minorHAnsi" w:hAnsiTheme="minorHAnsi"/>
          <w:sz w:val="22"/>
          <w:szCs w:val="22"/>
        </w:rPr>
        <w:t>.</w:t>
      </w:r>
      <w:r w:rsidRPr="002A3529">
        <w:rPr>
          <w:rFonts w:asciiTheme="minorHAnsi" w:hAnsiTheme="minorHAnsi"/>
          <w:sz w:val="22"/>
          <w:szCs w:val="22"/>
        </w:rPr>
        <w:t>, Trocmé, N., &amp; Roy, C. (2016).</w:t>
      </w:r>
      <w:r w:rsidRPr="002A3529">
        <w:rPr>
          <w:rFonts w:asciiTheme="minorHAnsi" w:hAnsiTheme="minorHAnsi"/>
          <w:b/>
          <w:sz w:val="22"/>
          <w:szCs w:val="22"/>
        </w:rPr>
        <w:t xml:space="preserve"> </w:t>
      </w:r>
      <w:r w:rsidRPr="00CD5946">
        <w:rPr>
          <w:rFonts w:asciiTheme="minorHAnsi" w:hAnsiTheme="minorHAnsi"/>
          <w:bCs/>
          <w:sz w:val="22"/>
          <w:szCs w:val="22"/>
          <w:lang w:val="fr-CA" w:eastAsia="fr-CA"/>
        </w:rPr>
        <w:t xml:space="preserve">Les approches participatives d’analyse de données comme levier pour soutenir les pratiques et politiques prometteuses en protection de la jeunesse : bilan de dix années fructueuses. </w:t>
      </w:r>
      <w:r w:rsidRPr="00CD5946">
        <w:rPr>
          <w:rFonts w:asciiTheme="minorHAnsi" w:hAnsiTheme="minorHAnsi"/>
          <w:bCs/>
          <w:i/>
          <w:sz w:val="22"/>
          <w:szCs w:val="22"/>
          <w:lang w:eastAsia="fr-CA"/>
        </w:rPr>
        <w:t>84th ACFAS Conference</w:t>
      </w:r>
      <w:r w:rsidRPr="00CD5946">
        <w:rPr>
          <w:rFonts w:asciiTheme="minorHAnsi" w:hAnsiTheme="minorHAnsi"/>
          <w:bCs/>
          <w:sz w:val="22"/>
          <w:szCs w:val="22"/>
          <w:lang w:eastAsia="fr-CA"/>
        </w:rPr>
        <w:t xml:space="preserve">. Montreal, QC. </w:t>
      </w:r>
    </w:p>
    <w:p w14:paraId="53502037" w14:textId="77777777" w:rsidR="002E48FC" w:rsidRPr="00CD5946" w:rsidRDefault="002E48FC" w:rsidP="002B6848">
      <w:pPr>
        <w:autoSpaceDE w:val="0"/>
        <w:autoSpaceDN w:val="0"/>
        <w:adjustRightInd w:val="0"/>
        <w:ind w:left="720" w:hanging="720"/>
        <w:jc w:val="both"/>
        <w:rPr>
          <w:rFonts w:asciiTheme="minorHAnsi" w:hAnsiTheme="minorHAnsi"/>
          <w:color w:val="000000"/>
          <w:sz w:val="22"/>
          <w:szCs w:val="22"/>
          <w:lang w:val="fr-CA"/>
        </w:rPr>
      </w:pPr>
      <w:r w:rsidRPr="00CD5946">
        <w:rPr>
          <w:rFonts w:asciiTheme="minorHAnsi" w:hAnsiTheme="minorHAnsi"/>
          <w:b/>
          <w:sz w:val="22"/>
          <w:szCs w:val="22"/>
        </w:rPr>
        <w:t>Collin-Vézina</w:t>
      </w:r>
      <w:r w:rsidRPr="00CD5946">
        <w:rPr>
          <w:rFonts w:asciiTheme="minorHAnsi" w:hAnsiTheme="minorHAnsi"/>
          <w:sz w:val="22"/>
          <w:szCs w:val="22"/>
        </w:rPr>
        <w:t xml:space="preserve">, D. (2015). Symposium on child sexual abuse disclosure. </w:t>
      </w:r>
      <w:r w:rsidRPr="00CD5946">
        <w:rPr>
          <w:rFonts w:asciiTheme="minorHAnsi" w:hAnsiTheme="minorHAnsi"/>
          <w:i/>
          <w:color w:val="000000"/>
          <w:sz w:val="22"/>
          <w:szCs w:val="22"/>
          <w:lang w:val="fr-CA"/>
        </w:rPr>
        <w:t>ISPCAN European Regional Conference</w:t>
      </w:r>
      <w:r w:rsidRPr="00CD5946">
        <w:rPr>
          <w:rFonts w:asciiTheme="minorHAnsi" w:hAnsiTheme="minorHAnsi"/>
          <w:color w:val="000000"/>
          <w:sz w:val="22"/>
          <w:szCs w:val="22"/>
          <w:lang w:val="fr-CA"/>
        </w:rPr>
        <w:t>. Edinburgh, Scotland.</w:t>
      </w:r>
    </w:p>
    <w:p w14:paraId="53502038" w14:textId="77777777" w:rsidR="007446CC" w:rsidRPr="00CD5946" w:rsidRDefault="007446CC" w:rsidP="002B6848">
      <w:pPr>
        <w:autoSpaceDE w:val="0"/>
        <w:autoSpaceDN w:val="0"/>
        <w:adjustRightInd w:val="0"/>
        <w:ind w:left="720" w:hanging="720"/>
        <w:jc w:val="both"/>
        <w:rPr>
          <w:rFonts w:asciiTheme="minorHAnsi" w:hAnsiTheme="minorHAnsi"/>
          <w:color w:val="000000"/>
          <w:sz w:val="22"/>
          <w:szCs w:val="22"/>
        </w:rPr>
      </w:pPr>
      <w:r w:rsidRPr="00152273">
        <w:rPr>
          <w:rFonts w:asciiTheme="minorHAnsi" w:hAnsiTheme="minorHAnsi"/>
          <w:b/>
          <w:color w:val="000000"/>
          <w:sz w:val="22"/>
          <w:szCs w:val="22"/>
          <w:lang w:val="fr-CA"/>
        </w:rPr>
        <w:t xml:space="preserve">Collin-Vézina, </w:t>
      </w:r>
      <w:r w:rsidRPr="00152273">
        <w:rPr>
          <w:rFonts w:asciiTheme="minorHAnsi" w:hAnsiTheme="minorHAnsi"/>
          <w:color w:val="000000"/>
          <w:sz w:val="22"/>
          <w:szCs w:val="22"/>
          <w:lang w:val="fr-CA"/>
        </w:rPr>
        <w:t xml:space="preserve">D. (2012). Évolution du concept de trauma complexe. </w:t>
      </w:r>
      <w:r w:rsidRPr="00152273">
        <w:rPr>
          <w:rFonts w:asciiTheme="minorHAnsi" w:hAnsiTheme="minorHAnsi"/>
          <w:i/>
          <w:color w:val="000000"/>
          <w:sz w:val="22"/>
          <w:szCs w:val="22"/>
          <w:lang w:val="fr-CA"/>
        </w:rPr>
        <w:t>Congrès biennal du Comité québécois pour les jeunes en difficulté de comportement</w:t>
      </w:r>
      <w:r w:rsidRPr="00152273">
        <w:rPr>
          <w:rFonts w:asciiTheme="minorHAnsi" w:hAnsiTheme="minorHAnsi"/>
          <w:color w:val="000000"/>
          <w:sz w:val="22"/>
          <w:szCs w:val="22"/>
          <w:lang w:val="fr-CA"/>
        </w:rPr>
        <w:t xml:space="preserve">. </w:t>
      </w:r>
      <w:r w:rsidRPr="00152273">
        <w:rPr>
          <w:rFonts w:asciiTheme="minorHAnsi" w:hAnsiTheme="minorHAnsi"/>
          <w:color w:val="000000"/>
          <w:sz w:val="22"/>
          <w:szCs w:val="22"/>
        </w:rPr>
        <w:t xml:space="preserve">Québec, QC. </w:t>
      </w:r>
    </w:p>
    <w:p w14:paraId="53502039" w14:textId="77777777" w:rsidR="002E48FC" w:rsidRPr="00CD5946" w:rsidRDefault="002E48FC" w:rsidP="002B6848">
      <w:pPr>
        <w:rPr>
          <w:rFonts w:asciiTheme="minorHAnsi" w:hAnsiTheme="minorHAnsi"/>
          <w:b/>
          <w:sz w:val="22"/>
          <w:szCs w:val="22"/>
          <w:u w:val="single"/>
        </w:rPr>
      </w:pPr>
    </w:p>
    <w:p w14:paraId="5350203A" w14:textId="77777777" w:rsidR="001D0433" w:rsidRPr="002A3529" w:rsidRDefault="002E5552" w:rsidP="006D511B">
      <w:pPr>
        <w:pStyle w:val="Heading1"/>
        <w:rPr>
          <w:sz w:val="32"/>
          <w:szCs w:val="32"/>
        </w:rPr>
      </w:pPr>
      <w:r w:rsidRPr="002A3529">
        <w:rPr>
          <w:sz w:val="32"/>
          <w:szCs w:val="32"/>
        </w:rPr>
        <w:t>PUBLICATIONS IN CONFERENCE PROCEEDINGS</w:t>
      </w:r>
    </w:p>
    <w:p w14:paraId="5350203B" w14:textId="77777777" w:rsidR="00DF389F" w:rsidRPr="00CD5946" w:rsidRDefault="00DF389F" w:rsidP="002B6848">
      <w:pPr>
        <w:pStyle w:val="Default"/>
        <w:rPr>
          <w:rFonts w:asciiTheme="minorHAnsi" w:hAnsiTheme="minorHAnsi"/>
          <w:sz w:val="22"/>
          <w:szCs w:val="22"/>
        </w:rPr>
      </w:pPr>
    </w:p>
    <w:p w14:paraId="59D30985" w14:textId="38D07919" w:rsidR="005B2AF2" w:rsidRPr="005B2AF2" w:rsidRDefault="005B2AF2" w:rsidP="00AB014E">
      <w:pPr>
        <w:pStyle w:val="Default"/>
        <w:ind w:left="720" w:hanging="720"/>
        <w:rPr>
          <w:rFonts w:asciiTheme="minorHAnsi" w:hAnsiTheme="minorHAnsi" w:cs="Times New Roman"/>
          <w:color w:val="auto"/>
          <w:sz w:val="22"/>
          <w:szCs w:val="22"/>
          <w:lang w:val="en-CA"/>
        </w:rPr>
      </w:pPr>
      <w:r w:rsidRPr="005B2AF2">
        <w:rPr>
          <w:rFonts w:asciiTheme="minorHAnsi" w:hAnsiTheme="minorHAnsi" w:cs="Times New Roman"/>
          <w:color w:val="auto"/>
          <w:sz w:val="22"/>
          <w:szCs w:val="22"/>
          <w:lang w:val="en-CA"/>
        </w:rPr>
        <w:t>Ellenbogen, S.,</w:t>
      </w:r>
      <w:r w:rsidR="002E7DFD">
        <w:rPr>
          <w:rFonts w:asciiTheme="minorHAnsi" w:hAnsiTheme="minorHAnsi" w:cs="Times New Roman"/>
          <w:b/>
          <w:color w:val="auto"/>
          <w:sz w:val="22"/>
          <w:szCs w:val="22"/>
          <w:lang w:val="en-CA"/>
        </w:rPr>
        <w:t xml:space="preserve"> Collin-Vé</w:t>
      </w:r>
      <w:r>
        <w:rPr>
          <w:rFonts w:asciiTheme="minorHAnsi" w:hAnsiTheme="minorHAnsi" w:cs="Times New Roman"/>
          <w:b/>
          <w:color w:val="auto"/>
          <w:sz w:val="22"/>
          <w:szCs w:val="22"/>
          <w:lang w:val="en-CA"/>
        </w:rPr>
        <w:t xml:space="preserve">zina, D. </w:t>
      </w:r>
      <w:r>
        <w:rPr>
          <w:rFonts w:asciiTheme="minorHAnsi" w:hAnsiTheme="minorHAnsi" w:cs="Times New Roman"/>
          <w:color w:val="auto"/>
          <w:sz w:val="22"/>
          <w:szCs w:val="22"/>
          <w:lang w:val="en-CA"/>
        </w:rPr>
        <w:t>&amp; Wekerle, C. (2017). P</w:t>
      </w:r>
      <w:r w:rsidRPr="005B2AF2">
        <w:rPr>
          <w:rFonts w:asciiTheme="minorHAnsi" w:hAnsiTheme="minorHAnsi" w:cs="Times New Roman"/>
          <w:color w:val="auto"/>
          <w:sz w:val="22"/>
          <w:szCs w:val="22"/>
          <w:lang w:val="en-CA"/>
        </w:rPr>
        <w:t xml:space="preserve">revalence, characteristics, and mental health risks of shame as a result of physical and sexual abuse. </w:t>
      </w:r>
      <w:r w:rsidRPr="005B2AF2">
        <w:rPr>
          <w:rFonts w:asciiTheme="minorHAnsi" w:hAnsiTheme="minorHAnsi" w:cs="Times New Roman"/>
          <w:i/>
          <w:color w:val="auto"/>
          <w:sz w:val="22"/>
          <w:szCs w:val="22"/>
          <w:lang w:val="en-CA"/>
        </w:rPr>
        <w:t>15th European Conference on Traumatic Stress: Child Maltreatment Across the Lifespan</w:t>
      </w:r>
      <w:r>
        <w:rPr>
          <w:rFonts w:asciiTheme="minorHAnsi" w:hAnsiTheme="minorHAnsi" w:cs="Times New Roman"/>
          <w:color w:val="auto"/>
          <w:sz w:val="22"/>
          <w:szCs w:val="22"/>
          <w:lang w:val="en-CA"/>
        </w:rPr>
        <w:t>. Odense, Denmark.</w:t>
      </w:r>
    </w:p>
    <w:p w14:paraId="269846DF" w14:textId="3A39E355" w:rsidR="00AB014E" w:rsidRPr="00CD5946" w:rsidRDefault="00AB014E" w:rsidP="00AB014E">
      <w:pPr>
        <w:pStyle w:val="Default"/>
        <w:ind w:left="720" w:hanging="720"/>
        <w:rPr>
          <w:rFonts w:asciiTheme="minorHAnsi" w:hAnsiTheme="minorHAnsi" w:cs="Times New Roman"/>
          <w:b/>
          <w:color w:val="auto"/>
          <w:sz w:val="22"/>
          <w:szCs w:val="22"/>
        </w:rPr>
      </w:pPr>
      <w:r w:rsidRPr="00CD5946">
        <w:rPr>
          <w:rFonts w:asciiTheme="minorHAnsi" w:hAnsiTheme="minorHAnsi" w:cs="Times New Roman"/>
          <w:b/>
          <w:color w:val="auto"/>
          <w:sz w:val="22"/>
          <w:szCs w:val="22"/>
          <w:lang w:val="en-CA"/>
        </w:rPr>
        <w:t>Collin-Vézina</w:t>
      </w:r>
      <w:r w:rsidRPr="00CD5946">
        <w:rPr>
          <w:rFonts w:asciiTheme="minorHAnsi" w:hAnsiTheme="minorHAnsi" w:cs="Times New Roman"/>
          <w:color w:val="auto"/>
          <w:sz w:val="22"/>
          <w:szCs w:val="22"/>
          <w:lang w:val="en-CA"/>
        </w:rPr>
        <w:t xml:space="preserve">, D. &amp; Mathews, B. (2017). </w:t>
      </w:r>
      <w:r w:rsidRPr="00CD5946">
        <w:rPr>
          <w:rFonts w:asciiTheme="minorHAnsi" w:hAnsiTheme="minorHAnsi" w:cs="Times New Roman"/>
          <w:color w:val="auto"/>
          <w:sz w:val="22"/>
          <w:szCs w:val="22"/>
        </w:rPr>
        <w:t xml:space="preserve">The epidemiology of child sexual abuse: An analysis of definitions used in prevalence studies and recommendations to advance the field. </w:t>
      </w:r>
      <w:r w:rsidRPr="00CD5946">
        <w:rPr>
          <w:rFonts w:asciiTheme="minorHAnsi" w:hAnsiTheme="minorHAnsi" w:cs="Times New Roman"/>
          <w:i/>
          <w:color w:val="auto"/>
          <w:sz w:val="22"/>
          <w:szCs w:val="22"/>
        </w:rPr>
        <w:t>6</w:t>
      </w:r>
      <w:r w:rsidRPr="00CD5946">
        <w:rPr>
          <w:rFonts w:asciiTheme="minorHAnsi" w:hAnsiTheme="minorHAnsi" w:cs="Times New Roman"/>
          <w:i/>
          <w:color w:val="auto"/>
          <w:sz w:val="22"/>
          <w:szCs w:val="22"/>
          <w:vertAlign w:val="superscript"/>
        </w:rPr>
        <w:t>th</w:t>
      </w:r>
      <w:r w:rsidRPr="00CD5946">
        <w:rPr>
          <w:rFonts w:asciiTheme="minorHAnsi" w:hAnsiTheme="minorHAnsi" w:cs="Times New Roman"/>
          <w:i/>
          <w:color w:val="auto"/>
          <w:sz w:val="22"/>
          <w:szCs w:val="22"/>
        </w:rPr>
        <w:t xml:space="preserve"> Conference of the International Society for Child Indicators</w:t>
      </w:r>
      <w:r w:rsidRPr="00CD5946">
        <w:rPr>
          <w:rFonts w:asciiTheme="minorHAnsi" w:hAnsiTheme="minorHAnsi" w:cs="Times New Roman"/>
          <w:color w:val="auto"/>
          <w:sz w:val="22"/>
          <w:szCs w:val="22"/>
        </w:rPr>
        <w:t>. Montreal, Canada.</w:t>
      </w:r>
    </w:p>
    <w:p w14:paraId="3AE3AF7B" w14:textId="77777777" w:rsidR="00AB014E" w:rsidRPr="00CD5946" w:rsidRDefault="00AB014E" w:rsidP="00AB014E">
      <w:pPr>
        <w:pStyle w:val="Default"/>
        <w:ind w:left="720" w:hanging="720"/>
        <w:rPr>
          <w:rFonts w:asciiTheme="minorHAnsi" w:hAnsiTheme="minorHAnsi" w:cs="Times New Roman"/>
          <w:b/>
          <w:color w:val="auto"/>
          <w:sz w:val="22"/>
          <w:szCs w:val="22"/>
          <w:lang w:val="fr-CA"/>
        </w:rPr>
      </w:pPr>
      <w:r w:rsidRPr="00CD5946">
        <w:rPr>
          <w:rFonts w:asciiTheme="minorHAnsi" w:hAnsiTheme="minorHAnsi" w:cs="Times New Roman"/>
          <w:b/>
          <w:color w:val="auto"/>
          <w:sz w:val="22"/>
          <w:szCs w:val="22"/>
        </w:rPr>
        <w:t>Collin-Vézina</w:t>
      </w:r>
      <w:r w:rsidRPr="00CD5946">
        <w:rPr>
          <w:rFonts w:asciiTheme="minorHAnsi" w:hAnsiTheme="minorHAnsi" w:cs="Times New Roman"/>
          <w:color w:val="auto"/>
          <w:sz w:val="22"/>
          <w:szCs w:val="22"/>
        </w:rPr>
        <w:t xml:space="preserve">, D. &amp; Mathews, B. (2017). </w:t>
      </w:r>
      <w:r w:rsidRPr="00CD5946">
        <w:rPr>
          <w:rFonts w:asciiTheme="minorHAnsi" w:hAnsiTheme="minorHAnsi" w:cs="Times New Roman"/>
          <w:color w:val="auto"/>
          <w:sz w:val="22"/>
          <w:szCs w:val="22"/>
          <w:lang w:val="fr-CA"/>
        </w:rPr>
        <w:t xml:space="preserve">Définitions de l’agression sexuelle envers les enfants et les jeunes : Bilan critique de 132 études épidémiologiques et recommandations pour un meilleur consensus. </w:t>
      </w:r>
      <w:r w:rsidRPr="00CD5946">
        <w:rPr>
          <w:rFonts w:asciiTheme="minorHAnsi" w:hAnsiTheme="minorHAnsi" w:cs="Times New Roman"/>
          <w:i/>
          <w:color w:val="auto"/>
          <w:sz w:val="22"/>
          <w:szCs w:val="22"/>
          <w:lang w:val="fr-CA"/>
        </w:rPr>
        <w:t>9</w:t>
      </w:r>
      <w:r w:rsidRPr="00CD5946">
        <w:rPr>
          <w:rFonts w:asciiTheme="minorHAnsi" w:hAnsiTheme="minorHAnsi" w:cs="Times New Roman"/>
          <w:i/>
          <w:color w:val="auto"/>
          <w:sz w:val="22"/>
          <w:szCs w:val="22"/>
          <w:vertAlign w:val="superscript"/>
          <w:lang w:val="fr-CA"/>
        </w:rPr>
        <w:t>th</w:t>
      </w:r>
      <w:r w:rsidRPr="00CD5946">
        <w:rPr>
          <w:rFonts w:asciiTheme="minorHAnsi" w:hAnsiTheme="minorHAnsi" w:cs="Times New Roman"/>
          <w:i/>
          <w:color w:val="auto"/>
          <w:sz w:val="22"/>
          <w:szCs w:val="22"/>
          <w:lang w:val="fr-CA"/>
        </w:rPr>
        <w:t xml:space="preserve"> Congrès International Francophone sur l’Agression Sexuelle</w:t>
      </w:r>
      <w:r w:rsidRPr="00CD5946">
        <w:rPr>
          <w:rFonts w:asciiTheme="minorHAnsi" w:hAnsiTheme="minorHAnsi" w:cs="Times New Roman"/>
          <w:color w:val="auto"/>
          <w:sz w:val="22"/>
          <w:szCs w:val="22"/>
          <w:lang w:val="fr-CA"/>
        </w:rPr>
        <w:t>. Montreal, Canada.</w:t>
      </w:r>
    </w:p>
    <w:p w14:paraId="080B702A" w14:textId="12717C61" w:rsidR="006A6B3A" w:rsidRPr="00A10E7F" w:rsidRDefault="006A6B3A" w:rsidP="002B6848">
      <w:pPr>
        <w:autoSpaceDE w:val="0"/>
        <w:autoSpaceDN w:val="0"/>
        <w:adjustRightInd w:val="0"/>
        <w:ind w:left="709" w:hanging="720"/>
        <w:jc w:val="both"/>
        <w:rPr>
          <w:rFonts w:asciiTheme="minorHAnsi" w:hAnsiTheme="minorHAnsi"/>
          <w:sz w:val="22"/>
          <w:szCs w:val="22"/>
          <w:lang w:val="fr-CA"/>
        </w:rPr>
      </w:pPr>
      <w:r w:rsidRPr="00A10E7F">
        <w:rPr>
          <w:rFonts w:asciiTheme="minorHAnsi" w:hAnsiTheme="minorHAnsi"/>
          <w:sz w:val="22"/>
          <w:szCs w:val="22"/>
          <w:lang w:val="fr-CA"/>
        </w:rPr>
        <w:t xml:space="preserve">Savage, L-É., Pearson, J., Baudry, C., </w:t>
      </w:r>
      <w:r w:rsidRPr="00A10E7F">
        <w:rPr>
          <w:rFonts w:asciiTheme="minorHAnsi" w:hAnsiTheme="minorHAnsi"/>
          <w:b/>
          <w:sz w:val="22"/>
          <w:szCs w:val="22"/>
          <w:lang w:val="fr-CA"/>
        </w:rPr>
        <w:t>Collin-Vézina</w:t>
      </w:r>
      <w:r w:rsidRPr="00A10E7F">
        <w:rPr>
          <w:rFonts w:asciiTheme="minorHAnsi" w:hAnsiTheme="minorHAnsi"/>
          <w:sz w:val="22"/>
          <w:szCs w:val="22"/>
          <w:lang w:val="fr-CA"/>
        </w:rPr>
        <w:t xml:space="preserve">, D., Tarabulsy, G. (2017). </w:t>
      </w:r>
      <w:r w:rsidRPr="00CD5946">
        <w:rPr>
          <w:rFonts w:asciiTheme="minorHAnsi" w:hAnsiTheme="minorHAnsi"/>
          <w:sz w:val="22"/>
          <w:szCs w:val="22"/>
          <w:lang w:val="en-CA"/>
        </w:rPr>
        <w:t xml:space="preserve">The association between adverse childhood experiences and later maternal sensitivity: A meta-analysis. </w:t>
      </w:r>
      <w:r w:rsidRPr="00CD5946">
        <w:rPr>
          <w:rFonts w:asciiTheme="minorHAnsi" w:hAnsiTheme="minorHAnsi"/>
          <w:i/>
          <w:sz w:val="22"/>
          <w:szCs w:val="22"/>
          <w:lang w:val="en-CA"/>
        </w:rPr>
        <w:t xml:space="preserve">2017 </w:t>
      </w:r>
      <w:r w:rsidR="005B2AF2">
        <w:rPr>
          <w:rFonts w:asciiTheme="minorHAnsi" w:hAnsiTheme="minorHAnsi"/>
          <w:i/>
          <w:sz w:val="22"/>
          <w:szCs w:val="22"/>
          <w:lang w:val="en-CA"/>
        </w:rPr>
        <w:t>Society for Research in Child Development</w:t>
      </w:r>
      <w:r w:rsidRPr="00CD5946">
        <w:rPr>
          <w:rFonts w:asciiTheme="minorHAnsi" w:hAnsiTheme="minorHAnsi"/>
          <w:i/>
          <w:sz w:val="22"/>
          <w:szCs w:val="22"/>
          <w:lang w:val="en-CA"/>
        </w:rPr>
        <w:t xml:space="preserve"> Bienn</w:t>
      </w:r>
      <w:r w:rsidR="00CA2570" w:rsidRPr="00CD5946">
        <w:rPr>
          <w:rFonts w:asciiTheme="minorHAnsi" w:hAnsiTheme="minorHAnsi"/>
          <w:i/>
          <w:sz w:val="22"/>
          <w:szCs w:val="22"/>
          <w:lang w:val="en-CA"/>
        </w:rPr>
        <w:t>i</w:t>
      </w:r>
      <w:r w:rsidRPr="00CD5946">
        <w:rPr>
          <w:rFonts w:asciiTheme="minorHAnsi" w:hAnsiTheme="minorHAnsi"/>
          <w:i/>
          <w:sz w:val="22"/>
          <w:szCs w:val="22"/>
          <w:lang w:val="en-CA"/>
        </w:rPr>
        <w:t>al Meeting</w:t>
      </w:r>
      <w:r w:rsidRPr="00CD5946">
        <w:rPr>
          <w:rFonts w:asciiTheme="minorHAnsi" w:hAnsiTheme="minorHAnsi"/>
          <w:sz w:val="22"/>
          <w:szCs w:val="22"/>
          <w:lang w:val="en-CA"/>
        </w:rPr>
        <w:t>. Austin, Texas.</w:t>
      </w:r>
      <w:r w:rsidR="00CA2570" w:rsidRPr="00CD5946">
        <w:rPr>
          <w:rFonts w:asciiTheme="minorHAnsi" w:hAnsiTheme="minorHAnsi"/>
          <w:sz w:val="22"/>
          <w:szCs w:val="22"/>
          <w:lang w:val="en-CA"/>
        </w:rPr>
        <w:t xml:space="preserve"> </w:t>
      </w:r>
      <w:r w:rsidR="00CA2570" w:rsidRPr="00A10E7F">
        <w:rPr>
          <w:rFonts w:asciiTheme="minorHAnsi" w:hAnsiTheme="minorHAnsi"/>
          <w:i/>
          <w:color w:val="000000"/>
          <w:sz w:val="22"/>
          <w:szCs w:val="22"/>
          <w:lang w:val="fr-CA"/>
        </w:rPr>
        <w:t>Co-Presenter.</w:t>
      </w:r>
    </w:p>
    <w:p w14:paraId="5350203C" w14:textId="673C1C02" w:rsidR="00DF389F" w:rsidRPr="00CD5946" w:rsidRDefault="00DF389F" w:rsidP="002B6848">
      <w:pPr>
        <w:autoSpaceDE w:val="0"/>
        <w:autoSpaceDN w:val="0"/>
        <w:adjustRightInd w:val="0"/>
        <w:ind w:left="709" w:hanging="720"/>
        <w:jc w:val="both"/>
        <w:rPr>
          <w:rFonts w:asciiTheme="minorHAnsi" w:hAnsiTheme="minorHAnsi"/>
          <w:color w:val="000000"/>
          <w:sz w:val="22"/>
          <w:szCs w:val="22"/>
          <w:lang w:val="fr-CA"/>
        </w:rPr>
      </w:pPr>
      <w:r w:rsidRPr="00A10E7F">
        <w:rPr>
          <w:rFonts w:asciiTheme="minorHAnsi" w:hAnsiTheme="minorHAnsi"/>
          <w:b/>
          <w:sz w:val="22"/>
          <w:szCs w:val="22"/>
          <w:lang w:val="fr-CA"/>
        </w:rPr>
        <w:t>Collin-Vézina</w:t>
      </w:r>
      <w:r w:rsidRPr="00A10E7F">
        <w:rPr>
          <w:rFonts w:asciiTheme="minorHAnsi" w:hAnsiTheme="minorHAnsi"/>
          <w:sz w:val="22"/>
          <w:szCs w:val="22"/>
          <w:lang w:val="fr-CA"/>
        </w:rPr>
        <w:t xml:space="preserve">, D. &amp; Dion, L. (2017). </w:t>
      </w:r>
      <w:r w:rsidRPr="00CD5946">
        <w:rPr>
          <w:rFonts w:asciiTheme="minorHAnsi" w:hAnsiTheme="minorHAnsi"/>
          <w:bCs/>
          <w:sz w:val="22"/>
          <w:szCs w:val="22"/>
          <w:lang w:val="fr-CA"/>
        </w:rPr>
        <w:t>L’engagement des adolescentes et des femmes dans des activités de prostitution : les répercussions observées et perçues : Les retombées pratiques</w:t>
      </w:r>
      <w:r w:rsidR="00EF7DBB" w:rsidRPr="00CD5946">
        <w:rPr>
          <w:rFonts w:asciiTheme="minorHAnsi" w:hAnsiTheme="minorHAnsi"/>
          <w:bCs/>
          <w:sz w:val="22"/>
          <w:szCs w:val="22"/>
          <w:lang w:val="fr-CA"/>
        </w:rPr>
        <w:t xml:space="preserve">. </w:t>
      </w:r>
      <w:r w:rsidR="00EF7DBB" w:rsidRPr="00CD5946">
        <w:rPr>
          <w:rFonts w:asciiTheme="minorHAnsi" w:hAnsiTheme="minorHAnsi"/>
          <w:i/>
          <w:sz w:val="22"/>
          <w:szCs w:val="22"/>
          <w:lang w:val="fr-CA"/>
        </w:rPr>
        <w:t>9</w:t>
      </w:r>
      <w:r w:rsidR="00EF7DBB" w:rsidRPr="00CD5946">
        <w:rPr>
          <w:rFonts w:asciiTheme="minorHAnsi" w:hAnsiTheme="minorHAnsi"/>
          <w:i/>
          <w:sz w:val="22"/>
          <w:szCs w:val="22"/>
          <w:vertAlign w:val="superscript"/>
          <w:lang w:val="fr-CA"/>
        </w:rPr>
        <w:t>th</w:t>
      </w:r>
      <w:r w:rsidR="00EF7DBB" w:rsidRPr="00CD5946">
        <w:rPr>
          <w:rFonts w:asciiTheme="minorHAnsi" w:hAnsiTheme="minorHAnsi"/>
          <w:i/>
          <w:sz w:val="22"/>
          <w:szCs w:val="22"/>
          <w:lang w:val="fr-CA"/>
        </w:rPr>
        <w:t xml:space="preserve"> Congrès International Francophone sur l’Agression Sexuelle</w:t>
      </w:r>
      <w:r w:rsidR="00EF7DBB" w:rsidRPr="00CD5946">
        <w:rPr>
          <w:rFonts w:asciiTheme="minorHAnsi" w:hAnsiTheme="minorHAnsi"/>
          <w:sz w:val="22"/>
          <w:szCs w:val="22"/>
          <w:lang w:val="fr-CA"/>
        </w:rPr>
        <w:t xml:space="preserve">. Montreal, QC. </w:t>
      </w:r>
      <w:r w:rsidR="00EF7DBB" w:rsidRPr="00CD5946">
        <w:rPr>
          <w:rFonts w:asciiTheme="minorHAnsi" w:hAnsiTheme="minorHAnsi"/>
          <w:bCs/>
          <w:i/>
          <w:sz w:val="22"/>
          <w:szCs w:val="22"/>
          <w:lang w:val="fr-CA" w:eastAsia="fr-CA"/>
        </w:rPr>
        <w:t>Lead Presenter</w:t>
      </w:r>
      <w:r w:rsidR="00EF7DBB" w:rsidRPr="00CD5946">
        <w:rPr>
          <w:rFonts w:asciiTheme="minorHAnsi" w:hAnsiTheme="minorHAnsi"/>
          <w:i/>
          <w:color w:val="000000"/>
          <w:sz w:val="22"/>
          <w:szCs w:val="22"/>
          <w:lang w:val="fr-CA"/>
        </w:rPr>
        <w:t>.</w:t>
      </w:r>
    </w:p>
    <w:p w14:paraId="5350203D" w14:textId="77777777" w:rsidR="00BB40FA" w:rsidRPr="00CD5946" w:rsidRDefault="00BB40FA" w:rsidP="002B6848">
      <w:pPr>
        <w:autoSpaceDE w:val="0"/>
        <w:autoSpaceDN w:val="0"/>
        <w:adjustRightInd w:val="0"/>
        <w:ind w:left="720" w:hanging="720"/>
        <w:rPr>
          <w:rFonts w:asciiTheme="minorHAnsi" w:hAnsiTheme="minorHAnsi"/>
          <w:color w:val="000000"/>
          <w:sz w:val="22"/>
          <w:szCs w:val="22"/>
        </w:rPr>
      </w:pPr>
      <w:r w:rsidRPr="00CD5946">
        <w:rPr>
          <w:rFonts w:asciiTheme="minorHAnsi" w:hAnsiTheme="minorHAnsi"/>
          <w:b/>
          <w:sz w:val="22"/>
          <w:szCs w:val="22"/>
          <w:lang w:val="fr-CA"/>
        </w:rPr>
        <w:t>Collin-Vézina</w:t>
      </w:r>
      <w:r w:rsidRPr="00CD5946">
        <w:rPr>
          <w:rFonts w:asciiTheme="minorHAnsi" w:hAnsiTheme="minorHAnsi"/>
          <w:sz w:val="22"/>
          <w:szCs w:val="22"/>
          <w:lang w:val="fr-CA"/>
        </w:rPr>
        <w:t xml:space="preserve">, D. &amp; Gagnier, C. (2016). </w:t>
      </w:r>
      <w:r w:rsidRPr="00CD5946">
        <w:rPr>
          <w:rFonts w:asciiTheme="minorHAnsi" w:hAnsiTheme="minorHAnsi"/>
          <w:sz w:val="22"/>
          <w:szCs w:val="22"/>
        </w:rPr>
        <w:t>Disclosure experiences in males: Lessons learned.</w:t>
      </w:r>
      <w:r w:rsidRPr="00CD5946">
        <w:rPr>
          <w:rFonts w:asciiTheme="minorHAnsi" w:hAnsiTheme="minorHAnsi"/>
          <w:sz w:val="22"/>
          <w:szCs w:val="22"/>
          <w:lang w:val="en-CA"/>
        </w:rPr>
        <w:t xml:space="preserve"> </w:t>
      </w:r>
      <w:r w:rsidRPr="00CD5946">
        <w:rPr>
          <w:rFonts w:asciiTheme="minorHAnsi" w:hAnsiTheme="minorHAnsi"/>
          <w:i/>
          <w:color w:val="000000"/>
          <w:sz w:val="22"/>
          <w:szCs w:val="22"/>
        </w:rPr>
        <w:t>ISPCAN Conference</w:t>
      </w:r>
      <w:r w:rsidRPr="00CD5946">
        <w:rPr>
          <w:rFonts w:asciiTheme="minorHAnsi" w:hAnsiTheme="minorHAnsi"/>
          <w:color w:val="000000"/>
          <w:sz w:val="22"/>
          <w:szCs w:val="22"/>
        </w:rPr>
        <w:t xml:space="preserve">. Calgary, Canada. </w:t>
      </w:r>
      <w:r w:rsidR="00392884" w:rsidRPr="00CD5946">
        <w:rPr>
          <w:rFonts w:asciiTheme="minorHAnsi" w:hAnsiTheme="minorHAnsi"/>
          <w:i/>
          <w:color w:val="000000"/>
          <w:sz w:val="22"/>
          <w:szCs w:val="22"/>
        </w:rPr>
        <w:t xml:space="preserve">Sole </w:t>
      </w:r>
      <w:r w:rsidRPr="00CD5946">
        <w:rPr>
          <w:rFonts w:asciiTheme="minorHAnsi" w:hAnsiTheme="minorHAnsi"/>
          <w:i/>
          <w:color w:val="000000"/>
          <w:sz w:val="22"/>
          <w:szCs w:val="22"/>
        </w:rPr>
        <w:t>Presenter.</w:t>
      </w:r>
    </w:p>
    <w:p w14:paraId="5350203E" w14:textId="77777777" w:rsidR="00BB40FA" w:rsidRPr="00CD5946" w:rsidRDefault="00BB40FA" w:rsidP="002B6848">
      <w:pPr>
        <w:autoSpaceDE w:val="0"/>
        <w:autoSpaceDN w:val="0"/>
        <w:adjustRightInd w:val="0"/>
        <w:ind w:left="720" w:hanging="720"/>
        <w:rPr>
          <w:rFonts w:asciiTheme="minorHAnsi" w:hAnsiTheme="minorHAnsi"/>
          <w:color w:val="000000"/>
          <w:sz w:val="22"/>
          <w:szCs w:val="22"/>
        </w:rPr>
      </w:pPr>
      <w:r w:rsidRPr="00CD5946">
        <w:rPr>
          <w:rFonts w:asciiTheme="minorHAnsi" w:hAnsiTheme="minorHAnsi"/>
          <w:b/>
          <w:sz w:val="22"/>
          <w:szCs w:val="22"/>
          <w:lang w:val="en-CA"/>
        </w:rPr>
        <w:t>Collin-Vézina</w:t>
      </w:r>
      <w:r w:rsidRPr="00CD5946">
        <w:rPr>
          <w:rFonts w:asciiTheme="minorHAnsi" w:hAnsiTheme="minorHAnsi"/>
          <w:sz w:val="22"/>
          <w:szCs w:val="22"/>
          <w:lang w:val="en-CA"/>
        </w:rPr>
        <w:t xml:space="preserve">, D. &amp; Mathews, B. (2016). </w:t>
      </w:r>
      <w:r w:rsidRPr="00CD5946">
        <w:rPr>
          <w:rFonts w:asciiTheme="minorHAnsi" w:hAnsiTheme="minorHAnsi"/>
          <w:sz w:val="22"/>
          <w:szCs w:val="22"/>
        </w:rPr>
        <w:t>The Epidemiology of Child Sexual Abuse: An analysis of definitions used in prevalence studies and recommendations to advance the field.</w:t>
      </w:r>
      <w:r w:rsidRPr="00CD5946">
        <w:rPr>
          <w:rFonts w:asciiTheme="minorHAnsi" w:hAnsiTheme="minorHAnsi"/>
          <w:b/>
          <w:sz w:val="22"/>
          <w:szCs w:val="22"/>
        </w:rPr>
        <w:t xml:space="preserve"> </w:t>
      </w:r>
      <w:r w:rsidRPr="00CD5946">
        <w:rPr>
          <w:rFonts w:asciiTheme="minorHAnsi" w:hAnsiTheme="minorHAnsi"/>
          <w:i/>
          <w:color w:val="000000"/>
          <w:sz w:val="22"/>
          <w:szCs w:val="22"/>
        </w:rPr>
        <w:t>ISPCAN Conference</w:t>
      </w:r>
      <w:r w:rsidRPr="00CD5946">
        <w:rPr>
          <w:rFonts w:asciiTheme="minorHAnsi" w:hAnsiTheme="minorHAnsi"/>
          <w:color w:val="000000"/>
          <w:sz w:val="22"/>
          <w:szCs w:val="22"/>
        </w:rPr>
        <w:t xml:space="preserve">. Calgary, Canada. </w:t>
      </w:r>
      <w:r w:rsidRPr="00CD5946">
        <w:rPr>
          <w:rFonts w:asciiTheme="minorHAnsi" w:hAnsiTheme="minorHAnsi"/>
          <w:i/>
          <w:color w:val="000000"/>
          <w:sz w:val="22"/>
          <w:szCs w:val="22"/>
        </w:rPr>
        <w:t>Lead-Presenter.</w:t>
      </w:r>
    </w:p>
    <w:p w14:paraId="5350203F" w14:textId="77777777" w:rsidR="00797DC1" w:rsidRPr="00CD5946" w:rsidRDefault="00797DC1" w:rsidP="002B6848">
      <w:pPr>
        <w:ind w:left="720" w:hanging="720"/>
        <w:rPr>
          <w:rFonts w:asciiTheme="minorHAnsi" w:hAnsiTheme="minorHAnsi"/>
          <w:b/>
          <w:bCs/>
          <w:sz w:val="22"/>
          <w:szCs w:val="22"/>
          <w:lang w:eastAsia="fr-CA"/>
        </w:rPr>
      </w:pPr>
      <w:r w:rsidRPr="00CC6481">
        <w:rPr>
          <w:rFonts w:asciiTheme="minorHAnsi" w:hAnsiTheme="minorHAnsi"/>
          <w:b/>
          <w:sz w:val="22"/>
          <w:szCs w:val="22"/>
          <w:lang w:val="fr-CA"/>
        </w:rPr>
        <w:lastRenderedPageBreak/>
        <w:t>Collin-Vézina</w:t>
      </w:r>
      <w:r w:rsidRPr="00CC6481">
        <w:rPr>
          <w:rFonts w:asciiTheme="minorHAnsi" w:hAnsiTheme="minorHAnsi"/>
          <w:sz w:val="22"/>
          <w:szCs w:val="22"/>
          <w:lang w:val="fr-CA"/>
        </w:rPr>
        <w:t xml:space="preserve">, D, Forget, S., Garland, L., et Milne, L. (2016). </w:t>
      </w:r>
      <w:r w:rsidRPr="00CD5946">
        <w:rPr>
          <w:rFonts w:asciiTheme="minorHAnsi" w:hAnsiTheme="minorHAnsi"/>
          <w:bCs/>
          <w:sz w:val="22"/>
          <w:szCs w:val="22"/>
          <w:lang w:val="fr-CA" w:eastAsia="fr-CA"/>
        </w:rPr>
        <w:t>Les</w:t>
      </w:r>
      <w:r w:rsidR="00A71625" w:rsidRPr="00CD5946">
        <w:rPr>
          <w:rFonts w:asciiTheme="minorHAnsi" w:hAnsiTheme="minorHAnsi"/>
          <w:bCs/>
          <w:sz w:val="22"/>
          <w:szCs w:val="22"/>
          <w:lang w:val="fr-CA" w:eastAsia="fr-CA"/>
        </w:rPr>
        <w:t xml:space="preserve"> groupes d’intégration clinique</w:t>
      </w:r>
      <w:r w:rsidRPr="00CD5946">
        <w:rPr>
          <w:rFonts w:asciiTheme="minorHAnsi" w:hAnsiTheme="minorHAnsi"/>
          <w:bCs/>
          <w:sz w:val="22"/>
          <w:szCs w:val="22"/>
          <w:lang w:val="fr-CA" w:eastAsia="fr-CA"/>
        </w:rPr>
        <w:t xml:space="preserve">: une stratégie prometteuse pour enrichir la pratique et la recherche. </w:t>
      </w:r>
      <w:r w:rsidRPr="00CD5946">
        <w:rPr>
          <w:rFonts w:asciiTheme="minorHAnsi" w:hAnsiTheme="minorHAnsi"/>
          <w:bCs/>
          <w:i/>
          <w:sz w:val="22"/>
          <w:szCs w:val="22"/>
          <w:lang w:eastAsia="fr-CA"/>
        </w:rPr>
        <w:t>84th ACFAS Conference</w:t>
      </w:r>
      <w:r w:rsidRPr="00CD5946">
        <w:rPr>
          <w:rFonts w:asciiTheme="minorHAnsi" w:hAnsiTheme="minorHAnsi"/>
          <w:bCs/>
          <w:sz w:val="22"/>
          <w:szCs w:val="22"/>
          <w:lang w:eastAsia="fr-CA"/>
        </w:rPr>
        <w:t>. Montreal, QC.</w:t>
      </w:r>
      <w:r w:rsidR="00A71625" w:rsidRPr="00CD5946">
        <w:rPr>
          <w:rFonts w:asciiTheme="minorHAnsi" w:hAnsiTheme="minorHAnsi"/>
          <w:bCs/>
          <w:sz w:val="22"/>
          <w:szCs w:val="22"/>
          <w:lang w:eastAsia="fr-CA"/>
        </w:rPr>
        <w:t xml:space="preserve"> </w:t>
      </w:r>
      <w:r w:rsidR="00A71625" w:rsidRPr="00CD5946">
        <w:rPr>
          <w:rFonts w:asciiTheme="minorHAnsi" w:hAnsiTheme="minorHAnsi"/>
          <w:bCs/>
          <w:i/>
          <w:sz w:val="22"/>
          <w:szCs w:val="22"/>
          <w:lang w:eastAsia="fr-CA"/>
        </w:rPr>
        <w:t>Lead Presenter.</w:t>
      </w:r>
    </w:p>
    <w:p w14:paraId="53502040" w14:textId="77777777" w:rsidR="00292594" w:rsidRPr="00CD5946" w:rsidRDefault="00292594" w:rsidP="002B6848">
      <w:pPr>
        <w:autoSpaceDE w:val="0"/>
        <w:autoSpaceDN w:val="0"/>
        <w:adjustRightInd w:val="0"/>
        <w:ind w:left="720" w:hanging="720"/>
        <w:rPr>
          <w:rFonts w:asciiTheme="minorHAnsi" w:hAnsiTheme="minorHAnsi"/>
          <w:sz w:val="22"/>
          <w:szCs w:val="22"/>
        </w:rPr>
      </w:pPr>
      <w:r w:rsidRPr="00CD5946">
        <w:rPr>
          <w:rFonts w:asciiTheme="minorHAnsi" w:hAnsiTheme="minorHAnsi"/>
          <w:b/>
          <w:sz w:val="22"/>
          <w:szCs w:val="22"/>
        </w:rPr>
        <w:t>Collin-Vézina</w:t>
      </w:r>
      <w:r w:rsidRPr="00CD5946">
        <w:rPr>
          <w:rFonts w:asciiTheme="minorHAnsi" w:hAnsiTheme="minorHAnsi"/>
          <w:sz w:val="22"/>
          <w:szCs w:val="22"/>
        </w:rPr>
        <w:t xml:space="preserve">, D. (2016). Trauma-informed services for youth in out-of-home care: From documenting traumatic experiences and symptoms to implementing evidence-based interventions. </w:t>
      </w:r>
      <w:r w:rsidRPr="00CD5946">
        <w:rPr>
          <w:rFonts w:asciiTheme="minorHAnsi" w:hAnsiTheme="minorHAnsi"/>
          <w:i/>
          <w:sz w:val="22"/>
          <w:szCs w:val="22"/>
        </w:rPr>
        <w:t>33</w:t>
      </w:r>
      <w:r w:rsidRPr="00CD5946">
        <w:rPr>
          <w:rFonts w:asciiTheme="minorHAnsi" w:hAnsiTheme="minorHAnsi"/>
          <w:i/>
          <w:sz w:val="22"/>
          <w:szCs w:val="22"/>
          <w:vertAlign w:val="superscript"/>
        </w:rPr>
        <w:t>rd</w:t>
      </w:r>
      <w:r w:rsidRPr="00CD5946">
        <w:rPr>
          <w:rFonts w:asciiTheme="minorHAnsi" w:hAnsiTheme="minorHAnsi"/>
          <w:i/>
          <w:sz w:val="22"/>
          <w:szCs w:val="22"/>
        </w:rPr>
        <w:t xml:space="preserve"> Annual Conference of the International Society for the Study of Trauma and Dissociation</w:t>
      </w:r>
      <w:r w:rsidRPr="00CD5946">
        <w:rPr>
          <w:rFonts w:asciiTheme="minorHAnsi" w:hAnsiTheme="minorHAnsi"/>
          <w:sz w:val="22"/>
          <w:szCs w:val="22"/>
        </w:rPr>
        <w:t>. San Francisco, CA.</w:t>
      </w:r>
      <w:r w:rsidR="00A71625" w:rsidRPr="00CD5946">
        <w:rPr>
          <w:rFonts w:asciiTheme="minorHAnsi" w:hAnsiTheme="minorHAnsi"/>
          <w:sz w:val="22"/>
          <w:szCs w:val="22"/>
        </w:rPr>
        <w:t xml:space="preserve"> </w:t>
      </w:r>
      <w:r w:rsidR="00A71625" w:rsidRPr="00CD5946">
        <w:rPr>
          <w:rFonts w:asciiTheme="minorHAnsi" w:hAnsiTheme="minorHAnsi"/>
          <w:i/>
          <w:sz w:val="22"/>
          <w:szCs w:val="22"/>
        </w:rPr>
        <w:t>Sole Presenter.</w:t>
      </w:r>
    </w:p>
    <w:p w14:paraId="53502041" w14:textId="77777777" w:rsidR="00BB40FA" w:rsidRPr="00CD5946" w:rsidRDefault="00BB40FA" w:rsidP="002B6848">
      <w:pPr>
        <w:autoSpaceDE w:val="0"/>
        <w:autoSpaceDN w:val="0"/>
        <w:adjustRightInd w:val="0"/>
        <w:ind w:left="720" w:hanging="720"/>
        <w:rPr>
          <w:rFonts w:asciiTheme="minorHAnsi" w:hAnsiTheme="minorHAnsi"/>
          <w:color w:val="000000"/>
          <w:sz w:val="22"/>
          <w:szCs w:val="22"/>
        </w:rPr>
      </w:pPr>
      <w:r w:rsidRPr="00CD5946">
        <w:rPr>
          <w:rFonts w:asciiTheme="minorHAnsi" w:hAnsiTheme="minorHAnsi"/>
          <w:bCs/>
          <w:sz w:val="22"/>
          <w:szCs w:val="22"/>
          <w:lang w:val="en-CA"/>
        </w:rPr>
        <w:t xml:space="preserve">Hélie, S., </w:t>
      </w:r>
      <w:r w:rsidRPr="00CD5946">
        <w:rPr>
          <w:rFonts w:asciiTheme="minorHAnsi" w:hAnsiTheme="minorHAnsi"/>
          <w:b/>
          <w:bCs/>
          <w:sz w:val="22"/>
          <w:szCs w:val="22"/>
          <w:lang w:val="en-CA"/>
        </w:rPr>
        <w:t>Collin-Vézina</w:t>
      </w:r>
      <w:r w:rsidRPr="00CD5946">
        <w:rPr>
          <w:rFonts w:asciiTheme="minorHAnsi" w:hAnsiTheme="minorHAnsi"/>
          <w:bCs/>
          <w:sz w:val="22"/>
          <w:szCs w:val="22"/>
          <w:lang w:val="en-CA"/>
        </w:rPr>
        <w:t xml:space="preserve">, D., Trocmé, N., Turcotte, D., &amp; Girouard, N., (2016). Major Findings from 2014 Quebec Incidence Study of Reported Child Maltreatment (QIS-2014) and Trends from 1998. </w:t>
      </w:r>
      <w:r w:rsidRPr="00CD5946">
        <w:rPr>
          <w:rFonts w:asciiTheme="minorHAnsi" w:hAnsiTheme="minorHAnsi"/>
          <w:i/>
          <w:color w:val="000000"/>
          <w:sz w:val="22"/>
          <w:szCs w:val="22"/>
        </w:rPr>
        <w:t>ISPCAN Conference</w:t>
      </w:r>
      <w:r w:rsidRPr="00CD5946">
        <w:rPr>
          <w:rFonts w:asciiTheme="minorHAnsi" w:hAnsiTheme="minorHAnsi"/>
          <w:color w:val="000000"/>
          <w:sz w:val="22"/>
          <w:szCs w:val="22"/>
        </w:rPr>
        <w:t xml:space="preserve">. Calgary, Canada. </w:t>
      </w:r>
      <w:r w:rsidRPr="00CD5946">
        <w:rPr>
          <w:rFonts w:asciiTheme="minorHAnsi" w:hAnsiTheme="minorHAnsi"/>
          <w:i/>
          <w:color w:val="000000"/>
          <w:sz w:val="22"/>
          <w:szCs w:val="22"/>
        </w:rPr>
        <w:t>Co-Presenter.</w:t>
      </w:r>
    </w:p>
    <w:p w14:paraId="53502042" w14:textId="77777777" w:rsidR="00BB40FA" w:rsidRPr="00CD5946" w:rsidRDefault="00BB40FA" w:rsidP="002B6848">
      <w:pPr>
        <w:ind w:left="720" w:hanging="720"/>
        <w:rPr>
          <w:rFonts w:asciiTheme="minorHAnsi" w:hAnsiTheme="minorHAnsi"/>
          <w:b/>
          <w:sz w:val="22"/>
          <w:szCs w:val="22"/>
        </w:rPr>
      </w:pPr>
      <w:r w:rsidRPr="00CD5946">
        <w:rPr>
          <w:rFonts w:asciiTheme="minorHAnsi" w:hAnsiTheme="minorHAnsi"/>
          <w:sz w:val="22"/>
          <w:szCs w:val="22"/>
          <w:lang w:val="en-CA"/>
        </w:rPr>
        <w:t xml:space="preserve">King, B., </w:t>
      </w:r>
      <w:r w:rsidRPr="00CD5946">
        <w:rPr>
          <w:rFonts w:asciiTheme="minorHAnsi" w:hAnsiTheme="minorHAnsi"/>
          <w:b/>
          <w:sz w:val="22"/>
          <w:szCs w:val="22"/>
          <w:lang w:val="en-CA"/>
        </w:rPr>
        <w:t>Collin-Vézina</w:t>
      </w:r>
      <w:r w:rsidRPr="00CD5946">
        <w:rPr>
          <w:rFonts w:asciiTheme="minorHAnsi" w:hAnsiTheme="minorHAnsi"/>
          <w:sz w:val="22"/>
          <w:szCs w:val="22"/>
          <w:lang w:val="en-CA"/>
        </w:rPr>
        <w:t>, D., &amp; Fallon, B. (2016). Clinical differences and outcomes of sexual abuse investigations by ge</w:t>
      </w:r>
      <w:r w:rsidRPr="00CD5946">
        <w:rPr>
          <w:rFonts w:asciiTheme="minorHAnsi" w:hAnsiTheme="minorHAnsi"/>
          <w:sz w:val="22"/>
          <w:szCs w:val="22"/>
        </w:rPr>
        <w:t xml:space="preserve">nder:  Implications for policy and practice. </w:t>
      </w:r>
      <w:r w:rsidRPr="00CD5946">
        <w:rPr>
          <w:rFonts w:asciiTheme="minorHAnsi" w:hAnsiTheme="minorHAnsi"/>
          <w:i/>
          <w:color w:val="000000"/>
          <w:sz w:val="22"/>
          <w:szCs w:val="22"/>
          <w:lang w:val="en-CA"/>
        </w:rPr>
        <w:t>Victimization of Children and Youth: An International Research Conference</w:t>
      </w:r>
      <w:r w:rsidRPr="00CD5946">
        <w:rPr>
          <w:rFonts w:asciiTheme="minorHAnsi" w:hAnsiTheme="minorHAnsi"/>
          <w:color w:val="000000"/>
          <w:sz w:val="22"/>
          <w:szCs w:val="22"/>
          <w:lang w:val="en-CA"/>
        </w:rPr>
        <w:t xml:space="preserve">. Portsmouth, NH. </w:t>
      </w:r>
    </w:p>
    <w:p w14:paraId="53502043" w14:textId="77777777" w:rsidR="00292594" w:rsidRPr="00CD5946" w:rsidRDefault="00392E8B" w:rsidP="002B6848">
      <w:pPr>
        <w:ind w:left="720" w:hanging="720"/>
        <w:rPr>
          <w:rFonts w:asciiTheme="minorHAnsi" w:hAnsiTheme="minorHAnsi"/>
          <w:b/>
          <w:sz w:val="22"/>
          <w:szCs w:val="22"/>
          <w:lang w:val="fr-CA"/>
        </w:rPr>
      </w:pPr>
      <w:r w:rsidRPr="00CD5946">
        <w:rPr>
          <w:rFonts w:asciiTheme="minorHAnsi" w:hAnsiTheme="minorHAnsi"/>
          <w:sz w:val="22"/>
          <w:szCs w:val="22"/>
          <w:lang w:val="en-CA"/>
        </w:rPr>
        <w:t>Milne, L. &amp;</w:t>
      </w:r>
      <w:r w:rsidR="00292594" w:rsidRPr="00CD5946">
        <w:rPr>
          <w:rFonts w:asciiTheme="minorHAnsi" w:hAnsiTheme="minorHAnsi"/>
          <w:sz w:val="22"/>
          <w:szCs w:val="22"/>
          <w:lang w:val="en-CA"/>
        </w:rPr>
        <w:t xml:space="preserve"> </w:t>
      </w:r>
      <w:r w:rsidR="00292594" w:rsidRPr="00CD5946">
        <w:rPr>
          <w:rFonts w:asciiTheme="minorHAnsi" w:hAnsiTheme="minorHAnsi"/>
          <w:b/>
          <w:sz w:val="22"/>
          <w:szCs w:val="22"/>
          <w:lang w:val="en-CA"/>
        </w:rPr>
        <w:t>Collin-Vézina</w:t>
      </w:r>
      <w:r w:rsidR="00292594" w:rsidRPr="00CD5946">
        <w:rPr>
          <w:rFonts w:asciiTheme="minorHAnsi" w:hAnsiTheme="minorHAnsi"/>
          <w:sz w:val="22"/>
          <w:szCs w:val="22"/>
          <w:lang w:val="en-CA"/>
        </w:rPr>
        <w:t xml:space="preserve">, D. (2016). </w:t>
      </w:r>
      <w:r w:rsidR="00292594" w:rsidRPr="00CD5946">
        <w:rPr>
          <w:rFonts w:asciiTheme="minorHAnsi" w:hAnsiTheme="minorHAnsi"/>
          <w:sz w:val="22"/>
          <w:szCs w:val="22"/>
        </w:rPr>
        <w:t xml:space="preserve">Trauma-informed analyses of the profiles and trajectories of youth in child protection group care. </w:t>
      </w:r>
      <w:r w:rsidR="00292594" w:rsidRPr="00CD5946">
        <w:rPr>
          <w:rFonts w:asciiTheme="minorHAnsi" w:hAnsiTheme="minorHAnsi"/>
          <w:i/>
          <w:sz w:val="22"/>
          <w:szCs w:val="22"/>
        </w:rPr>
        <w:t>33</w:t>
      </w:r>
      <w:r w:rsidR="00292594" w:rsidRPr="00CD5946">
        <w:rPr>
          <w:rFonts w:asciiTheme="minorHAnsi" w:hAnsiTheme="minorHAnsi"/>
          <w:i/>
          <w:sz w:val="22"/>
          <w:szCs w:val="22"/>
          <w:vertAlign w:val="superscript"/>
        </w:rPr>
        <w:t>rd</w:t>
      </w:r>
      <w:r w:rsidR="00292594" w:rsidRPr="00CD5946">
        <w:rPr>
          <w:rFonts w:asciiTheme="minorHAnsi" w:hAnsiTheme="minorHAnsi"/>
          <w:i/>
          <w:sz w:val="22"/>
          <w:szCs w:val="22"/>
        </w:rPr>
        <w:t xml:space="preserve"> Annual Conference of the International Society for the Study of Trauma and Dissociation</w:t>
      </w:r>
      <w:r w:rsidR="00292594" w:rsidRPr="00CD5946">
        <w:rPr>
          <w:rFonts w:asciiTheme="minorHAnsi" w:hAnsiTheme="minorHAnsi"/>
          <w:sz w:val="22"/>
          <w:szCs w:val="22"/>
        </w:rPr>
        <w:t xml:space="preserve">. </w:t>
      </w:r>
      <w:r w:rsidR="00292594" w:rsidRPr="00CD5946">
        <w:rPr>
          <w:rFonts w:asciiTheme="minorHAnsi" w:hAnsiTheme="minorHAnsi"/>
          <w:sz w:val="22"/>
          <w:szCs w:val="22"/>
          <w:lang w:val="fr-CA"/>
        </w:rPr>
        <w:t xml:space="preserve">San Francisco, CA. </w:t>
      </w:r>
      <w:r w:rsidR="00292594" w:rsidRPr="00CD5946">
        <w:rPr>
          <w:rFonts w:asciiTheme="minorHAnsi" w:hAnsiTheme="minorHAnsi"/>
          <w:i/>
          <w:color w:val="000000"/>
          <w:sz w:val="22"/>
          <w:szCs w:val="22"/>
          <w:lang w:val="fr-CA"/>
        </w:rPr>
        <w:t>Co-Presenter.</w:t>
      </w:r>
    </w:p>
    <w:p w14:paraId="53502044" w14:textId="77777777" w:rsidR="00612EB2" w:rsidRPr="00CD5946" w:rsidRDefault="00612EB2" w:rsidP="002B6848">
      <w:pPr>
        <w:autoSpaceDE w:val="0"/>
        <w:autoSpaceDN w:val="0"/>
        <w:adjustRightInd w:val="0"/>
        <w:ind w:left="720" w:hanging="720"/>
        <w:rPr>
          <w:rFonts w:asciiTheme="minorHAnsi" w:hAnsiTheme="minorHAnsi"/>
          <w:sz w:val="22"/>
          <w:szCs w:val="22"/>
        </w:rPr>
      </w:pPr>
      <w:r w:rsidRPr="00CD5946">
        <w:rPr>
          <w:rFonts w:asciiTheme="minorHAnsi" w:hAnsiTheme="minorHAnsi"/>
          <w:b/>
          <w:sz w:val="22"/>
          <w:szCs w:val="22"/>
          <w:lang w:val="fr-CA"/>
        </w:rPr>
        <w:t>Collin-Vézina</w:t>
      </w:r>
      <w:r w:rsidRPr="00CD5946">
        <w:rPr>
          <w:rFonts w:asciiTheme="minorHAnsi" w:hAnsiTheme="minorHAnsi"/>
          <w:sz w:val="22"/>
          <w:szCs w:val="22"/>
          <w:lang w:val="fr-CA"/>
        </w:rPr>
        <w:t xml:space="preserve">, D. (2015). </w:t>
      </w:r>
      <w:r w:rsidRPr="00CD5946">
        <w:rPr>
          <w:rStyle w:val="soustitrebleu5"/>
          <w:rFonts w:asciiTheme="minorHAnsi" w:hAnsiTheme="minorHAnsi"/>
          <w:b w:val="0"/>
          <w:color w:val="auto"/>
          <w:sz w:val="22"/>
          <w:szCs w:val="22"/>
          <w:lang w:val="fr-CA"/>
        </w:rPr>
        <w:t>Expériences et séquelles traumatiques d'enfants placés en milieu substitut: pratiques prometteuses auprès des familles d'accueil.</w:t>
      </w:r>
      <w:r w:rsidRPr="00CD5946">
        <w:rPr>
          <w:rStyle w:val="soustitrebleu5"/>
          <w:rFonts w:asciiTheme="minorHAnsi" w:hAnsiTheme="minorHAnsi"/>
          <w:color w:val="auto"/>
          <w:sz w:val="22"/>
          <w:szCs w:val="22"/>
          <w:lang w:val="fr-CA"/>
        </w:rPr>
        <w:t xml:space="preserve"> </w:t>
      </w:r>
      <w:r w:rsidRPr="00CD5946">
        <w:rPr>
          <w:rFonts w:asciiTheme="minorHAnsi" w:hAnsiTheme="minorHAnsi"/>
          <w:i/>
          <w:sz w:val="22"/>
          <w:szCs w:val="22"/>
          <w:lang w:val="fr-CA"/>
        </w:rPr>
        <w:t>7e Congrès québécois sur la maltraitance envers les enfants et les adolescents</w:t>
      </w:r>
      <w:r w:rsidRPr="00CD5946">
        <w:rPr>
          <w:rFonts w:asciiTheme="minorHAnsi" w:hAnsiTheme="minorHAnsi"/>
          <w:sz w:val="22"/>
          <w:szCs w:val="22"/>
          <w:lang w:val="fr-CA"/>
        </w:rPr>
        <w:t xml:space="preserve">. </w:t>
      </w:r>
      <w:r w:rsidRPr="00CD5946">
        <w:rPr>
          <w:rFonts w:asciiTheme="minorHAnsi" w:hAnsiTheme="minorHAnsi"/>
          <w:sz w:val="22"/>
          <w:szCs w:val="22"/>
        </w:rPr>
        <w:t>Montreal, QC.</w:t>
      </w:r>
      <w:r w:rsidR="00313536" w:rsidRPr="00CD5946">
        <w:rPr>
          <w:rFonts w:asciiTheme="minorHAnsi" w:hAnsiTheme="minorHAnsi"/>
          <w:sz w:val="22"/>
          <w:szCs w:val="22"/>
        </w:rPr>
        <w:t xml:space="preserve"> </w:t>
      </w:r>
      <w:r w:rsidR="00313536" w:rsidRPr="00CD5946">
        <w:rPr>
          <w:rFonts w:asciiTheme="minorHAnsi" w:hAnsiTheme="minorHAnsi"/>
          <w:i/>
          <w:sz w:val="22"/>
          <w:szCs w:val="22"/>
        </w:rPr>
        <w:t>Sole Presenter.</w:t>
      </w:r>
    </w:p>
    <w:p w14:paraId="53502045" w14:textId="77777777" w:rsidR="00F32E88" w:rsidRPr="00CD5946" w:rsidRDefault="002E48FC" w:rsidP="002B6848">
      <w:pPr>
        <w:autoSpaceDE w:val="0"/>
        <w:autoSpaceDN w:val="0"/>
        <w:adjustRightInd w:val="0"/>
        <w:ind w:left="720" w:hanging="720"/>
        <w:rPr>
          <w:rFonts w:asciiTheme="minorHAnsi" w:hAnsiTheme="minorHAnsi"/>
          <w:color w:val="000000"/>
          <w:sz w:val="22"/>
          <w:szCs w:val="22"/>
        </w:rPr>
      </w:pPr>
      <w:r w:rsidRPr="00CD5946">
        <w:rPr>
          <w:rFonts w:asciiTheme="minorHAnsi" w:hAnsiTheme="minorHAnsi"/>
          <w:b/>
          <w:sz w:val="22"/>
          <w:szCs w:val="22"/>
        </w:rPr>
        <w:t>Collin-Vézina</w:t>
      </w:r>
      <w:r w:rsidRPr="00CD5946">
        <w:rPr>
          <w:rFonts w:asciiTheme="minorHAnsi" w:hAnsiTheme="minorHAnsi"/>
          <w:sz w:val="22"/>
          <w:szCs w:val="22"/>
        </w:rPr>
        <w:t xml:space="preserve">, D., Fast, E., Hélie, S., Cyr, M., Pelletier, S., &amp; Fallon, B. (2015). </w:t>
      </w:r>
      <w:r w:rsidR="007446CC" w:rsidRPr="00CD5946">
        <w:rPr>
          <w:rFonts w:asciiTheme="minorHAnsi" w:hAnsiTheme="minorHAnsi"/>
          <w:color w:val="000000"/>
          <w:sz w:val="22"/>
          <w:szCs w:val="22"/>
        </w:rPr>
        <w:t>Characteristics of sibling and nonsibling sexual abuse cases u</w:t>
      </w:r>
      <w:r w:rsidRPr="00CD5946">
        <w:rPr>
          <w:rFonts w:asciiTheme="minorHAnsi" w:hAnsiTheme="minorHAnsi"/>
          <w:color w:val="000000"/>
          <w:sz w:val="22"/>
          <w:szCs w:val="22"/>
        </w:rPr>
        <w:t>nder C</w:t>
      </w:r>
      <w:r w:rsidR="007446CC" w:rsidRPr="00CD5946">
        <w:rPr>
          <w:rFonts w:asciiTheme="minorHAnsi" w:hAnsiTheme="minorHAnsi"/>
          <w:color w:val="000000"/>
          <w:sz w:val="22"/>
          <w:szCs w:val="22"/>
        </w:rPr>
        <w:t>anadian child protection i</w:t>
      </w:r>
      <w:r w:rsidRPr="00CD5946">
        <w:rPr>
          <w:rFonts w:asciiTheme="minorHAnsi" w:hAnsiTheme="minorHAnsi"/>
          <w:color w:val="000000"/>
          <w:sz w:val="22"/>
          <w:szCs w:val="22"/>
        </w:rPr>
        <w:t>nvestigation</w:t>
      </w:r>
      <w:r w:rsidRPr="00CD5946">
        <w:rPr>
          <w:rFonts w:asciiTheme="minorHAnsi" w:hAnsiTheme="minorHAnsi"/>
          <w:sz w:val="22"/>
          <w:szCs w:val="22"/>
        </w:rPr>
        <w:t xml:space="preserve">. </w:t>
      </w:r>
      <w:r w:rsidRPr="00CD5946">
        <w:rPr>
          <w:rFonts w:asciiTheme="minorHAnsi" w:hAnsiTheme="minorHAnsi"/>
          <w:i/>
          <w:color w:val="000000"/>
          <w:sz w:val="22"/>
          <w:szCs w:val="22"/>
        </w:rPr>
        <w:t>ISPCAN European Regional Conference</w:t>
      </w:r>
      <w:r w:rsidRPr="00CD5946">
        <w:rPr>
          <w:rFonts w:asciiTheme="minorHAnsi" w:hAnsiTheme="minorHAnsi"/>
          <w:color w:val="000000"/>
          <w:sz w:val="22"/>
          <w:szCs w:val="22"/>
        </w:rPr>
        <w:t>. Edinburgh, Scotland.</w:t>
      </w:r>
      <w:r w:rsidR="002C7472" w:rsidRPr="00CD5946">
        <w:rPr>
          <w:rFonts w:asciiTheme="minorHAnsi" w:hAnsiTheme="minorHAnsi"/>
          <w:color w:val="000000"/>
          <w:sz w:val="22"/>
          <w:szCs w:val="22"/>
        </w:rPr>
        <w:t xml:space="preserve"> </w:t>
      </w:r>
      <w:r w:rsidR="002C7472" w:rsidRPr="00CD5946">
        <w:rPr>
          <w:rFonts w:asciiTheme="minorHAnsi" w:hAnsiTheme="minorHAnsi"/>
          <w:i/>
          <w:color w:val="000000"/>
          <w:sz w:val="22"/>
          <w:szCs w:val="22"/>
        </w:rPr>
        <w:t>Sole Presenter.</w:t>
      </w:r>
    </w:p>
    <w:p w14:paraId="66D8309A" w14:textId="70B3A195" w:rsidR="005A0FEF" w:rsidRPr="00CD5946" w:rsidRDefault="005A0FEF" w:rsidP="002B6848">
      <w:pPr>
        <w:ind w:left="720" w:hanging="720"/>
        <w:rPr>
          <w:rFonts w:asciiTheme="minorHAnsi" w:hAnsiTheme="minorHAnsi"/>
          <w:sz w:val="22"/>
          <w:szCs w:val="22"/>
          <w:lang w:val="en-CA"/>
        </w:rPr>
      </w:pPr>
      <w:r w:rsidRPr="00CD5946">
        <w:rPr>
          <w:rFonts w:asciiTheme="minorHAnsi" w:hAnsiTheme="minorHAnsi"/>
          <w:sz w:val="22"/>
          <w:szCs w:val="22"/>
          <w:lang w:val="en-CA"/>
        </w:rPr>
        <w:t>De La Sablon</w:t>
      </w:r>
      <w:r w:rsidR="00C25352" w:rsidRPr="00CD5946">
        <w:rPr>
          <w:rFonts w:asciiTheme="minorHAnsi" w:hAnsiTheme="minorHAnsi"/>
          <w:sz w:val="22"/>
          <w:szCs w:val="22"/>
          <w:lang w:val="en-CA"/>
        </w:rPr>
        <w:t>n</w:t>
      </w:r>
      <w:r w:rsidRPr="00CD5946">
        <w:rPr>
          <w:rFonts w:asciiTheme="minorHAnsi" w:hAnsiTheme="minorHAnsi"/>
          <w:sz w:val="22"/>
          <w:szCs w:val="22"/>
          <w:lang w:val="en-CA"/>
        </w:rPr>
        <w:t xml:space="preserve">ière-Griffin, M., </w:t>
      </w:r>
      <w:r w:rsidRPr="00CD5946">
        <w:rPr>
          <w:rFonts w:asciiTheme="minorHAnsi" w:hAnsiTheme="minorHAnsi"/>
          <w:b/>
          <w:sz w:val="22"/>
          <w:szCs w:val="22"/>
          <w:lang w:val="en-CA"/>
        </w:rPr>
        <w:t>Collin-Vézina</w:t>
      </w:r>
      <w:r w:rsidRPr="00CD5946">
        <w:rPr>
          <w:rFonts w:asciiTheme="minorHAnsi" w:hAnsiTheme="minorHAnsi"/>
          <w:sz w:val="22"/>
          <w:szCs w:val="22"/>
          <w:lang w:val="en-CA"/>
        </w:rPr>
        <w:t xml:space="preserve">, D., Hébert, M., &amp; Maheux, J. (2015) Multifaceted experiences of shame in the context of child sexual abuse disclosure. </w:t>
      </w:r>
      <w:r w:rsidRPr="00CD5946">
        <w:rPr>
          <w:rFonts w:asciiTheme="minorHAnsi" w:hAnsiTheme="minorHAnsi"/>
          <w:i/>
          <w:sz w:val="22"/>
          <w:szCs w:val="22"/>
          <w:lang w:val="en-CA"/>
        </w:rPr>
        <w:t>British Association for the Study and Prevention of Child Abuse and Neglect Congress 2015</w:t>
      </w:r>
      <w:r w:rsidRPr="00CD5946">
        <w:rPr>
          <w:rFonts w:asciiTheme="minorHAnsi" w:hAnsiTheme="minorHAnsi"/>
          <w:sz w:val="22"/>
          <w:szCs w:val="22"/>
          <w:lang w:val="en-CA"/>
        </w:rPr>
        <w:t xml:space="preserve">. York, United Kingdom. </w:t>
      </w:r>
      <w:r w:rsidRPr="00CD5946">
        <w:rPr>
          <w:rFonts w:asciiTheme="minorHAnsi" w:hAnsiTheme="minorHAnsi"/>
          <w:i/>
          <w:sz w:val="22"/>
          <w:szCs w:val="22"/>
          <w:lang w:val="en-CA"/>
        </w:rPr>
        <w:t>Co-Presenter</w:t>
      </w:r>
      <w:r w:rsidRPr="00CD5946">
        <w:rPr>
          <w:rFonts w:asciiTheme="minorHAnsi" w:hAnsiTheme="minorHAnsi"/>
          <w:sz w:val="22"/>
          <w:szCs w:val="22"/>
          <w:lang w:val="en-CA"/>
        </w:rPr>
        <w:t>.</w:t>
      </w:r>
    </w:p>
    <w:p w14:paraId="53502046" w14:textId="12A8BE25" w:rsidR="002C7472" w:rsidRPr="00CD5946" w:rsidRDefault="009D0AE5" w:rsidP="002B6848">
      <w:pPr>
        <w:ind w:left="720" w:hanging="720"/>
        <w:rPr>
          <w:rFonts w:asciiTheme="minorHAnsi" w:hAnsiTheme="minorHAnsi"/>
          <w:i/>
          <w:color w:val="000000"/>
          <w:sz w:val="22"/>
          <w:szCs w:val="22"/>
        </w:rPr>
      </w:pPr>
      <w:r w:rsidRPr="00CD5946">
        <w:rPr>
          <w:rFonts w:asciiTheme="minorHAnsi" w:hAnsiTheme="minorHAnsi"/>
          <w:sz w:val="22"/>
          <w:szCs w:val="22"/>
        </w:rPr>
        <w:t xml:space="preserve">Hébert, M., </w:t>
      </w:r>
      <w:r w:rsidRPr="00CD5946">
        <w:rPr>
          <w:rFonts w:asciiTheme="minorHAnsi" w:hAnsiTheme="minorHAnsi"/>
          <w:b/>
          <w:sz w:val="22"/>
          <w:szCs w:val="22"/>
        </w:rPr>
        <w:t>Collin-Vézina</w:t>
      </w:r>
      <w:r w:rsidRPr="00CD5946">
        <w:rPr>
          <w:rFonts w:asciiTheme="minorHAnsi" w:hAnsiTheme="minorHAnsi"/>
          <w:sz w:val="22"/>
          <w:szCs w:val="22"/>
        </w:rPr>
        <w:t>, D., Daigneault, I., Wekerle, C. (2015). The forgotten victims</w:t>
      </w:r>
      <w:r w:rsidR="007430F8" w:rsidRPr="00CD5946">
        <w:rPr>
          <w:rFonts w:asciiTheme="minorHAnsi" w:hAnsiTheme="minorHAnsi"/>
          <w:sz w:val="22"/>
          <w:szCs w:val="22"/>
        </w:rPr>
        <w:t xml:space="preserve"> of child sexual abuse</w:t>
      </w:r>
      <w:r w:rsidRPr="00CD5946">
        <w:rPr>
          <w:rFonts w:asciiTheme="minorHAnsi" w:hAnsiTheme="minorHAnsi"/>
          <w:sz w:val="22"/>
          <w:szCs w:val="22"/>
        </w:rPr>
        <w:t xml:space="preserve">: Disclosure and resilience features in male youth. </w:t>
      </w:r>
      <w:r w:rsidR="007446CC" w:rsidRPr="00CD5946">
        <w:rPr>
          <w:rFonts w:asciiTheme="minorHAnsi" w:hAnsiTheme="minorHAnsi"/>
          <w:i/>
          <w:sz w:val="22"/>
          <w:szCs w:val="22"/>
        </w:rPr>
        <w:t>Pathways to Resilience III C</w:t>
      </w:r>
      <w:r w:rsidRPr="00CD5946">
        <w:rPr>
          <w:rFonts w:asciiTheme="minorHAnsi" w:hAnsiTheme="minorHAnsi"/>
          <w:i/>
          <w:sz w:val="22"/>
          <w:szCs w:val="22"/>
        </w:rPr>
        <w:t>onference</w:t>
      </w:r>
      <w:r w:rsidRPr="00CD5946">
        <w:rPr>
          <w:rFonts w:asciiTheme="minorHAnsi" w:hAnsiTheme="minorHAnsi"/>
          <w:sz w:val="22"/>
          <w:szCs w:val="22"/>
        </w:rPr>
        <w:t>. Halifax, NS.</w:t>
      </w:r>
      <w:r w:rsidR="002C7472" w:rsidRPr="00CD5946">
        <w:rPr>
          <w:rFonts w:asciiTheme="minorHAnsi" w:hAnsiTheme="minorHAnsi"/>
          <w:sz w:val="22"/>
          <w:szCs w:val="22"/>
        </w:rPr>
        <w:t xml:space="preserve"> </w:t>
      </w:r>
      <w:r w:rsidR="002C7472" w:rsidRPr="00CD5946">
        <w:rPr>
          <w:rFonts w:asciiTheme="minorHAnsi" w:hAnsiTheme="minorHAnsi"/>
          <w:i/>
          <w:color w:val="000000"/>
          <w:sz w:val="22"/>
          <w:szCs w:val="22"/>
        </w:rPr>
        <w:t>Co-Presenter.</w:t>
      </w:r>
    </w:p>
    <w:p w14:paraId="6E933AB9" w14:textId="4B41D009" w:rsidR="007430F8" w:rsidRPr="00CD5946" w:rsidRDefault="007430F8" w:rsidP="002B6848">
      <w:pPr>
        <w:ind w:left="709" w:hanging="709"/>
        <w:rPr>
          <w:rFonts w:asciiTheme="minorHAnsi" w:hAnsiTheme="minorHAnsi"/>
          <w:b/>
          <w:sz w:val="22"/>
          <w:szCs w:val="22"/>
        </w:rPr>
      </w:pPr>
      <w:r w:rsidRPr="00CD5946">
        <w:rPr>
          <w:rFonts w:asciiTheme="minorHAnsi" w:hAnsiTheme="minorHAnsi"/>
          <w:color w:val="000000"/>
          <w:sz w:val="22"/>
          <w:szCs w:val="22"/>
        </w:rPr>
        <w:t xml:space="preserve">Macintosh, H., Fletcher, K., &amp; </w:t>
      </w:r>
      <w:r w:rsidRPr="00CD5946">
        <w:rPr>
          <w:rFonts w:asciiTheme="minorHAnsi" w:hAnsiTheme="minorHAnsi"/>
          <w:b/>
          <w:color w:val="000000"/>
          <w:sz w:val="22"/>
          <w:szCs w:val="22"/>
        </w:rPr>
        <w:t>Collin-Vézina</w:t>
      </w:r>
      <w:r w:rsidRPr="00CD5946">
        <w:rPr>
          <w:rFonts w:asciiTheme="minorHAnsi" w:hAnsiTheme="minorHAnsi"/>
          <w:color w:val="000000"/>
          <w:sz w:val="22"/>
          <w:szCs w:val="22"/>
        </w:rPr>
        <w:t xml:space="preserve">, D. (2015). “I was like damaged, used goods”: Thematic analysis of </w:t>
      </w:r>
      <w:r w:rsidR="00A51A90" w:rsidRPr="00CD5946">
        <w:rPr>
          <w:rFonts w:asciiTheme="minorHAnsi" w:hAnsiTheme="minorHAnsi"/>
          <w:color w:val="000000"/>
          <w:sz w:val="22"/>
          <w:szCs w:val="22"/>
        </w:rPr>
        <w:t>disclosures of childhood sexual</w:t>
      </w:r>
      <w:r w:rsidRPr="00CD5946">
        <w:rPr>
          <w:rFonts w:asciiTheme="minorHAnsi" w:hAnsiTheme="minorHAnsi"/>
          <w:color w:val="000000"/>
          <w:sz w:val="22"/>
          <w:szCs w:val="22"/>
        </w:rPr>
        <w:t xml:space="preserve"> abuse to romantic partners. </w:t>
      </w:r>
      <w:r w:rsidR="00EA67EC" w:rsidRPr="005B2AF2">
        <w:rPr>
          <w:rFonts w:asciiTheme="minorHAnsi" w:hAnsiTheme="minorHAnsi"/>
          <w:i/>
          <w:color w:val="000000"/>
          <w:sz w:val="22"/>
          <w:szCs w:val="22"/>
          <w:lang w:val="en-CA"/>
        </w:rPr>
        <w:t>ISPCAN European Regional Conference</w:t>
      </w:r>
      <w:r w:rsidR="00EA67EC" w:rsidRPr="005B2AF2">
        <w:rPr>
          <w:rFonts w:asciiTheme="minorHAnsi" w:hAnsiTheme="minorHAnsi"/>
          <w:color w:val="000000"/>
          <w:sz w:val="22"/>
          <w:szCs w:val="22"/>
          <w:lang w:val="en-CA"/>
        </w:rPr>
        <w:t>. Edinburgh, Scotland</w:t>
      </w:r>
      <w:r w:rsidRPr="005B2AF2">
        <w:rPr>
          <w:rFonts w:asciiTheme="minorHAnsi" w:hAnsiTheme="minorHAnsi"/>
          <w:i/>
          <w:color w:val="000000"/>
          <w:sz w:val="22"/>
          <w:szCs w:val="22"/>
        </w:rPr>
        <w:t>. Co-presenter.</w:t>
      </w:r>
    </w:p>
    <w:p w14:paraId="53502047" w14:textId="77777777" w:rsidR="005579DD" w:rsidRPr="00CD5946" w:rsidRDefault="002C7472" w:rsidP="002B6848">
      <w:pPr>
        <w:pStyle w:val="Default"/>
        <w:ind w:left="720" w:hanging="720"/>
        <w:rPr>
          <w:rFonts w:asciiTheme="minorHAnsi" w:hAnsiTheme="minorHAnsi" w:cs="Times New Roman"/>
          <w:b/>
          <w:sz w:val="22"/>
          <w:szCs w:val="22"/>
        </w:rPr>
      </w:pPr>
      <w:r w:rsidRPr="00CD5946">
        <w:rPr>
          <w:rFonts w:asciiTheme="minorHAnsi" w:hAnsiTheme="minorHAnsi" w:cs="Times New Roman"/>
          <w:sz w:val="22"/>
          <w:szCs w:val="22"/>
        </w:rPr>
        <w:t xml:space="preserve">Milne, L., </w:t>
      </w:r>
      <w:r w:rsidRPr="00CD5946">
        <w:rPr>
          <w:rFonts w:asciiTheme="minorHAnsi" w:hAnsiTheme="minorHAnsi" w:cs="Times New Roman"/>
          <w:b/>
          <w:sz w:val="22"/>
          <w:szCs w:val="22"/>
        </w:rPr>
        <w:t>Collin-Vézina</w:t>
      </w:r>
      <w:r w:rsidRPr="00CD5946">
        <w:rPr>
          <w:rFonts w:asciiTheme="minorHAnsi" w:hAnsiTheme="minorHAnsi" w:cs="Times New Roman"/>
          <w:sz w:val="22"/>
          <w:szCs w:val="22"/>
        </w:rPr>
        <w:t>, D. &amp; Wekerle, C. (2015) Trauma-informed analysis of the trajectories and resilience capacities of youth in child protective s</w:t>
      </w:r>
      <w:r w:rsidR="005579DD" w:rsidRPr="00CD5946">
        <w:rPr>
          <w:rFonts w:asciiTheme="minorHAnsi" w:hAnsiTheme="minorHAnsi" w:cs="Times New Roman"/>
          <w:sz w:val="22"/>
          <w:szCs w:val="22"/>
        </w:rPr>
        <w:t>ervic</w:t>
      </w:r>
      <w:r w:rsidRPr="00CD5946">
        <w:rPr>
          <w:rFonts w:asciiTheme="minorHAnsi" w:hAnsiTheme="minorHAnsi" w:cs="Times New Roman"/>
          <w:sz w:val="22"/>
          <w:szCs w:val="22"/>
        </w:rPr>
        <w:t xml:space="preserve">es group care. </w:t>
      </w:r>
      <w:r w:rsidRPr="00CD5946">
        <w:rPr>
          <w:rFonts w:asciiTheme="minorHAnsi" w:hAnsiTheme="minorHAnsi" w:cs="Times New Roman"/>
          <w:i/>
          <w:sz w:val="22"/>
          <w:szCs w:val="22"/>
        </w:rPr>
        <w:t>Pathways to Resilience III Conference</w:t>
      </w:r>
      <w:r w:rsidRPr="00CD5946">
        <w:rPr>
          <w:rFonts w:asciiTheme="minorHAnsi" w:hAnsiTheme="minorHAnsi" w:cs="Times New Roman"/>
          <w:sz w:val="22"/>
          <w:szCs w:val="22"/>
        </w:rPr>
        <w:t xml:space="preserve">. Halifax, NS. </w:t>
      </w:r>
      <w:r w:rsidRPr="00CD5946">
        <w:rPr>
          <w:rFonts w:asciiTheme="minorHAnsi" w:hAnsiTheme="minorHAnsi" w:cs="Times New Roman"/>
          <w:i/>
          <w:sz w:val="22"/>
          <w:szCs w:val="22"/>
        </w:rPr>
        <w:t>Co-Presenter.</w:t>
      </w:r>
    </w:p>
    <w:p w14:paraId="53502048" w14:textId="77777777" w:rsidR="000009B6" w:rsidRPr="00CD5946" w:rsidRDefault="000009B6" w:rsidP="002B6848">
      <w:pPr>
        <w:ind w:left="720" w:hanging="720"/>
        <w:rPr>
          <w:rFonts w:asciiTheme="minorHAnsi" w:hAnsiTheme="minorHAnsi"/>
          <w:sz w:val="22"/>
          <w:szCs w:val="22"/>
          <w:lang w:val="en-CA" w:eastAsia="en-CA"/>
        </w:rPr>
      </w:pPr>
      <w:r w:rsidRPr="00CD5946">
        <w:rPr>
          <w:rFonts w:asciiTheme="minorHAnsi" w:hAnsiTheme="minorHAnsi"/>
          <w:b/>
          <w:sz w:val="22"/>
          <w:szCs w:val="22"/>
        </w:rPr>
        <w:t>Collin-Vézina</w:t>
      </w:r>
      <w:r w:rsidRPr="00CD5946">
        <w:rPr>
          <w:rFonts w:asciiTheme="minorHAnsi" w:hAnsiTheme="minorHAnsi"/>
          <w:sz w:val="22"/>
          <w:szCs w:val="22"/>
        </w:rPr>
        <w:t>, D.</w:t>
      </w:r>
      <w:r w:rsidR="00D5424A" w:rsidRPr="00CD5946">
        <w:rPr>
          <w:rFonts w:asciiTheme="minorHAnsi" w:hAnsiTheme="minorHAnsi"/>
          <w:sz w:val="22"/>
          <w:szCs w:val="22"/>
        </w:rPr>
        <w:t>, Rouleau S., &amp; Brunet, M. (2014</w:t>
      </w:r>
      <w:r w:rsidRPr="00CD5946">
        <w:rPr>
          <w:rFonts w:asciiTheme="minorHAnsi" w:hAnsiTheme="minorHAnsi"/>
          <w:sz w:val="22"/>
          <w:szCs w:val="22"/>
        </w:rPr>
        <w:t xml:space="preserve">). </w:t>
      </w:r>
      <w:r w:rsidRPr="00CD5946">
        <w:rPr>
          <w:rFonts w:asciiTheme="minorHAnsi" w:hAnsiTheme="minorHAnsi"/>
          <w:sz w:val="22"/>
          <w:szCs w:val="22"/>
          <w:lang w:val="fr-CA" w:eastAsia="en-CA"/>
        </w:rPr>
        <w:t xml:space="preserve">Difficultés en santé mentale et séquelles traumatiques des enfants en famille d’accueil : Développement de meilleures pratiques au Centre jeunesse de Lanaudière. </w:t>
      </w:r>
      <w:r w:rsidRPr="00CD5946">
        <w:rPr>
          <w:rFonts w:asciiTheme="minorHAnsi" w:hAnsiTheme="minorHAnsi"/>
          <w:i/>
          <w:sz w:val="22"/>
          <w:szCs w:val="22"/>
          <w:lang w:val="en-CA" w:eastAsia="en-CA"/>
        </w:rPr>
        <w:t>Conference of the ACJQ</w:t>
      </w:r>
      <w:r w:rsidRPr="00CD5946">
        <w:rPr>
          <w:rFonts w:asciiTheme="minorHAnsi" w:hAnsiTheme="minorHAnsi"/>
          <w:sz w:val="22"/>
          <w:szCs w:val="22"/>
          <w:lang w:val="en-CA" w:eastAsia="en-CA"/>
        </w:rPr>
        <w:t>. Montreal, QC.</w:t>
      </w:r>
      <w:r w:rsidR="002C7472" w:rsidRPr="00CD5946">
        <w:rPr>
          <w:rFonts w:asciiTheme="minorHAnsi" w:hAnsiTheme="minorHAnsi"/>
          <w:sz w:val="22"/>
          <w:szCs w:val="22"/>
          <w:lang w:val="en-CA" w:eastAsia="en-CA"/>
        </w:rPr>
        <w:t xml:space="preserve"> </w:t>
      </w:r>
      <w:r w:rsidR="002C7472" w:rsidRPr="00CD5946">
        <w:rPr>
          <w:rFonts w:asciiTheme="minorHAnsi" w:hAnsiTheme="minorHAnsi"/>
          <w:i/>
          <w:color w:val="000000"/>
          <w:sz w:val="22"/>
          <w:szCs w:val="22"/>
        </w:rPr>
        <w:t>Lead Presenter.</w:t>
      </w:r>
    </w:p>
    <w:p w14:paraId="53502049" w14:textId="77777777" w:rsidR="000009B6" w:rsidRPr="00CD5946" w:rsidRDefault="000009B6" w:rsidP="002B6848">
      <w:pPr>
        <w:autoSpaceDE w:val="0"/>
        <w:autoSpaceDN w:val="0"/>
        <w:adjustRightInd w:val="0"/>
        <w:ind w:left="709" w:hanging="720"/>
        <w:jc w:val="both"/>
        <w:rPr>
          <w:rFonts w:asciiTheme="minorHAnsi" w:hAnsiTheme="minorHAnsi"/>
          <w:color w:val="000000"/>
          <w:sz w:val="22"/>
          <w:szCs w:val="22"/>
          <w:lang w:val="fr-CA"/>
        </w:rPr>
      </w:pPr>
      <w:r w:rsidRPr="00CD5946">
        <w:rPr>
          <w:rFonts w:asciiTheme="minorHAnsi" w:hAnsiTheme="minorHAnsi"/>
          <w:b/>
          <w:iCs/>
          <w:sz w:val="22"/>
          <w:szCs w:val="22"/>
        </w:rPr>
        <w:lastRenderedPageBreak/>
        <w:t>Collin-Vézina</w:t>
      </w:r>
      <w:r w:rsidRPr="00CD5946">
        <w:rPr>
          <w:rFonts w:asciiTheme="minorHAnsi" w:hAnsiTheme="minorHAnsi"/>
          <w:iCs/>
          <w:sz w:val="22"/>
          <w:szCs w:val="22"/>
        </w:rPr>
        <w:t xml:space="preserve">, D., Fast, E., Hélie, S., Cyr, M., Pelletier, S., &amp; Fallon, B. (2014). </w:t>
      </w:r>
      <w:r w:rsidR="00D5424A" w:rsidRPr="00CD5946">
        <w:rPr>
          <w:rFonts w:asciiTheme="minorHAnsi" w:hAnsiTheme="minorHAnsi"/>
          <w:sz w:val="22"/>
          <w:szCs w:val="22"/>
          <w:lang w:val="en-CA"/>
        </w:rPr>
        <w:t>Sibling and nonsibling sexual a</w:t>
      </w:r>
      <w:r w:rsidRPr="00CD5946">
        <w:rPr>
          <w:rFonts w:asciiTheme="minorHAnsi" w:hAnsiTheme="minorHAnsi"/>
          <w:sz w:val="22"/>
          <w:szCs w:val="22"/>
          <w:lang w:val="en-CA"/>
        </w:rPr>
        <w:t xml:space="preserve">buse </w:t>
      </w:r>
      <w:r w:rsidR="00D5424A" w:rsidRPr="00CD5946">
        <w:rPr>
          <w:rFonts w:asciiTheme="minorHAnsi" w:hAnsiTheme="minorHAnsi"/>
          <w:sz w:val="22"/>
          <w:szCs w:val="22"/>
          <w:lang w:val="en-CA"/>
        </w:rPr>
        <w:t>cases under child protection i</w:t>
      </w:r>
      <w:r w:rsidRPr="00CD5946">
        <w:rPr>
          <w:rFonts w:asciiTheme="minorHAnsi" w:hAnsiTheme="minorHAnsi"/>
          <w:sz w:val="22"/>
          <w:szCs w:val="22"/>
          <w:lang w:val="en-CA"/>
        </w:rPr>
        <w:t>nvestigation: Characteristics and</w:t>
      </w:r>
      <w:r w:rsidR="00D5424A" w:rsidRPr="00CD5946">
        <w:rPr>
          <w:rFonts w:asciiTheme="minorHAnsi" w:hAnsiTheme="minorHAnsi"/>
          <w:sz w:val="22"/>
          <w:szCs w:val="22"/>
          <w:lang w:val="en-CA"/>
        </w:rPr>
        <w:t xml:space="preserve"> s</w:t>
      </w:r>
      <w:r w:rsidRPr="00CD5946">
        <w:rPr>
          <w:rFonts w:asciiTheme="minorHAnsi" w:hAnsiTheme="minorHAnsi"/>
          <w:sz w:val="22"/>
          <w:szCs w:val="22"/>
          <w:lang w:val="en-CA"/>
        </w:rPr>
        <w:t xml:space="preserve">ervice </w:t>
      </w:r>
      <w:r w:rsidR="00D5424A" w:rsidRPr="00CD5946">
        <w:rPr>
          <w:rFonts w:asciiTheme="minorHAnsi" w:hAnsiTheme="minorHAnsi"/>
          <w:sz w:val="22"/>
          <w:szCs w:val="22"/>
          <w:lang w:val="en-CA"/>
        </w:rPr>
        <w:t>d</w:t>
      </w:r>
      <w:r w:rsidRPr="00CD5946">
        <w:rPr>
          <w:rFonts w:asciiTheme="minorHAnsi" w:hAnsiTheme="minorHAnsi"/>
          <w:sz w:val="22"/>
          <w:szCs w:val="22"/>
          <w:lang w:val="en-CA"/>
        </w:rPr>
        <w:t>ecisions</w:t>
      </w:r>
      <w:r w:rsidR="00D5424A" w:rsidRPr="00CD5946">
        <w:rPr>
          <w:rFonts w:asciiTheme="minorHAnsi" w:hAnsiTheme="minorHAnsi"/>
          <w:sz w:val="22"/>
          <w:szCs w:val="22"/>
          <w:lang w:val="en-CA"/>
        </w:rPr>
        <w:t xml:space="preserve">. </w:t>
      </w:r>
      <w:r w:rsidR="00D5424A" w:rsidRPr="00CD5946">
        <w:rPr>
          <w:rFonts w:asciiTheme="minorHAnsi" w:hAnsiTheme="minorHAnsi"/>
          <w:i/>
          <w:color w:val="000000"/>
          <w:sz w:val="22"/>
          <w:szCs w:val="22"/>
          <w:lang w:val="en-CA"/>
        </w:rPr>
        <w:t>Victimization of Children and Youth: An International Research Conference</w:t>
      </w:r>
      <w:r w:rsidR="00D5424A" w:rsidRPr="00CD5946">
        <w:rPr>
          <w:rFonts w:asciiTheme="minorHAnsi" w:hAnsiTheme="minorHAnsi"/>
          <w:color w:val="000000"/>
          <w:sz w:val="22"/>
          <w:szCs w:val="22"/>
          <w:lang w:val="en-CA"/>
        </w:rPr>
        <w:t>. Portsmouth, NH.</w:t>
      </w:r>
      <w:r w:rsidR="002C7472" w:rsidRPr="00CD5946">
        <w:rPr>
          <w:rFonts w:asciiTheme="minorHAnsi" w:hAnsiTheme="minorHAnsi"/>
          <w:color w:val="000000"/>
          <w:sz w:val="22"/>
          <w:szCs w:val="22"/>
          <w:lang w:val="en-CA"/>
        </w:rPr>
        <w:t xml:space="preserve"> </w:t>
      </w:r>
      <w:r w:rsidR="002C7472" w:rsidRPr="00CD5946">
        <w:rPr>
          <w:rFonts w:asciiTheme="minorHAnsi" w:hAnsiTheme="minorHAnsi"/>
          <w:i/>
          <w:color w:val="000000"/>
          <w:sz w:val="22"/>
          <w:szCs w:val="22"/>
          <w:lang w:val="fr-CA"/>
        </w:rPr>
        <w:t>Sole Presenter.</w:t>
      </w:r>
    </w:p>
    <w:p w14:paraId="5350204A" w14:textId="77777777" w:rsidR="00E5686D" w:rsidRPr="00CD5946" w:rsidRDefault="00E5686D" w:rsidP="002B6848">
      <w:pPr>
        <w:pStyle w:val="Default"/>
        <w:ind w:left="720" w:hanging="720"/>
        <w:rPr>
          <w:rFonts w:asciiTheme="minorHAnsi" w:hAnsiTheme="minorHAnsi" w:cs="Times New Roman"/>
          <w:b/>
          <w:iCs/>
          <w:sz w:val="22"/>
          <w:szCs w:val="22"/>
        </w:rPr>
      </w:pPr>
      <w:r w:rsidRPr="00CD5946">
        <w:rPr>
          <w:rFonts w:asciiTheme="minorHAnsi" w:hAnsiTheme="minorHAnsi" w:cs="Times New Roman"/>
          <w:b/>
          <w:iCs/>
          <w:sz w:val="22"/>
          <w:szCs w:val="22"/>
          <w:lang w:val="fr-CA"/>
        </w:rPr>
        <w:t>Collin-Vézina</w:t>
      </w:r>
      <w:r w:rsidRPr="00CD5946">
        <w:rPr>
          <w:rFonts w:asciiTheme="minorHAnsi" w:hAnsiTheme="minorHAnsi" w:cs="Times New Roman"/>
          <w:iCs/>
          <w:sz w:val="22"/>
          <w:szCs w:val="22"/>
          <w:lang w:val="fr-CA"/>
        </w:rPr>
        <w:t>, D. (2014).</w:t>
      </w:r>
      <w:r w:rsidRPr="00CD5946">
        <w:rPr>
          <w:rFonts w:asciiTheme="minorHAnsi" w:hAnsiTheme="minorHAnsi" w:cs="Times New Roman"/>
          <w:b/>
          <w:iCs/>
          <w:sz w:val="22"/>
          <w:szCs w:val="22"/>
          <w:lang w:val="fr-CA"/>
        </w:rPr>
        <w:t xml:space="preserve"> </w:t>
      </w:r>
      <w:r w:rsidRPr="00CD5946">
        <w:rPr>
          <w:rFonts w:asciiTheme="minorHAnsi" w:eastAsia="Times New Roman" w:hAnsiTheme="minorHAnsi" w:cs="Times New Roman"/>
          <w:color w:val="0E0D0D"/>
          <w:sz w:val="22"/>
          <w:szCs w:val="22"/>
          <w:lang w:val="fr-CA"/>
        </w:rPr>
        <w:t>Soutenir les parents d’</w:t>
      </w:r>
      <w:r w:rsidRPr="00CD5946">
        <w:rPr>
          <w:rFonts w:asciiTheme="minorHAnsi" w:eastAsia="Times New Roman" w:hAnsiTheme="minorHAnsi" w:cs="Times New Roman"/>
          <w:color w:val="0E0D0D"/>
          <w:sz w:val="22"/>
          <w:szCs w:val="22"/>
        </w:rPr>
        <w:t>﻿</w:t>
      </w:r>
      <w:r w:rsidRPr="00CD5946">
        <w:rPr>
          <w:rFonts w:asciiTheme="minorHAnsi" w:eastAsia="Times New Roman" w:hAnsiTheme="minorHAnsi" w:cs="Times New Roman"/>
          <w:color w:val="0E0D0D"/>
          <w:sz w:val="22"/>
          <w:szCs w:val="22"/>
          <w:lang w:val="fr-CA"/>
        </w:rPr>
        <w:t xml:space="preserve">accueil dont les enfants souffrent de trauma complexe : une étude pilote au Centre jeunesse de Lanaudière. </w:t>
      </w:r>
      <w:r w:rsidRPr="00CD5946">
        <w:rPr>
          <w:rFonts w:asciiTheme="minorHAnsi" w:eastAsia="Times New Roman" w:hAnsiTheme="minorHAnsi" w:cs="Times New Roman"/>
          <w:i/>
          <w:color w:val="0E0D0D"/>
          <w:sz w:val="22"/>
          <w:szCs w:val="22"/>
        </w:rPr>
        <w:t>82th conference of ACFAS</w:t>
      </w:r>
      <w:r w:rsidRPr="00CD5946">
        <w:rPr>
          <w:rFonts w:asciiTheme="minorHAnsi" w:eastAsia="Times New Roman" w:hAnsiTheme="minorHAnsi" w:cs="Times New Roman"/>
          <w:color w:val="0E0D0D"/>
          <w:sz w:val="22"/>
          <w:szCs w:val="22"/>
        </w:rPr>
        <w:t>. Montreal, QC.</w:t>
      </w:r>
      <w:r w:rsidR="002C7472" w:rsidRPr="00CD5946">
        <w:rPr>
          <w:rFonts w:asciiTheme="minorHAnsi" w:eastAsia="Times New Roman" w:hAnsiTheme="minorHAnsi" w:cs="Times New Roman"/>
          <w:color w:val="0E0D0D"/>
          <w:sz w:val="22"/>
          <w:szCs w:val="22"/>
        </w:rPr>
        <w:t xml:space="preserve"> </w:t>
      </w:r>
      <w:r w:rsidR="002C7472" w:rsidRPr="00CD5946">
        <w:rPr>
          <w:rFonts w:asciiTheme="minorHAnsi" w:hAnsiTheme="minorHAnsi" w:cs="Times New Roman"/>
          <w:i/>
          <w:sz w:val="22"/>
          <w:szCs w:val="22"/>
        </w:rPr>
        <w:t>Sole Presenter.</w:t>
      </w:r>
    </w:p>
    <w:p w14:paraId="5350204B" w14:textId="77777777" w:rsidR="00474642" w:rsidRPr="00CD5946" w:rsidRDefault="00474642" w:rsidP="002B6848">
      <w:pPr>
        <w:pStyle w:val="Default"/>
        <w:ind w:left="720" w:hanging="720"/>
        <w:rPr>
          <w:rFonts w:asciiTheme="minorHAnsi" w:hAnsiTheme="minorHAnsi" w:cs="Times New Roman"/>
          <w:sz w:val="22"/>
          <w:szCs w:val="22"/>
        </w:rPr>
      </w:pPr>
      <w:r w:rsidRPr="00CD5946">
        <w:rPr>
          <w:rFonts w:asciiTheme="minorHAnsi" w:hAnsiTheme="minorHAnsi" w:cs="Times New Roman"/>
          <w:b/>
          <w:iCs/>
          <w:sz w:val="22"/>
          <w:szCs w:val="22"/>
        </w:rPr>
        <w:t>Collin-Vézina</w:t>
      </w:r>
      <w:r w:rsidRPr="00CD5946">
        <w:rPr>
          <w:rFonts w:asciiTheme="minorHAnsi" w:hAnsiTheme="minorHAnsi" w:cs="Times New Roman"/>
          <w:iCs/>
          <w:sz w:val="22"/>
          <w:szCs w:val="22"/>
        </w:rPr>
        <w:t xml:space="preserve">, D., Hébert, M., &amp; Dion, J. (2014). </w:t>
      </w:r>
      <w:r w:rsidRPr="00CD5946">
        <w:rPr>
          <w:rFonts w:asciiTheme="minorHAnsi" w:hAnsiTheme="minorHAnsi" w:cs="Times New Roman"/>
          <w:bCs/>
          <w:color w:val="auto"/>
          <w:sz w:val="22"/>
          <w:szCs w:val="22"/>
          <w:lang w:val="fr-CA"/>
        </w:rPr>
        <w:t>Implantation des services en centres désignés pour victimes d'agression sex</w:t>
      </w:r>
      <w:r w:rsidRPr="00CD5946">
        <w:rPr>
          <w:rFonts w:asciiTheme="minorHAnsi" w:hAnsiTheme="minorHAnsi" w:cs="Times New Roman"/>
          <w:bCs/>
          <w:sz w:val="22"/>
          <w:szCs w:val="22"/>
          <w:lang w:val="fr-CA"/>
        </w:rPr>
        <w:t xml:space="preserve">uelle: Défis et pistes d'action. </w:t>
      </w:r>
      <w:r w:rsidRPr="00CD5946">
        <w:rPr>
          <w:rFonts w:asciiTheme="minorHAnsi" w:hAnsiTheme="minorHAnsi" w:cs="Times New Roman"/>
          <w:i/>
          <w:iCs/>
          <w:sz w:val="22"/>
          <w:szCs w:val="22"/>
          <w:lang w:val="fr-CA"/>
        </w:rPr>
        <w:t>Conférence annuelle du Regroupement des intervenants en matière d’agression sexuelle</w:t>
      </w:r>
      <w:r w:rsidRPr="00CD5946">
        <w:rPr>
          <w:rFonts w:asciiTheme="minorHAnsi" w:hAnsiTheme="minorHAnsi" w:cs="Times New Roman"/>
          <w:iCs/>
          <w:sz w:val="22"/>
          <w:szCs w:val="22"/>
          <w:lang w:val="fr-CA"/>
        </w:rPr>
        <w:t xml:space="preserve">. </w:t>
      </w:r>
      <w:r w:rsidRPr="00CD5946">
        <w:rPr>
          <w:rFonts w:asciiTheme="minorHAnsi" w:hAnsiTheme="minorHAnsi" w:cs="Times New Roman"/>
          <w:iCs/>
          <w:sz w:val="22"/>
          <w:szCs w:val="22"/>
        </w:rPr>
        <w:t>Orford, QC.</w:t>
      </w:r>
      <w:r w:rsidR="002C7472" w:rsidRPr="00CD5946">
        <w:rPr>
          <w:rFonts w:asciiTheme="minorHAnsi" w:hAnsiTheme="minorHAnsi" w:cs="Times New Roman"/>
          <w:iCs/>
          <w:sz w:val="22"/>
          <w:szCs w:val="22"/>
        </w:rPr>
        <w:t xml:space="preserve"> </w:t>
      </w:r>
      <w:r w:rsidR="002C7472" w:rsidRPr="00CD5946">
        <w:rPr>
          <w:rFonts w:asciiTheme="minorHAnsi" w:hAnsiTheme="minorHAnsi" w:cs="Times New Roman"/>
          <w:i/>
          <w:sz w:val="22"/>
          <w:szCs w:val="22"/>
        </w:rPr>
        <w:t>Sole Presenter.</w:t>
      </w:r>
    </w:p>
    <w:p w14:paraId="5350204C" w14:textId="77777777" w:rsidR="00A31851" w:rsidRPr="00CD5946" w:rsidRDefault="00A31851" w:rsidP="002B6848">
      <w:pPr>
        <w:autoSpaceDE w:val="0"/>
        <w:autoSpaceDN w:val="0"/>
        <w:adjustRightInd w:val="0"/>
        <w:ind w:left="720" w:hanging="720"/>
        <w:rPr>
          <w:rFonts w:asciiTheme="minorHAnsi" w:hAnsiTheme="minorHAnsi"/>
          <w:sz w:val="22"/>
          <w:szCs w:val="22"/>
          <w:lang w:val="fr-CA"/>
        </w:rPr>
      </w:pPr>
      <w:r w:rsidRPr="00CD5946">
        <w:rPr>
          <w:rFonts w:asciiTheme="minorHAnsi" w:hAnsiTheme="minorHAnsi"/>
          <w:b/>
          <w:iCs/>
          <w:sz w:val="22"/>
          <w:szCs w:val="22"/>
        </w:rPr>
        <w:t>Collin-Vézina</w:t>
      </w:r>
      <w:r w:rsidRPr="00CD5946">
        <w:rPr>
          <w:rFonts w:asciiTheme="minorHAnsi" w:hAnsiTheme="minorHAnsi"/>
          <w:iCs/>
          <w:sz w:val="22"/>
          <w:szCs w:val="22"/>
        </w:rPr>
        <w:t xml:space="preserve">, D. (2014). </w:t>
      </w:r>
      <w:r w:rsidRPr="00CD5946">
        <w:rPr>
          <w:rFonts w:asciiTheme="minorHAnsi" w:hAnsiTheme="minorHAnsi"/>
          <w:iCs/>
          <w:noProof/>
          <w:sz w:val="22"/>
          <w:szCs w:val="22"/>
        </w:rPr>
        <w:t>Improving our approaches to addressing mental health and trauma issues of foster care children</w:t>
      </w:r>
      <w:r w:rsidRPr="00CD5946">
        <w:rPr>
          <w:rFonts w:asciiTheme="minorHAnsi" w:hAnsiTheme="minorHAnsi"/>
          <w:iCs/>
          <w:sz w:val="22"/>
          <w:szCs w:val="22"/>
        </w:rPr>
        <w:t xml:space="preserve">. </w:t>
      </w:r>
      <w:r w:rsidRPr="00CD5946">
        <w:rPr>
          <w:rFonts w:asciiTheme="minorHAnsi" w:hAnsiTheme="minorHAnsi"/>
          <w:i/>
          <w:iCs/>
          <w:sz w:val="22"/>
          <w:szCs w:val="22"/>
        </w:rPr>
        <w:t>Today’s Children &amp; Youth, Tomorrow’s Families 2014 Youth and Family Consensus Conference</w:t>
      </w:r>
      <w:r w:rsidRPr="00CD5946">
        <w:rPr>
          <w:rFonts w:asciiTheme="minorHAnsi" w:hAnsiTheme="minorHAnsi"/>
          <w:iCs/>
          <w:sz w:val="22"/>
          <w:szCs w:val="22"/>
        </w:rPr>
        <w:t xml:space="preserve">. </w:t>
      </w:r>
      <w:r w:rsidRPr="00CD5946">
        <w:rPr>
          <w:rFonts w:asciiTheme="minorHAnsi" w:hAnsiTheme="minorHAnsi"/>
          <w:iCs/>
          <w:sz w:val="22"/>
          <w:szCs w:val="22"/>
          <w:lang w:val="fr-CA"/>
        </w:rPr>
        <w:t>Vancouver, BC.</w:t>
      </w:r>
      <w:r w:rsidR="002C7472" w:rsidRPr="00CD5946">
        <w:rPr>
          <w:rFonts w:asciiTheme="minorHAnsi" w:hAnsiTheme="minorHAnsi"/>
          <w:iCs/>
          <w:sz w:val="22"/>
          <w:szCs w:val="22"/>
          <w:lang w:val="fr-CA"/>
        </w:rPr>
        <w:t xml:space="preserve"> </w:t>
      </w:r>
      <w:r w:rsidR="002C7472" w:rsidRPr="00CD5946">
        <w:rPr>
          <w:rFonts w:asciiTheme="minorHAnsi" w:hAnsiTheme="minorHAnsi"/>
          <w:i/>
          <w:color w:val="000000"/>
          <w:sz w:val="22"/>
          <w:szCs w:val="22"/>
          <w:lang w:val="fr-CA"/>
        </w:rPr>
        <w:t>Sole Presenter.</w:t>
      </w:r>
    </w:p>
    <w:p w14:paraId="5350204D" w14:textId="77777777" w:rsidR="002E7DA0" w:rsidRPr="00CD5946" w:rsidRDefault="002E7DA0" w:rsidP="002B6848">
      <w:pPr>
        <w:autoSpaceDE w:val="0"/>
        <w:autoSpaceDN w:val="0"/>
        <w:adjustRightInd w:val="0"/>
        <w:ind w:left="709" w:hanging="720"/>
        <w:rPr>
          <w:rFonts w:asciiTheme="minorHAnsi" w:hAnsiTheme="minorHAnsi"/>
          <w:color w:val="000000"/>
          <w:sz w:val="22"/>
          <w:szCs w:val="22"/>
          <w:lang w:val="fr-CA"/>
        </w:rPr>
      </w:pPr>
      <w:r w:rsidRPr="00CD5946">
        <w:rPr>
          <w:rFonts w:asciiTheme="minorHAnsi" w:hAnsiTheme="minorHAnsi"/>
          <w:b/>
          <w:color w:val="000000"/>
          <w:sz w:val="22"/>
          <w:szCs w:val="22"/>
          <w:lang w:val="fr-CA"/>
        </w:rPr>
        <w:t>Collin-Vézina</w:t>
      </w:r>
      <w:r w:rsidRPr="00CD5946">
        <w:rPr>
          <w:rFonts w:asciiTheme="minorHAnsi" w:hAnsiTheme="minorHAnsi"/>
          <w:color w:val="000000"/>
          <w:sz w:val="22"/>
          <w:szCs w:val="22"/>
          <w:lang w:val="fr-CA"/>
        </w:rPr>
        <w:t xml:space="preserve">, D., Palmer, A., &amp; De La Sablonnière-Griffin, M. (2013). </w:t>
      </w:r>
      <w:r w:rsidRPr="00CD5946">
        <w:rPr>
          <w:rFonts w:asciiTheme="minorHAnsi" w:hAnsiTheme="minorHAnsi"/>
          <w:color w:val="000000"/>
          <w:sz w:val="22"/>
          <w:szCs w:val="22"/>
          <w:lang w:val="en-CA"/>
        </w:rPr>
        <w:t xml:space="preserve">Disclosure of child abuse experiences: A thematic qualitative analysis of interviews with 70 survivors. </w:t>
      </w:r>
      <w:r w:rsidR="00695E9C" w:rsidRPr="00CD5946">
        <w:rPr>
          <w:rFonts w:asciiTheme="minorHAnsi" w:hAnsiTheme="minorHAnsi"/>
          <w:i/>
          <w:color w:val="000000"/>
          <w:sz w:val="22"/>
          <w:szCs w:val="22"/>
          <w:lang w:val="fr-CA"/>
        </w:rPr>
        <w:t>I</w:t>
      </w:r>
      <w:r w:rsidRPr="00CD5946">
        <w:rPr>
          <w:rFonts w:asciiTheme="minorHAnsi" w:hAnsiTheme="minorHAnsi"/>
          <w:i/>
          <w:color w:val="000000"/>
          <w:sz w:val="22"/>
          <w:szCs w:val="22"/>
          <w:lang w:val="fr-CA"/>
        </w:rPr>
        <w:t>S</w:t>
      </w:r>
      <w:r w:rsidR="00695E9C" w:rsidRPr="00CD5946">
        <w:rPr>
          <w:rFonts w:asciiTheme="minorHAnsi" w:hAnsiTheme="minorHAnsi"/>
          <w:i/>
          <w:color w:val="000000"/>
          <w:sz w:val="22"/>
          <w:szCs w:val="22"/>
          <w:lang w:val="fr-CA"/>
        </w:rPr>
        <w:t>P</w:t>
      </w:r>
      <w:r w:rsidRPr="00CD5946">
        <w:rPr>
          <w:rFonts w:asciiTheme="minorHAnsi" w:hAnsiTheme="minorHAnsi"/>
          <w:i/>
          <w:color w:val="000000"/>
          <w:sz w:val="22"/>
          <w:szCs w:val="22"/>
          <w:lang w:val="fr-CA"/>
        </w:rPr>
        <w:t>CAN European Regional Conference</w:t>
      </w:r>
      <w:r w:rsidRPr="00CD5946">
        <w:rPr>
          <w:rFonts w:asciiTheme="minorHAnsi" w:hAnsiTheme="minorHAnsi"/>
          <w:color w:val="000000"/>
          <w:sz w:val="22"/>
          <w:szCs w:val="22"/>
          <w:lang w:val="fr-CA"/>
        </w:rPr>
        <w:t>. Dublin, Ireland.</w:t>
      </w:r>
      <w:r w:rsidR="002C7472" w:rsidRPr="00CD5946">
        <w:rPr>
          <w:rFonts w:asciiTheme="minorHAnsi" w:hAnsiTheme="minorHAnsi"/>
          <w:color w:val="000000"/>
          <w:sz w:val="22"/>
          <w:szCs w:val="22"/>
          <w:lang w:val="fr-CA"/>
        </w:rPr>
        <w:t xml:space="preserve"> </w:t>
      </w:r>
      <w:r w:rsidR="002C7472" w:rsidRPr="00CD5946">
        <w:rPr>
          <w:rFonts w:asciiTheme="minorHAnsi" w:hAnsiTheme="minorHAnsi"/>
          <w:i/>
          <w:color w:val="000000"/>
          <w:sz w:val="22"/>
          <w:szCs w:val="22"/>
          <w:lang w:val="fr-CA"/>
        </w:rPr>
        <w:t>Sole Presenter.</w:t>
      </w:r>
    </w:p>
    <w:p w14:paraId="5350204E" w14:textId="77777777" w:rsidR="002E7DA0" w:rsidRPr="00CD5946" w:rsidRDefault="002E7DA0" w:rsidP="002B6848">
      <w:pPr>
        <w:autoSpaceDE w:val="0"/>
        <w:autoSpaceDN w:val="0"/>
        <w:adjustRightInd w:val="0"/>
        <w:ind w:left="709" w:hanging="720"/>
        <w:rPr>
          <w:rFonts w:asciiTheme="minorHAnsi" w:hAnsiTheme="minorHAnsi"/>
          <w:color w:val="000000"/>
          <w:sz w:val="22"/>
          <w:szCs w:val="22"/>
          <w:lang w:val="fr-CA"/>
        </w:rPr>
      </w:pPr>
      <w:r w:rsidRPr="00CD5946">
        <w:rPr>
          <w:rFonts w:asciiTheme="minorHAnsi" w:hAnsiTheme="minorHAnsi"/>
          <w:b/>
          <w:color w:val="000000"/>
          <w:sz w:val="22"/>
          <w:szCs w:val="22"/>
          <w:lang w:val="fr-CA"/>
        </w:rPr>
        <w:t>Collin-Vézina</w:t>
      </w:r>
      <w:r w:rsidRPr="00CD5946">
        <w:rPr>
          <w:rFonts w:asciiTheme="minorHAnsi" w:hAnsiTheme="minorHAnsi"/>
          <w:color w:val="000000"/>
          <w:sz w:val="22"/>
          <w:szCs w:val="22"/>
          <w:lang w:val="fr-CA"/>
        </w:rPr>
        <w:t xml:space="preserve">, D., De La Sablonnière-Griffin, M., &amp; Palmer, A. (2013). Dévoilement de l’agression sexuelle durant l’enfance : Une analyse thématique de 70 entrevues auprès de survivants et leurs implications pour la pratique. </w:t>
      </w:r>
      <w:r w:rsidRPr="00CD5946">
        <w:rPr>
          <w:rFonts w:asciiTheme="minorHAnsi" w:hAnsiTheme="minorHAnsi"/>
          <w:i/>
          <w:sz w:val="22"/>
          <w:szCs w:val="22"/>
          <w:lang w:val="fr-CA"/>
        </w:rPr>
        <w:t>7</w:t>
      </w:r>
      <w:r w:rsidRPr="00CD5946">
        <w:rPr>
          <w:rFonts w:asciiTheme="minorHAnsi" w:hAnsiTheme="minorHAnsi"/>
          <w:i/>
          <w:sz w:val="22"/>
          <w:szCs w:val="22"/>
          <w:vertAlign w:val="superscript"/>
          <w:lang w:val="fr-CA"/>
        </w:rPr>
        <w:t>th</w:t>
      </w:r>
      <w:r w:rsidRPr="00CD5946">
        <w:rPr>
          <w:rFonts w:asciiTheme="minorHAnsi" w:hAnsiTheme="minorHAnsi"/>
          <w:i/>
          <w:sz w:val="22"/>
          <w:szCs w:val="22"/>
          <w:lang w:val="fr-CA"/>
        </w:rPr>
        <w:t xml:space="preserve"> Congrès International Francophone sur l’Agression Sexuelle</w:t>
      </w:r>
      <w:r w:rsidRPr="00CD5946">
        <w:rPr>
          <w:rFonts w:asciiTheme="minorHAnsi" w:hAnsiTheme="minorHAnsi"/>
          <w:sz w:val="22"/>
          <w:szCs w:val="22"/>
          <w:lang w:val="fr-CA"/>
        </w:rPr>
        <w:t>. Quebec, QC.</w:t>
      </w:r>
      <w:r w:rsidR="002C7472" w:rsidRPr="00CD5946">
        <w:rPr>
          <w:rFonts w:asciiTheme="minorHAnsi" w:hAnsiTheme="minorHAnsi"/>
          <w:sz w:val="22"/>
          <w:szCs w:val="22"/>
          <w:lang w:val="fr-CA"/>
        </w:rPr>
        <w:t xml:space="preserve"> </w:t>
      </w:r>
      <w:r w:rsidR="002C7472" w:rsidRPr="00CD5946">
        <w:rPr>
          <w:rFonts w:asciiTheme="minorHAnsi" w:hAnsiTheme="minorHAnsi"/>
          <w:i/>
          <w:color w:val="000000"/>
          <w:sz w:val="22"/>
          <w:szCs w:val="22"/>
          <w:lang w:val="fr-CA"/>
        </w:rPr>
        <w:t>Sole Presenter.</w:t>
      </w:r>
    </w:p>
    <w:p w14:paraId="5350204F" w14:textId="77777777" w:rsidR="002E7DA0" w:rsidRPr="00CD5946" w:rsidRDefault="002E7DA0" w:rsidP="002B6848">
      <w:pPr>
        <w:autoSpaceDE w:val="0"/>
        <w:autoSpaceDN w:val="0"/>
        <w:adjustRightInd w:val="0"/>
        <w:ind w:left="709" w:hanging="720"/>
        <w:rPr>
          <w:rFonts w:asciiTheme="minorHAnsi" w:hAnsiTheme="minorHAnsi"/>
          <w:color w:val="000000"/>
          <w:sz w:val="22"/>
          <w:szCs w:val="22"/>
          <w:lang w:val="en-CA"/>
        </w:rPr>
      </w:pPr>
      <w:r w:rsidRPr="00CD5946">
        <w:rPr>
          <w:rFonts w:asciiTheme="minorHAnsi" w:hAnsiTheme="minorHAnsi"/>
          <w:b/>
          <w:color w:val="000000"/>
          <w:sz w:val="22"/>
          <w:szCs w:val="22"/>
          <w:lang w:val="fr-CA"/>
        </w:rPr>
        <w:t>Collin-Vézina</w:t>
      </w:r>
      <w:r w:rsidRPr="00CD5946">
        <w:rPr>
          <w:rFonts w:asciiTheme="minorHAnsi" w:hAnsiTheme="minorHAnsi"/>
          <w:color w:val="000000"/>
          <w:sz w:val="22"/>
          <w:szCs w:val="22"/>
          <w:lang w:val="fr-CA"/>
        </w:rPr>
        <w:t xml:space="preserve">, D., Trocmé, N., &amp; Fallon, B. (2012). </w:t>
      </w:r>
      <w:r w:rsidRPr="00CD5946">
        <w:rPr>
          <w:rFonts w:asciiTheme="minorHAnsi" w:hAnsiTheme="minorHAnsi"/>
          <w:color w:val="000000"/>
          <w:sz w:val="22"/>
          <w:szCs w:val="22"/>
          <w:lang w:val="en-CA"/>
        </w:rPr>
        <w:t xml:space="preserve">Does mandate drift help explain the decline in rates of reported child sexual abuse in Canada? </w:t>
      </w:r>
      <w:r w:rsidRPr="00CD5946">
        <w:rPr>
          <w:rFonts w:asciiTheme="minorHAnsi" w:hAnsiTheme="minorHAnsi"/>
          <w:i/>
          <w:color w:val="000000"/>
          <w:sz w:val="22"/>
          <w:szCs w:val="22"/>
          <w:lang w:val="en-CA"/>
        </w:rPr>
        <w:t>20</w:t>
      </w:r>
      <w:r w:rsidRPr="00CD5946">
        <w:rPr>
          <w:rFonts w:asciiTheme="minorHAnsi" w:hAnsiTheme="minorHAnsi"/>
          <w:i/>
          <w:color w:val="000000"/>
          <w:sz w:val="22"/>
          <w:szCs w:val="22"/>
          <w:vertAlign w:val="superscript"/>
          <w:lang w:val="en-CA"/>
        </w:rPr>
        <w:t>th</w:t>
      </w:r>
      <w:r w:rsidRPr="00CD5946">
        <w:rPr>
          <w:rFonts w:asciiTheme="minorHAnsi" w:hAnsiTheme="minorHAnsi"/>
          <w:i/>
          <w:color w:val="000000"/>
          <w:sz w:val="22"/>
          <w:szCs w:val="22"/>
          <w:lang w:val="en-CA"/>
        </w:rPr>
        <w:t xml:space="preserve"> Annual APSAC Colloquium</w:t>
      </w:r>
      <w:r w:rsidRPr="00CD5946">
        <w:rPr>
          <w:rFonts w:asciiTheme="minorHAnsi" w:hAnsiTheme="minorHAnsi"/>
          <w:color w:val="000000"/>
          <w:sz w:val="22"/>
          <w:szCs w:val="22"/>
          <w:lang w:val="en-CA"/>
        </w:rPr>
        <w:t xml:space="preserve">. Chicago, IL. </w:t>
      </w:r>
      <w:r w:rsidR="002C7472" w:rsidRPr="00CD5946">
        <w:rPr>
          <w:rFonts w:asciiTheme="minorHAnsi" w:hAnsiTheme="minorHAnsi"/>
          <w:color w:val="000000"/>
          <w:sz w:val="22"/>
          <w:szCs w:val="22"/>
          <w:lang w:val="en-CA"/>
        </w:rPr>
        <w:t xml:space="preserve"> </w:t>
      </w:r>
      <w:r w:rsidR="002C7472" w:rsidRPr="00CD5946">
        <w:rPr>
          <w:rFonts w:asciiTheme="minorHAnsi" w:hAnsiTheme="minorHAnsi"/>
          <w:i/>
          <w:color w:val="000000"/>
          <w:sz w:val="22"/>
          <w:szCs w:val="22"/>
        </w:rPr>
        <w:t>Sole Presenter.</w:t>
      </w:r>
    </w:p>
    <w:p w14:paraId="53502050" w14:textId="77777777" w:rsidR="002E7DA0" w:rsidRPr="00A10E7F" w:rsidRDefault="002E7DA0" w:rsidP="002B6848">
      <w:pPr>
        <w:autoSpaceDE w:val="0"/>
        <w:autoSpaceDN w:val="0"/>
        <w:adjustRightInd w:val="0"/>
        <w:ind w:left="709" w:hanging="720"/>
        <w:rPr>
          <w:rFonts w:asciiTheme="minorHAnsi" w:hAnsiTheme="minorHAnsi"/>
          <w:color w:val="000000"/>
          <w:sz w:val="22"/>
          <w:szCs w:val="22"/>
          <w:lang w:val="fr-CA"/>
        </w:rPr>
      </w:pPr>
      <w:r w:rsidRPr="00CD5946">
        <w:rPr>
          <w:rFonts w:asciiTheme="minorHAnsi" w:hAnsiTheme="minorHAnsi"/>
          <w:b/>
          <w:color w:val="000000"/>
          <w:sz w:val="22"/>
          <w:szCs w:val="22"/>
          <w:lang w:val="en-CA"/>
        </w:rPr>
        <w:t>Collin-Vézina</w:t>
      </w:r>
      <w:r w:rsidRPr="00CD5946">
        <w:rPr>
          <w:rFonts w:asciiTheme="minorHAnsi" w:hAnsiTheme="minorHAnsi"/>
          <w:color w:val="000000"/>
          <w:sz w:val="22"/>
          <w:szCs w:val="22"/>
          <w:lang w:val="en-CA"/>
        </w:rPr>
        <w:t xml:space="preserve">, D., Trocmé, N., Fallon, B., &amp; Hélie, S. (2012). Does the use of more conservative standards help explain the decline in rates of substantiated child sexual abuse in Canada? </w:t>
      </w:r>
      <w:r w:rsidRPr="00CD5946">
        <w:rPr>
          <w:rFonts w:asciiTheme="minorHAnsi" w:hAnsiTheme="minorHAnsi"/>
          <w:i/>
          <w:color w:val="000000"/>
          <w:sz w:val="22"/>
          <w:szCs w:val="22"/>
          <w:lang w:val="en-CA"/>
        </w:rPr>
        <w:t>Victimization of Children and Youth: An International Research Conference</w:t>
      </w:r>
      <w:r w:rsidRPr="00CD5946">
        <w:rPr>
          <w:rFonts w:asciiTheme="minorHAnsi" w:hAnsiTheme="minorHAnsi"/>
          <w:color w:val="000000"/>
          <w:sz w:val="22"/>
          <w:szCs w:val="22"/>
          <w:lang w:val="en-CA"/>
        </w:rPr>
        <w:t>. Portsmouth, NH.</w:t>
      </w:r>
      <w:r w:rsidR="002C7472" w:rsidRPr="00CD5946">
        <w:rPr>
          <w:rFonts w:asciiTheme="minorHAnsi" w:hAnsiTheme="minorHAnsi"/>
          <w:color w:val="000000"/>
          <w:sz w:val="22"/>
          <w:szCs w:val="22"/>
          <w:lang w:val="en-CA"/>
        </w:rPr>
        <w:t xml:space="preserve"> </w:t>
      </w:r>
      <w:r w:rsidR="002C7472" w:rsidRPr="00A10E7F">
        <w:rPr>
          <w:rFonts w:asciiTheme="minorHAnsi" w:hAnsiTheme="minorHAnsi"/>
          <w:i/>
          <w:color w:val="000000"/>
          <w:sz w:val="22"/>
          <w:szCs w:val="22"/>
          <w:lang w:val="fr-CA"/>
        </w:rPr>
        <w:t>Sole Presenter.</w:t>
      </w:r>
    </w:p>
    <w:p w14:paraId="280B45BE" w14:textId="1658A675" w:rsidR="0004188D" w:rsidRPr="00A10E7F" w:rsidRDefault="0004188D" w:rsidP="002B6848">
      <w:pPr>
        <w:autoSpaceDE w:val="0"/>
        <w:autoSpaceDN w:val="0"/>
        <w:adjustRightInd w:val="0"/>
        <w:ind w:left="720" w:hanging="720"/>
        <w:rPr>
          <w:rFonts w:asciiTheme="minorHAnsi" w:hAnsiTheme="minorHAnsi"/>
          <w:sz w:val="22"/>
          <w:szCs w:val="22"/>
          <w:lang w:val="en-CA"/>
        </w:rPr>
      </w:pPr>
      <w:r w:rsidRPr="00A10E7F">
        <w:rPr>
          <w:rFonts w:asciiTheme="minorHAnsi" w:hAnsiTheme="minorHAnsi"/>
          <w:sz w:val="22"/>
          <w:szCs w:val="22"/>
          <w:lang w:val="fr-CA"/>
        </w:rPr>
        <w:t xml:space="preserve">Daigneault, I., &amp; </w:t>
      </w:r>
      <w:r w:rsidRPr="00A10E7F">
        <w:rPr>
          <w:rFonts w:asciiTheme="minorHAnsi" w:hAnsiTheme="minorHAnsi"/>
          <w:b/>
          <w:sz w:val="22"/>
          <w:szCs w:val="22"/>
          <w:lang w:val="fr-CA"/>
        </w:rPr>
        <w:t>Collin-Vézina, D.</w:t>
      </w:r>
      <w:r w:rsidRPr="00A10E7F">
        <w:rPr>
          <w:rFonts w:asciiTheme="minorHAnsi" w:hAnsiTheme="minorHAnsi"/>
          <w:sz w:val="22"/>
          <w:szCs w:val="22"/>
          <w:lang w:val="fr-CA"/>
        </w:rPr>
        <w:t xml:space="preserve"> (2012). </w:t>
      </w:r>
      <w:r w:rsidRPr="0004188D">
        <w:rPr>
          <w:rFonts w:asciiTheme="minorHAnsi" w:hAnsiTheme="minorHAnsi"/>
          <w:sz w:val="22"/>
          <w:szCs w:val="22"/>
          <w:lang w:val="fr-CA"/>
        </w:rPr>
        <w:t>De la prévention à l’intervention : des pratiques innovantes dans le domaine du trauma</w:t>
      </w:r>
      <w:r>
        <w:rPr>
          <w:rFonts w:asciiTheme="minorHAnsi" w:hAnsiTheme="minorHAnsi"/>
          <w:sz w:val="22"/>
          <w:szCs w:val="22"/>
          <w:lang w:val="fr-CA"/>
        </w:rPr>
        <w:t xml:space="preserve">. </w:t>
      </w:r>
      <w:r w:rsidRPr="0004188D">
        <w:rPr>
          <w:rFonts w:asciiTheme="minorHAnsi" w:hAnsiTheme="minorHAnsi"/>
          <w:i/>
          <w:sz w:val="22"/>
          <w:szCs w:val="22"/>
          <w:lang w:val="fr-CA"/>
        </w:rPr>
        <w:t>4e congrès biennal du Comité québécois pour les jeunes en difficulté de comportements (CQJDC)</w:t>
      </w:r>
      <w:r>
        <w:rPr>
          <w:rFonts w:asciiTheme="minorHAnsi" w:hAnsiTheme="minorHAnsi"/>
          <w:sz w:val="22"/>
          <w:szCs w:val="22"/>
          <w:lang w:val="fr-CA"/>
        </w:rPr>
        <w:t xml:space="preserve">. </w:t>
      </w:r>
      <w:r w:rsidRPr="00A10E7F">
        <w:rPr>
          <w:rFonts w:asciiTheme="minorHAnsi" w:hAnsiTheme="minorHAnsi"/>
          <w:sz w:val="22"/>
          <w:szCs w:val="22"/>
          <w:lang w:val="en-CA"/>
        </w:rPr>
        <w:t xml:space="preserve">Québec, Qc. </w:t>
      </w:r>
      <w:r w:rsidRPr="00A10E7F">
        <w:rPr>
          <w:rFonts w:asciiTheme="minorHAnsi" w:hAnsiTheme="minorHAnsi"/>
          <w:i/>
          <w:color w:val="000000"/>
          <w:sz w:val="22"/>
          <w:szCs w:val="22"/>
          <w:lang w:val="en-CA"/>
        </w:rPr>
        <w:t>Co-Presenter.</w:t>
      </w:r>
    </w:p>
    <w:p w14:paraId="53502051" w14:textId="01E29E9C" w:rsidR="002E7DA0" w:rsidRPr="00CD5946" w:rsidRDefault="002E7DA0" w:rsidP="002B6848">
      <w:pPr>
        <w:autoSpaceDE w:val="0"/>
        <w:autoSpaceDN w:val="0"/>
        <w:adjustRightInd w:val="0"/>
        <w:ind w:left="720" w:hanging="720"/>
        <w:rPr>
          <w:rFonts w:asciiTheme="minorHAnsi" w:hAnsiTheme="minorHAnsi"/>
          <w:sz w:val="22"/>
          <w:szCs w:val="22"/>
          <w:lang w:val="en-CA"/>
        </w:rPr>
      </w:pPr>
      <w:r w:rsidRPr="00A10E7F">
        <w:rPr>
          <w:rFonts w:asciiTheme="minorHAnsi" w:hAnsiTheme="minorHAnsi"/>
          <w:sz w:val="22"/>
          <w:szCs w:val="22"/>
          <w:lang w:val="en-CA"/>
        </w:rPr>
        <w:t xml:space="preserve">Trocmé, N., </w:t>
      </w:r>
      <w:r w:rsidR="002E7DFD" w:rsidRPr="00A10E7F">
        <w:rPr>
          <w:rFonts w:asciiTheme="minorHAnsi" w:hAnsiTheme="minorHAnsi"/>
          <w:b/>
          <w:sz w:val="22"/>
          <w:szCs w:val="22"/>
          <w:lang w:val="en-CA"/>
        </w:rPr>
        <w:t>Collin-Vé</w:t>
      </w:r>
      <w:r w:rsidRPr="00A10E7F">
        <w:rPr>
          <w:rFonts w:asciiTheme="minorHAnsi" w:hAnsiTheme="minorHAnsi"/>
          <w:b/>
          <w:sz w:val="22"/>
          <w:szCs w:val="22"/>
          <w:lang w:val="en-CA"/>
        </w:rPr>
        <w:t>zina</w:t>
      </w:r>
      <w:r w:rsidRPr="00A10E7F">
        <w:rPr>
          <w:rFonts w:asciiTheme="minorHAnsi" w:hAnsiTheme="minorHAnsi"/>
          <w:sz w:val="22"/>
          <w:szCs w:val="22"/>
          <w:lang w:val="en-CA"/>
        </w:rPr>
        <w:t xml:space="preserve">, D., &amp; Fallon, B. (2012). </w:t>
      </w:r>
      <w:r w:rsidRPr="00CD5946">
        <w:rPr>
          <w:rFonts w:asciiTheme="minorHAnsi" w:hAnsiTheme="minorHAnsi"/>
          <w:sz w:val="22"/>
          <w:szCs w:val="22"/>
          <w:lang w:val="en-CA"/>
        </w:rPr>
        <w:t>Does mandate drift help explain the decline in rates of reported child sexual abuse in Canada? 8</w:t>
      </w:r>
      <w:r w:rsidRPr="00CD5946">
        <w:rPr>
          <w:rFonts w:asciiTheme="minorHAnsi" w:hAnsiTheme="minorHAnsi"/>
          <w:sz w:val="22"/>
          <w:szCs w:val="22"/>
          <w:vertAlign w:val="superscript"/>
          <w:lang w:val="en-CA"/>
        </w:rPr>
        <w:t>th</w:t>
      </w:r>
      <w:r w:rsidRPr="00CD5946">
        <w:rPr>
          <w:rFonts w:asciiTheme="minorHAnsi" w:hAnsiTheme="minorHAnsi"/>
          <w:sz w:val="22"/>
          <w:szCs w:val="22"/>
          <w:lang w:val="en-CA"/>
        </w:rPr>
        <w:t xml:space="preserve"> BASPCAN National Congre</w:t>
      </w:r>
      <w:r w:rsidR="0004188D">
        <w:rPr>
          <w:rFonts w:asciiTheme="minorHAnsi" w:hAnsiTheme="minorHAnsi"/>
          <w:sz w:val="22"/>
          <w:szCs w:val="22"/>
          <w:lang w:val="en-CA"/>
        </w:rPr>
        <w:t xml:space="preserve">ss. Queens University, Belfast. </w:t>
      </w:r>
      <w:r w:rsidR="0004188D" w:rsidRPr="00A10E7F">
        <w:rPr>
          <w:rFonts w:asciiTheme="minorHAnsi" w:hAnsiTheme="minorHAnsi"/>
          <w:i/>
          <w:color w:val="000000"/>
          <w:sz w:val="22"/>
          <w:szCs w:val="22"/>
          <w:lang w:val="en-CA"/>
        </w:rPr>
        <w:t>Co-Presenter.</w:t>
      </w:r>
    </w:p>
    <w:p w14:paraId="53502052" w14:textId="77777777" w:rsidR="002E7DA0" w:rsidRPr="00CD5946" w:rsidRDefault="002E7DA0" w:rsidP="002B6848">
      <w:pPr>
        <w:autoSpaceDE w:val="0"/>
        <w:autoSpaceDN w:val="0"/>
        <w:adjustRightInd w:val="0"/>
        <w:ind w:left="709" w:hanging="720"/>
        <w:rPr>
          <w:rFonts w:asciiTheme="minorHAnsi" w:hAnsiTheme="minorHAnsi"/>
          <w:color w:val="000000"/>
          <w:sz w:val="22"/>
          <w:szCs w:val="22"/>
          <w:lang w:val="fr-CA"/>
        </w:rPr>
      </w:pPr>
      <w:r w:rsidRPr="00CD5946">
        <w:rPr>
          <w:rFonts w:asciiTheme="minorHAnsi" w:hAnsiTheme="minorHAnsi"/>
          <w:b/>
          <w:color w:val="000000"/>
          <w:sz w:val="22"/>
          <w:szCs w:val="22"/>
          <w:lang w:val="en-CA"/>
        </w:rPr>
        <w:t>Collin-Vézina</w:t>
      </w:r>
      <w:r w:rsidRPr="00CD5946">
        <w:rPr>
          <w:rFonts w:asciiTheme="minorHAnsi" w:hAnsiTheme="minorHAnsi"/>
          <w:color w:val="000000"/>
          <w:sz w:val="22"/>
          <w:szCs w:val="22"/>
          <w:lang w:val="en-CA"/>
        </w:rPr>
        <w:t xml:space="preserve">, D., Coleman, K., Milne, L., Sell, J., &amp; Daigneault, I. (2011). </w:t>
      </w:r>
      <w:r w:rsidRPr="00CD5946">
        <w:rPr>
          <w:rFonts w:asciiTheme="minorHAnsi" w:hAnsiTheme="minorHAnsi"/>
          <w:color w:val="000000"/>
          <w:sz w:val="22"/>
          <w:szCs w:val="22"/>
          <w:lang w:val="en-GB"/>
        </w:rPr>
        <w:t xml:space="preserve">Trauma experiences, maltreatment-related impairments, and resilience among child welfare youth in residential care. </w:t>
      </w:r>
      <w:r w:rsidRPr="00CD5946">
        <w:rPr>
          <w:rFonts w:asciiTheme="minorHAnsi" w:hAnsiTheme="minorHAnsi"/>
          <w:i/>
          <w:color w:val="000000"/>
          <w:sz w:val="22"/>
          <w:szCs w:val="22"/>
          <w:lang w:val="en-GB"/>
        </w:rPr>
        <w:t>28</w:t>
      </w:r>
      <w:r w:rsidRPr="00CD5946">
        <w:rPr>
          <w:rFonts w:asciiTheme="minorHAnsi" w:hAnsiTheme="minorHAnsi"/>
          <w:i/>
          <w:color w:val="000000"/>
          <w:sz w:val="22"/>
          <w:szCs w:val="22"/>
          <w:vertAlign w:val="superscript"/>
          <w:lang w:val="en-GB"/>
        </w:rPr>
        <w:t>th</w:t>
      </w:r>
      <w:r w:rsidRPr="00CD5946">
        <w:rPr>
          <w:rFonts w:asciiTheme="minorHAnsi" w:hAnsiTheme="minorHAnsi"/>
          <w:i/>
          <w:color w:val="000000"/>
          <w:sz w:val="22"/>
          <w:szCs w:val="22"/>
          <w:lang w:val="en-GB"/>
        </w:rPr>
        <w:t xml:space="preserve"> Annual Conference of the International Society for the Study of Trauma and Dissociation</w:t>
      </w:r>
      <w:r w:rsidRPr="00CD5946">
        <w:rPr>
          <w:rFonts w:asciiTheme="minorHAnsi" w:hAnsiTheme="minorHAnsi"/>
          <w:color w:val="000000"/>
          <w:sz w:val="22"/>
          <w:szCs w:val="22"/>
          <w:lang w:val="en-GB"/>
        </w:rPr>
        <w:t xml:space="preserve">. </w:t>
      </w:r>
      <w:r w:rsidRPr="00CD5946">
        <w:rPr>
          <w:rFonts w:asciiTheme="minorHAnsi" w:hAnsiTheme="minorHAnsi"/>
          <w:color w:val="000000"/>
          <w:sz w:val="22"/>
          <w:szCs w:val="22"/>
          <w:lang w:val="fr-CA"/>
        </w:rPr>
        <w:t xml:space="preserve">Montreal, QC. </w:t>
      </w:r>
      <w:r w:rsidR="002C7472" w:rsidRPr="00CD5946">
        <w:rPr>
          <w:rFonts w:asciiTheme="minorHAnsi" w:hAnsiTheme="minorHAnsi"/>
          <w:i/>
          <w:color w:val="000000"/>
          <w:sz w:val="22"/>
          <w:szCs w:val="22"/>
          <w:lang w:val="fr-CA"/>
        </w:rPr>
        <w:t>Lead Presenter.</w:t>
      </w:r>
    </w:p>
    <w:p w14:paraId="53502053" w14:textId="77777777" w:rsidR="002E7DA0" w:rsidRPr="00CD5946" w:rsidRDefault="002E7DA0" w:rsidP="002B6848">
      <w:pPr>
        <w:autoSpaceDE w:val="0"/>
        <w:autoSpaceDN w:val="0"/>
        <w:adjustRightInd w:val="0"/>
        <w:ind w:left="706" w:hanging="720"/>
        <w:rPr>
          <w:rFonts w:asciiTheme="minorHAnsi" w:hAnsiTheme="minorHAnsi"/>
          <w:sz w:val="22"/>
          <w:szCs w:val="22"/>
          <w:lang w:val="fr-CA"/>
        </w:rPr>
      </w:pPr>
      <w:r w:rsidRPr="00CD5946">
        <w:rPr>
          <w:rFonts w:asciiTheme="minorHAnsi" w:hAnsiTheme="minorHAnsi"/>
          <w:b/>
          <w:sz w:val="22"/>
          <w:szCs w:val="22"/>
          <w:lang w:val="fr-CA"/>
        </w:rPr>
        <w:lastRenderedPageBreak/>
        <w:t>Collin-Vézina</w:t>
      </w:r>
      <w:r w:rsidRPr="00CD5946">
        <w:rPr>
          <w:rFonts w:asciiTheme="minorHAnsi" w:hAnsiTheme="minorHAnsi"/>
          <w:sz w:val="22"/>
          <w:szCs w:val="22"/>
          <w:lang w:val="fr-CA"/>
        </w:rPr>
        <w:t>, D.</w:t>
      </w:r>
      <w:r w:rsidRPr="00CD5946">
        <w:rPr>
          <w:rFonts w:asciiTheme="minorHAnsi" w:hAnsiTheme="minorHAnsi"/>
          <w:b/>
          <w:sz w:val="22"/>
          <w:szCs w:val="22"/>
          <w:lang w:val="fr-CA"/>
        </w:rPr>
        <w:t xml:space="preserve"> </w:t>
      </w:r>
      <w:r w:rsidRPr="00CD5946">
        <w:rPr>
          <w:rFonts w:asciiTheme="minorHAnsi" w:hAnsiTheme="minorHAnsi"/>
          <w:sz w:val="22"/>
          <w:szCs w:val="22"/>
          <w:lang w:val="fr-CA"/>
        </w:rPr>
        <w:t xml:space="preserve">(2011). Traitement des traumas complexes chez les enfants et les adolescents. </w:t>
      </w:r>
      <w:r w:rsidRPr="00CD5946">
        <w:rPr>
          <w:rFonts w:asciiTheme="minorHAnsi" w:hAnsiTheme="minorHAnsi"/>
          <w:i/>
          <w:sz w:val="22"/>
          <w:szCs w:val="22"/>
          <w:lang w:val="fr-CA"/>
        </w:rPr>
        <w:t>5</w:t>
      </w:r>
      <w:r w:rsidRPr="00CD5946">
        <w:rPr>
          <w:rFonts w:asciiTheme="minorHAnsi" w:hAnsiTheme="minorHAnsi"/>
          <w:i/>
          <w:sz w:val="22"/>
          <w:szCs w:val="22"/>
          <w:vertAlign w:val="superscript"/>
          <w:lang w:val="fr-CA"/>
        </w:rPr>
        <w:t>e</w:t>
      </w:r>
      <w:r w:rsidRPr="00CD5946">
        <w:rPr>
          <w:rFonts w:asciiTheme="minorHAnsi" w:hAnsiTheme="minorHAnsi"/>
          <w:i/>
          <w:sz w:val="22"/>
          <w:szCs w:val="22"/>
          <w:lang w:val="fr-CA"/>
        </w:rPr>
        <w:t xml:space="preserve"> Colloque québécois sur la maltraitance envers les enfants et les adolescents</w:t>
      </w:r>
      <w:r w:rsidRPr="00CD5946">
        <w:rPr>
          <w:rFonts w:asciiTheme="minorHAnsi" w:hAnsiTheme="minorHAnsi"/>
          <w:sz w:val="22"/>
          <w:szCs w:val="22"/>
          <w:lang w:val="fr-CA"/>
        </w:rPr>
        <w:t xml:space="preserve">. Montréal, QC. </w:t>
      </w:r>
      <w:r w:rsidR="002C7472" w:rsidRPr="00CD5946">
        <w:rPr>
          <w:rFonts w:asciiTheme="minorHAnsi" w:hAnsiTheme="minorHAnsi"/>
          <w:sz w:val="22"/>
          <w:szCs w:val="22"/>
          <w:lang w:val="fr-CA"/>
        </w:rPr>
        <w:t xml:space="preserve"> </w:t>
      </w:r>
      <w:r w:rsidR="002C7472" w:rsidRPr="00CD5946">
        <w:rPr>
          <w:rFonts w:asciiTheme="minorHAnsi" w:hAnsiTheme="minorHAnsi"/>
          <w:i/>
          <w:color w:val="000000"/>
          <w:sz w:val="22"/>
          <w:szCs w:val="22"/>
          <w:lang w:val="fr-CA"/>
        </w:rPr>
        <w:t>Sole Presenter.</w:t>
      </w:r>
    </w:p>
    <w:p w14:paraId="53502054" w14:textId="337D1311" w:rsidR="002E7DA0" w:rsidRPr="00CD5946" w:rsidRDefault="0004188D" w:rsidP="002B6848">
      <w:pPr>
        <w:ind w:left="709" w:hanging="720"/>
        <w:rPr>
          <w:rFonts w:asciiTheme="minorHAnsi" w:hAnsiTheme="minorHAnsi"/>
          <w:sz w:val="22"/>
          <w:szCs w:val="22"/>
          <w:lang w:val="fr-CA"/>
        </w:rPr>
      </w:pPr>
      <w:r w:rsidRPr="00A10E7F">
        <w:rPr>
          <w:rFonts w:asciiTheme="minorHAnsi" w:hAnsiTheme="minorHAnsi"/>
          <w:b/>
          <w:sz w:val="22"/>
          <w:szCs w:val="22"/>
          <w:lang w:val="fr-CA"/>
        </w:rPr>
        <w:t>Collin-Vé</w:t>
      </w:r>
      <w:r w:rsidR="002E7DA0" w:rsidRPr="00A10E7F">
        <w:rPr>
          <w:rFonts w:asciiTheme="minorHAnsi" w:hAnsiTheme="minorHAnsi"/>
          <w:b/>
          <w:sz w:val="22"/>
          <w:szCs w:val="22"/>
          <w:lang w:val="fr-CA"/>
        </w:rPr>
        <w:t>zina</w:t>
      </w:r>
      <w:r w:rsidR="002E7DA0" w:rsidRPr="00A10E7F">
        <w:rPr>
          <w:rFonts w:asciiTheme="minorHAnsi" w:hAnsiTheme="minorHAnsi"/>
          <w:sz w:val="22"/>
          <w:szCs w:val="22"/>
          <w:lang w:val="fr-CA"/>
        </w:rPr>
        <w:t xml:space="preserve">, D. &amp; Tourigny, M. (2011). </w:t>
      </w:r>
      <w:r w:rsidR="002E7DA0" w:rsidRPr="00CD5946">
        <w:rPr>
          <w:rFonts w:asciiTheme="minorHAnsi" w:hAnsiTheme="minorHAnsi"/>
          <w:sz w:val="22"/>
          <w:szCs w:val="22"/>
          <w:lang w:val="fr-CA"/>
        </w:rPr>
        <w:t xml:space="preserve">Les taux d’agression sexuelle au Québec : Que comprendre des données issues des études d’incidence et de prévalence? </w:t>
      </w:r>
      <w:r w:rsidR="002E7DA0" w:rsidRPr="00CD5946">
        <w:rPr>
          <w:rFonts w:asciiTheme="minorHAnsi" w:hAnsiTheme="minorHAnsi"/>
          <w:i/>
          <w:sz w:val="22"/>
          <w:szCs w:val="22"/>
          <w:lang w:val="fr-CA"/>
        </w:rPr>
        <w:t>6</w:t>
      </w:r>
      <w:r w:rsidR="002E7DA0" w:rsidRPr="00CD5946">
        <w:rPr>
          <w:rFonts w:asciiTheme="minorHAnsi" w:hAnsiTheme="minorHAnsi"/>
          <w:i/>
          <w:sz w:val="22"/>
          <w:szCs w:val="22"/>
          <w:vertAlign w:val="superscript"/>
          <w:lang w:val="fr-CA"/>
        </w:rPr>
        <w:t>th</w:t>
      </w:r>
      <w:r w:rsidR="002E7DA0" w:rsidRPr="00CD5946">
        <w:rPr>
          <w:rFonts w:asciiTheme="minorHAnsi" w:hAnsiTheme="minorHAnsi"/>
          <w:i/>
          <w:sz w:val="22"/>
          <w:szCs w:val="22"/>
          <w:lang w:val="fr-CA"/>
        </w:rPr>
        <w:t xml:space="preserve"> Congrès International Francophone sur l’Agression Sexuelle</w:t>
      </w:r>
      <w:r w:rsidR="002E7DA0" w:rsidRPr="00CD5946">
        <w:rPr>
          <w:rFonts w:asciiTheme="minorHAnsi" w:hAnsiTheme="minorHAnsi"/>
          <w:sz w:val="22"/>
          <w:szCs w:val="22"/>
          <w:lang w:val="fr-CA"/>
        </w:rPr>
        <w:t xml:space="preserve">. Montreux, Switzerland. </w:t>
      </w:r>
      <w:r w:rsidR="002C7472" w:rsidRPr="00CD5946">
        <w:rPr>
          <w:rFonts w:asciiTheme="minorHAnsi" w:hAnsiTheme="minorHAnsi"/>
          <w:i/>
          <w:color w:val="000000"/>
          <w:sz w:val="22"/>
          <w:szCs w:val="22"/>
          <w:lang w:val="fr-CA"/>
        </w:rPr>
        <w:t>Lead Presenter.</w:t>
      </w:r>
    </w:p>
    <w:p w14:paraId="53502055" w14:textId="77777777" w:rsidR="002E7DA0" w:rsidRPr="00CD5946" w:rsidRDefault="002E7DA0" w:rsidP="002B6848">
      <w:pPr>
        <w:ind w:left="720" w:hanging="720"/>
        <w:rPr>
          <w:rFonts w:asciiTheme="minorHAnsi" w:hAnsiTheme="minorHAnsi"/>
          <w:iCs/>
          <w:sz w:val="22"/>
          <w:szCs w:val="22"/>
          <w:lang w:val="fr-CA"/>
        </w:rPr>
      </w:pPr>
      <w:r w:rsidRPr="00CD5946">
        <w:rPr>
          <w:rFonts w:asciiTheme="minorHAnsi" w:hAnsiTheme="minorHAnsi"/>
          <w:b/>
          <w:iCs/>
          <w:sz w:val="22"/>
          <w:szCs w:val="22"/>
          <w:lang w:val="fr-CA"/>
        </w:rPr>
        <w:t>Collin-Vézina</w:t>
      </w:r>
      <w:r w:rsidRPr="00CD5946">
        <w:rPr>
          <w:rFonts w:asciiTheme="minorHAnsi" w:hAnsiTheme="minorHAnsi"/>
          <w:iCs/>
          <w:sz w:val="22"/>
          <w:szCs w:val="22"/>
          <w:lang w:val="fr-CA"/>
        </w:rPr>
        <w:t xml:space="preserve">, D. &amp; Turcotte, D. (2011). L’abus sexuel envers les enfants au Canada : les victimes, les auteurs, les contextes. </w:t>
      </w:r>
      <w:r w:rsidRPr="00CD5946">
        <w:rPr>
          <w:rFonts w:asciiTheme="minorHAnsi" w:hAnsiTheme="minorHAnsi"/>
          <w:i/>
          <w:iCs/>
          <w:sz w:val="22"/>
          <w:szCs w:val="22"/>
          <w:lang w:val="fr-CA"/>
        </w:rPr>
        <w:t>Colloque international sur l’exploitation sexuelle des enfants et les conduites excessives.</w:t>
      </w:r>
      <w:r w:rsidRPr="00CD5946">
        <w:rPr>
          <w:rFonts w:asciiTheme="minorHAnsi" w:hAnsiTheme="minorHAnsi"/>
          <w:iCs/>
          <w:sz w:val="22"/>
          <w:szCs w:val="22"/>
          <w:lang w:val="fr-CA"/>
        </w:rPr>
        <w:t xml:space="preserve"> La Malbaie, QC.</w:t>
      </w:r>
      <w:r w:rsidR="002C7472" w:rsidRPr="00CD5946">
        <w:rPr>
          <w:rFonts w:asciiTheme="minorHAnsi" w:hAnsiTheme="minorHAnsi"/>
          <w:iCs/>
          <w:sz w:val="22"/>
          <w:szCs w:val="22"/>
          <w:lang w:val="fr-CA"/>
        </w:rPr>
        <w:t xml:space="preserve"> </w:t>
      </w:r>
      <w:r w:rsidR="002C7472" w:rsidRPr="00CD5946">
        <w:rPr>
          <w:rFonts w:asciiTheme="minorHAnsi" w:hAnsiTheme="minorHAnsi"/>
          <w:i/>
          <w:color w:val="000000"/>
          <w:sz w:val="22"/>
          <w:szCs w:val="22"/>
          <w:lang w:val="fr-CA"/>
        </w:rPr>
        <w:t>Lead Presenter.</w:t>
      </w:r>
    </w:p>
    <w:p w14:paraId="53502056" w14:textId="3B1867DF" w:rsidR="002E7DA0" w:rsidRPr="00CD5946" w:rsidRDefault="002E7DFD" w:rsidP="002B6848">
      <w:pPr>
        <w:ind w:left="720" w:hanging="720"/>
        <w:rPr>
          <w:rFonts w:asciiTheme="minorHAnsi" w:hAnsiTheme="minorHAnsi"/>
          <w:sz w:val="22"/>
          <w:szCs w:val="22"/>
        </w:rPr>
      </w:pPr>
      <w:r>
        <w:rPr>
          <w:rFonts w:asciiTheme="minorHAnsi" w:hAnsiTheme="minorHAnsi"/>
          <w:b/>
          <w:sz w:val="22"/>
          <w:szCs w:val="22"/>
          <w:lang w:val="fr-CA"/>
        </w:rPr>
        <w:t>Collin-Vé</w:t>
      </w:r>
      <w:r w:rsidR="002E7DA0" w:rsidRPr="00CD5946">
        <w:rPr>
          <w:rFonts w:asciiTheme="minorHAnsi" w:hAnsiTheme="minorHAnsi"/>
          <w:b/>
          <w:sz w:val="22"/>
          <w:szCs w:val="22"/>
          <w:lang w:val="fr-CA"/>
        </w:rPr>
        <w:t>zina</w:t>
      </w:r>
      <w:r w:rsidR="002E7DA0" w:rsidRPr="00CD5946">
        <w:rPr>
          <w:rFonts w:asciiTheme="minorHAnsi" w:hAnsiTheme="minorHAnsi"/>
          <w:sz w:val="22"/>
          <w:szCs w:val="22"/>
          <w:lang w:val="fr-CA"/>
        </w:rPr>
        <w:t xml:space="preserve">, D. (2011). Processus d'implantation d'un traitement du trauma complexe chez les jeunes en centres d’accueil : Portrait des besoins et des services actuels. </w:t>
      </w:r>
      <w:r w:rsidR="002E7DA0" w:rsidRPr="00CD5946">
        <w:rPr>
          <w:rFonts w:asciiTheme="minorHAnsi" w:hAnsiTheme="minorHAnsi"/>
          <w:i/>
          <w:iCs/>
          <w:sz w:val="22"/>
          <w:szCs w:val="22"/>
        </w:rPr>
        <w:t>ACFAS 79</w:t>
      </w:r>
      <w:r w:rsidR="002E7DA0" w:rsidRPr="00CD5946">
        <w:rPr>
          <w:rFonts w:asciiTheme="minorHAnsi" w:hAnsiTheme="minorHAnsi"/>
          <w:i/>
          <w:iCs/>
          <w:sz w:val="22"/>
          <w:szCs w:val="22"/>
          <w:vertAlign w:val="superscript"/>
        </w:rPr>
        <w:t>th</w:t>
      </w:r>
      <w:r w:rsidR="002E7DA0" w:rsidRPr="00CD5946">
        <w:rPr>
          <w:rFonts w:asciiTheme="minorHAnsi" w:hAnsiTheme="minorHAnsi"/>
          <w:i/>
          <w:iCs/>
          <w:sz w:val="22"/>
          <w:szCs w:val="22"/>
        </w:rPr>
        <w:t xml:space="preserve"> Annual Convention</w:t>
      </w:r>
      <w:r w:rsidR="002E7DA0" w:rsidRPr="00CD5946">
        <w:rPr>
          <w:rFonts w:asciiTheme="minorHAnsi" w:hAnsiTheme="minorHAnsi"/>
          <w:sz w:val="22"/>
          <w:szCs w:val="22"/>
        </w:rPr>
        <w:t>. Sherbrooke, QC.</w:t>
      </w:r>
      <w:r w:rsidR="002C7472" w:rsidRPr="00CD5946">
        <w:rPr>
          <w:rFonts w:asciiTheme="minorHAnsi" w:hAnsiTheme="minorHAnsi"/>
          <w:sz w:val="22"/>
          <w:szCs w:val="22"/>
        </w:rPr>
        <w:t xml:space="preserve"> </w:t>
      </w:r>
      <w:r w:rsidR="002C7472" w:rsidRPr="00CD5946">
        <w:rPr>
          <w:rFonts w:asciiTheme="minorHAnsi" w:hAnsiTheme="minorHAnsi"/>
          <w:i/>
          <w:color w:val="000000"/>
          <w:sz w:val="22"/>
          <w:szCs w:val="22"/>
        </w:rPr>
        <w:t>Sole Presenter.</w:t>
      </w:r>
    </w:p>
    <w:p w14:paraId="53502057" w14:textId="375F7149" w:rsidR="002E7DA0" w:rsidRPr="00CD5946" w:rsidRDefault="002E7DFD" w:rsidP="002B6848">
      <w:pPr>
        <w:ind w:left="720" w:hanging="720"/>
        <w:rPr>
          <w:rFonts w:asciiTheme="minorHAnsi" w:hAnsiTheme="minorHAnsi"/>
          <w:sz w:val="22"/>
          <w:szCs w:val="22"/>
          <w:lang w:val="fr-CA"/>
        </w:rPr>
      </w:pPr>
      <w:r>
        <w:rPr>
          <w:rFonts w:asciiTheme="minorHAnsi" w:hAnsiTheme="minorHAnsi"/>
          <w:b/>
          <w:sz w:val="22"/>
          <w:szCs w:val="22"/>
        </w:rPr>
        <w:t>Collin-Vé</w:t>
      </w:r>
      <w:r w:rsidR="002E7DA0" w:rsidRPr="00CD5946">
        <w:rPr>
          <w:rFonts w:asciiTheme="minorHAnsi" w:hAnsiTheme="minorHAnsi"/>
          <w:b/>
          <w:sz w:val="22"/>
          <w:szCs w:val="22"/>
        </w:rPr>
        <w:t>zina</w:t>
      </w:r>
      <w:r w:rsidR="002E7DA0" w:rsidRPr="00CD5946">
        <w:rPr>
          <w:rFonts w:asciiTheme="minorHAnsi" w:hAnsiTheme="minorHAnsi"/>
          <w:sz w:val="22"/>
          <w:szCs w:val="22"/>
        </w:rPr>
        <w:t xml:space="preserve">, D. (2011). </w:t>
      </w:r>
      <w:r w:rsidR="002E7DA0" w:rsidRPr="00CD5946">
        <w:rPr>
          <w:rFonts w:asciiTheme="minorHAnsi" w:hAnsiTheme="minorHAnsi"/>
          <w:sz w:val="22"/>
          <w:szCs w:val="22"/>
          <w:lang w:val="fr-CA"/>
        </w:rPr>
        <w:t xml:space="preserve">Évolution des caractéristiques des dossiers d'agression sexuelle en protection de l'enfance. </w:t>
      </w:r>
      <w:r w:rsidR="002E7DA0" w:rsidRPr="00CD5946">
        <w:rPr>
          <w:rFonts w:asciiTheme="minorHAnsi" w:hAnsiTheme="minorHAnsi"/>
          <w:i/>
          <w:iCs/>
          <w:sz w:val="22"/>
          <w:szCs w:val="22"/>
          <w:lang w:val="fr-CA"/>
        </w:rPr>
        <w:t>ACFAS 79</w:t>
      </w:r>
      <w:r w:rsidR="002E7DA0" w:rsidRPr="00CD5946">
        <w:rPr>
          <w:rFonts w:asciiTheme="minorHAnsi" w:hAnsiTheme="minorHAnsi"/>
          <w:i/>
          <w:iCs/>
          <w:sz w:val="22"/>
          <w:szCs w:val="22"/>
          <w:vertAlign w:val="superscript"/>
          <w:lang w:val="fr-CA"/>
        </w:rPr>
        <w:t>th</w:t>
      </w:r>
      <w:r w:rsidR="002E7DA0" w:rsidRPr="00CD5946">
        <w:rPr>
          <w:rFonts w:asciiTheme="minorHAnsi" w:hAnsiTheme="minorHAnsi"/>
          <w:i/>
          <w:iCs/>
          <w:sz w:val="22"/>
          <w:szCs w:val="22"/>
          <w:lang w:val="fr-CA"/>
        </w:rPr>
        <w:t xml:space="preserve"> Annual Convention</w:t>
      </w:r>
      <w:r w:rsidR="002E7DA0" w:rsidRPr="00CD5946">
        <w:rPr>
          <w:rFonts w:asciiTheme="minorHAnsi" w:hAnsiTheme="minorHAnsi"/>
          <w:sz w:val="22"/>
          <w:szCs w:val="22"/>
          <w:lang w:val="fr-CA"/>
        </w:rPr>
        <w:t>. Sherbrooke, QC.</w:t>
      </w:r>
      <w:r w:rsidR="002C7472" w:rsidRPr="00CD5946">
        <w:rPr>
          <w:rFonts w:asciiTheme="minorHAnsi" w:hAnsiTheme="minorHAnsi"/>
          <w:sz w:val="22"/>
          <w:szCs w:val="22"/>
          <w:lang w:val="fr-CA"/>
        </w:rPr>
        <w:t xml:space="preserve"> </w:t>
      </w:r>
      <w:r w:rsidR="002C7472" w:rsidRPr="00CD5946">
        <w:rPr>
          <w:rFonts w:asciiTheme="minorHAnsi" w:hAnsiTheme="minorHAnsi"/>
          <w:i/>
          <w:color w:val="000000"/>
          <w:sz w:val="22"/>
          <w:szCs w:val="22"/>
          <w:lang w:val="fr-CA"/>
        </w:rPr>
        <w:t>Sole Presenter.</w:t>
      </w:r>
    </w:p>
    <w:p w14:paraId="53502058" w14:textId="77777777" w:rsidR="002E7DA0" w:rsidRPr="00CD5946" w:rsidRDefault="002E7DA0" w:rsidP="002B6848">
      <w:pPr>
        <w:autoSpaceDE w:val="0"/>
        <w:autoSpaceDN w:val="0"/>
        <w:adjustRightInd w:val="0"/>
        <w:ind w:left="720" w:hanging="720"/>
        <w:rPr>
          <w:rFonts w:asciiTheme="minorHAnsi" w:hAnsiTheme="minorHAnsi"/>
          <w:sz w:val="22"/>
          <w:szCs w:val="22"/>
          <w:lang w:val="fr-CA"/>
        </w:rPr>
      </w:pPr>
      <w:r w:rsidRPr="00CD5946">
        <w:rPr>
          <w:rFonts w:asciiTheme="minorHAnsi" w:hAnsiTheme="minorHAnsi"/>
          <w:sz w:val="22"/>
          <w:szCs w:val="22"/>
          <w:lang w:val="fr-CA"/>
        </w:rPr>
        <w:t xml:space="preserve">De La Sablonnière-Griffin, M. &amp; </w:t>
      </w:r>
      <w:r w:rsidRPr="00CD5946">
        <w:rPr>
          <w:rFonts w:asciiTheme="minorHAnsi" w:hAnsiTheme="minorHAnsi"/>
          <w:b/>
          <w:sz w:val="22"/>
          <w:szCs w:val="22"/>
          <w:lang w:val="fr-CA"/>
        </w:rPr>
        <w:t>Collin-Vézina</w:t>
      </w:r>
      <w:r w:rsidRPr="00CD5946">
        <w:rPr>
          <w:rFonts w:asciiTheme="minorHAnsi" w:hAnsiTheme="minorHAnsi"/>
          <w:sz w:val="22"/>
          <w:szCs w:val="22"/>
          <w:lang w:val="fr-CA"/>
        </w:rPr>
        <w:t xml:space="preserve">, D. (2011). Les enjeux liés à l’agression sexuelle chez les communautés des Premières Nations du Québec. </w:t>
      </w:r>
      <w:r w:rsidRPr="00CD5946">
        <w:rPr>
          <w:rFonts w:asciiTheme="minorHAnsi" w:hAnsiTheme="minorHAnsi"/>
          <w:i/>
          <w:sz w:val="22"/>
          <w:szCs w:val="22"/>
          <w:lang w:val="fr-CA"/>
        </w:rPr>
        <w:t>5</w:t>
      </w:r>
      <w:r w:rsidRPr="00CD5946">
        <w:rPr>
          <w:rFonts w:asciiTheme="minorHAnsi" w:hAnsiTheme="minorHAnsi"/>
          <w:i/>
          <w:sz w:val="22"/>
          <w:szCs w:val="22"/>
          <w:vertAlign w:val="superscript"/>
          <w:lang w:val="fr-CA"/>
        </w:rPr>
        <w:t>th</w:t>
      </w:r>
      <w:r w:rsidRPr="00CD5946">
        <w:rPr>
          <w:rFonts w:asciiTheme="minorHAnsi" w:hAnsiTheme="minorHAnsi"/>
          <w:i/>
          <w:sz w:val="22"/>
          <w:szCs w:val="22"/>
          <w:lang w:val="fr-CA"/>
        </w:rPr>
        <w:t xml:space="preserve"> Colloque québécois sur la maltraitance envers les enfants et les adolescents</w:t>
      </w:r>
      <w:r w:rsidRPr="00CD5946">
        <w:rPr>
          <w:rFonts w:asciiTheme="minorHAnsi" w:hAnsiTheme="minorHAnsi"/>
          <w:sz w:val="22"/>
          <w:szCs w:val="22"/>
          <w:lang w:val="fr-CA"/>
        </w:rPr>
        <w:t xml:space="preserve">. Montreal, QC. </w:t>
      </w:r>
      <w:r w:rsidR="002C7472" w:rsidRPr="00CD5946">
        <w:rPr>
          <w:rFonts w:asciiTheme="minorHAnsi" w:hAnsiTheme="minorHAnsi"/>
          <w:i/>
          <w:color w:val="000000"/>
          <w:sz w:val="22"/>
          <w:szCs w:val="22"/>
          <w:lang w:val="fr-CA"/>
        </w:rPr>
        <w:t>Co-Presenter.</w:t>
      </w:r>
    </w:p>
    <w:p w14:paraId="53502059" w14:textId="77777777" w:rsidR="002E7DA0" w:rsidRPr="00CD5946" w:rsidRDefault="002E7DA0" w:rsidP="002B6848">
      <w:pPr>
        <w:ind w:left="720" w:hanging="720"/>
        <w:rPr>
          <w:rFonts w:asciiTheme="minorHAnsi" w:hAnsiTheme="minorHAnsi"/>
          <w:sz w:val="22"/>
          <w:szCs w:val="22"/>
          <w:lang w:val="fr-CA"/>
        </w:rPr>
      </w:pPr>
      <w:r w:rsidRPr="00CD5946">
        <w:rPr>
          <w:rFonts w:asciiTheme="minorHAnsi" w:hAnsiTheme="minorHAnsi"/>
          <w:sz w:val="22"/>
          <w:szCs w:val="22"/>
          <w:lang w:val="fr-CA"/>
        </w:rPr>
        <w:t xml:space="preserve">De La Sablonnière-Griffin, M. &amp; </w:t>
      </w:r>
      <w:r w:rsidRPr="00CD5946">
        <w:rPr>
          <w:rFonts w:asciiTheme="minorHAnsi" w:hAnsiTheme="minorHAnsi"/>
          <w:b/>
          <w:sz w:val="22"/>
          <w:szCs w:val="22"/>
          <w:lang w:val="fr-CA"/>
        </w:rPr>
        <w:t>Collin-Vézina</w:t>
      </w:r>
      <w:r w:rsidRPr="00CD5946">
        <w:rPr>
          <w:rFonts w:asciiTheme="minorHAnsi" w:hAnsiTheme="minorHAnsi"/>
          <w:sz w:val="22"/>
          <w:szCs w:val="22"/>
          <w:lang w:val="fr-CA"/>
        </w:rPr>
        <w:t xml:space="preserve">, D. (2011). Rôle des représentations sociales dans le processus de dévoilement des agressions sexuelles. </w:t>
      </w:r>
      <w:r w:rsidRPr="00CD5946">
        <w:rPr>
          <w:rFonts w:asciiTheme="minorHAnsi" w:hAnsiTheme="minorHAnsi"/>
          <w:i/>
          <w:sz w:val="22"/>
          <w:szCs w:val="22"/>
          <w:lang w:val="fr-CA"/>
        </w:rPr>
        <w:t>6</w:t>
      </w:r>
      <w:r w:rsidRPr="00CD5946">
        <w:rPr>
          <w:rFonts w:asciiTheme="minorHAnsi" w:hAnsiTheme="minorHAnsi"/>
          <w:i/>
          <w:sz w:val="22"/>
          <w:szCs w:val="22"/>
          <w:vertAlign w:val="superscript"/>
          <w:lang w:val="fr-CA"/>
        </w:rPr>
        <w:t>th</w:t>
      </w:r>
      <w:r w:rsidRPr="00CD5946">
        <w:rPr>
          <w:rFonts w:asciiTheme="minorHAnsi" w:hAnsiTheme="minorHAnsi"/>
          <w:i/>
          <w:sz w:val="22"/>
          <w:szCs w:val="22"/>
          <w:lang w:val="fr-CA"/>
        </w:rPr>
        <w:t xml:space="preserve"> Congrès International Francophone sur l’Agression Sexuelle</w:t>
      </w:r>
      <w:r w:rsidRPr="00CD5946">
        <w:rPr>
          <w:rFonts w:asciiTheme="minorHAnsi" w:hAnsiTheme="minorHAnsi"/>
          <w:sz w:val="22"/>
          <w:szCs w:val="22"/>
          <w:lang w:val="fr-CA"/>
        </w:rPr>
        <w:t xml:space="preserve">. Montreux, Switzerland. </w:t>
      </w:r>
      <w:r w:rsidR="002C7472" w:rsidRPr="00CD5946">
        <w:rPr>
          <w:rFonts w:asciiTheme="minorHAnsi" w:hAnsiTheme="minorHAnsi"/>
          <w:i/>
          <w:color w:val="000000"/>
          <w:sz w:val="22"/>
          <w:szCs w:val="22"/>
          <w:lang w:val="fr-CA"/>
        </w:rPr>
        <w:t>Co-Presenter.</w:t>
      </w:r>
    </w:p>
    <w:p w14:paraId="5350205A" w14:textId="77777777" w:rsidR="002E7DA0" w:rsidRPr="00CD5946" w:rsidRDefault="002E7DA0" w:rsidP="002B6848">
      <w:pPr>
        <w:ind w:left="720" w:hanging="720"/>
        <w:rPr>
          <w:rFonts w:asciiTheme="minorHAnsi" w:hAnsiTheme="minorHAnsi"/>
          <w:iCs/>
          <w:sz w:val="22"/>
          <w:szCs w:val="22"/>
          <w:lang w:val="fr-CA"/>
        </w:rPr>
      </w:pPr>
      <w:r w:rsidRPr="00CD5946">
        <w:rPr>
          <w:rFonts w:asciiTheme="minorHAnsi" w:hAnsiTheme="minorHAnsi"/>
          <w:iCs/>
          <w:sz w:val="22"/>
          <w:szCs w:val="22"/>
        </w:rPr>
        <w:t xml:space="preserve">Silva, D. &amp; </w:t>
      </w:r>
      <w:r w:rsidRPr="00CD5946">
        <w:rPr>
          <w:rFonts w:asciiTheme="minorHAnsi" w:hAnsiTheme="minorHAnsi"/>
          <w:b/>
          <w:iCs/>
          <w:sz w:val="22"/>
          <w:szCs w:val="22"/>
        </w:rPr>
        <w:t>Collin-Vézina</w:t>
      </w:r>
      <w:r w:rsidRPr="00CD5946">
        <w:rPr>
          <w:rFonts w:asciiTheme="minorHAnsi" w:hAnsiTheme="minorHAnsi"/>
          <w:iCs/>
          <w:sz w:val="22"/>
          <w:szCs w:val="22"/>
        </w:rPr>
        <w:t xml:space="preserve">, D. (2011). </w:t>
      </w:r>
      <w:r w:rsidRPr="00CD5946">
        <w:rPr>
          <w:rFonts w:asciiTheme="minorHAnsi" w:hAnsiTheme="minorHAnsi"/>
          <w:iCs/>
          <w:sz w:val="22"/>
          <w:szCs w:val="22"/>
          <w:lang w:val="fr-CA"/>
        </w:rPr>
        <w:t xml:space="preserve">Analyse des facteurs de rétention de situations d’agression sexuelle rapportées aux services de  protection de la jeunesse. </w:t>
      </w:r>
      <w:r w:rsidRPr="00CD5946">
        <w:rPr>
          <w:rFonts w:asciiTheme="minorHAnsi" w:hAnsiTheme="minorHAnsi"/>
          <w:i/>
          <w:sz w:val="22"/>
          <w:szCs w:val="22"/>
          <w:lang w:val="fr-CA"/>
        </w:rPr>
        <w:t>6</w:t>
      </w:r>
      <w:r w:rsidRPr="00CD5946">
        <w:rPr>
          <w:rFonts w:asciiTheme="minorHAnsi" w:hAnsiTheme="minorHAnsi"/>
          <w:i/>
          <w:sz w:val="22"/>
          <w:szCs w:val="22"/>
          <w:vertAlign w:val="superscript"/>
          <w:lang w:val="fr-CA"/>
        </w:rPr>
        <w:t>th</w:t>
      </w:r>
      <w:r w:rsidRPr="00CD5946">
        <w:rPr>
          <w:rFonts w:asciiTheme="minorHAnsi" w:hAnsiTheme="minorHAnsi"/>
          <w:i/>
          <w:sz w:val="22"/>
          <w:szCs w:val="22"/>
          <w:lang w:val="fr-CA"/>
        </w:rPr>
        <w:t xml:space="preserve"> Congrès International Francophone sur l’Agression Sexuelle</w:t>
      </w:r>
      <w:r w:rsidRPr="00CD5946">
        <w:rPr>
          <w:rFonts w:asciiTheme="minorHAnsi" w:hAnsiTheme="minorHAnsi"/>
          <w:sz w:val="22"/>
          <w:szCs w:val="22"/>
          <w:lang w:val="fr-CA"/>
        </w:rPr>
        <w:t xml:space="preserve">. Montreux, Switzerland. </w:t>
      </w:r>
      <w:r w:rsidR="002C7472" w:rsidRPr="00CD5946">
        <w:rPr>
          <w:rFonts w:asciiTheme="minorHAnsi" w:hAnsiTheme="minorHAnsi"/>
          <w:i/>
          <w:color w:val="000000"/>
          <w:sz w:val="22"/>
          <w:szCs w:val="22"/>
          <w:lang w:val="fr-CA"/>
        </w:rPr>
        <w:t>Co-Presenter.</w:t>
      </w:r>
    </w:p>
    <w:p w14:paraId="5350205B" w14:textId="77777777" w:rsidR="002E7DA0" w:rsidRPr="00CD5946" w:rsidRDefault="002E7DA0" w:rsidP="002B6848">
      <w:pPr>
        <w:ind w:left="720" w:hanging="720"/>
        <w:rPr>
          <w:rFonts w:asciiTheme="minorHAnsi" w:hAnsiTheme="minorHAnsi"/>
          <w:bCs/>
          <w:color w:val="000000"/>
          <w:sz w:val="22"/>
          <w:szCs w:val="22"/>
          <w:lang w:val="en-CA"/>
        </w:rPr>
      </w:pPr>
      <w:r w:rsidRPr="00CD5946">
        <w:rPr>
          <w:rFonts w:asciiTheme="minorHAnsi" w:hAnsiTheme="minorHAnsi"/>
          <w:bCs/>
          <w:color w:val="000000"/>
          <w:sz w:val="22"/>
          <w:szCs w:val="22"/>
        </w:rPr>
        <w:t xml:space="preserve">Coleman, K., &amp; </w:t>
      </w:r>
      <w:r w:rsidRPr="00CD5946">
        <w:rPr>
          <w:rFonts w:asciiTheme="minorHAnsi" w:hAnsiTheme="minorHAnsi"/>
          <w:b/>
          <w:bCs/>
          <w:color w:val="000000"/>
          <w:sz w:val="22"/>
          <w:szCs w:val="22"/>
        </w:rPr>
        <w:t>Collin-Vézina</w:t>
      </w:r>
      <w:r w:rsidRPr="00CD5946">
        <w:rPr>
          <w:rFonts w:asciiTheme="minorHAnsi" w:hAnsiTheme="minorHAnsi"/>
          <w:bCs/>
          <w:color w:val="000000"/>
          <w:sz w:val="22"/>
          <w:szCs w:val="22"/>
        </w:rPr>
        <w:t xml:space="preserve">, D. (2010). </w:t>
      </w:r>
      <w:r w:rsidRPr="00CD5946">
        <w:rPr>
          <w:rFonts w:asciiTheme="minorHAnsi" w:hAnsiTheme="minorHAnsi"/>
          <w:bCs/>
          <w:color w:val="000000"/>
          <w:sz w:val="22"/>
          <w:szCs w:val="22"/>
          <w:lang w:val="en-CA"/>
        </w:rPr>
        <w:t xml:space="preserve">Attachment, regulation and competency with traumatized youth in a residential care setting. </w:t>
      </w:r>
      <w:r w:rsidRPr="00CD5946">
        <w:rPr>
          <w:rFonts w:asciiTheme="minorHAnsi" w:hAnsiTheme="minorHAnsi"/>
          <w:bCs/>
          <w:i/>
          <w:color w:val="000000"/>
          <w:sz w:val="22"/>
          <w:szCs w:val="22"/>
          <w:lang w:val="en-CA"/>
        </w:rPr>
        <w:t>Pathways to Resilience II: The Social Ecology of Resilience Conference</w:t>
      </w:r>
      <w:r w:rsidRPr="00CD5946">
        <w:rPr>
          <w:rFonts w:asciiTheme="minorHAnsi" w:hAnsiTheme="minorHAnsi"/>
          <w:bCs/>
          <w:color w:val="000000"/>
          <w:sz w:val="22"/>
          <w:szCs w:val="22"/>
          <w:lang w:val="en-CA"/>
        </w:rPr>
        <w:t>, Halifax, NS.</w:t>
      </w:r>
      <w:r w:rsidR="002C7472" w:rsidRPr="00CD5946">
        <w:rPr>
          <w:rFonts w:asciiTheme="minorHAnsi" w:hAnsiTheme="minorHAnsi"/>
          <w:bCs/>
          <w:color w:val="000000"/>
          <w:sz w:val="22"/>
          <w:szCs w:val="22"/>
          <w:lang w:val="en-CA"/>
        </w:rPr>
        <w:t xml:space="preserve"> </w:t>
      </w:r>
    </w:p>
    <w:p w14:paraId="5350205C" w14:textId="77777777" w:rsidR="004468C6" w:rsidRPr="00CD5946" w:rsidRDefault="004468C6" w:rsidP="002B6848">
      <w:pPr>
        <w:ind w:left="720" w:hanging="720"/>
        <w:rPr>
          <w:rFonts w:asciiTheme="minorHAnsi" w:hAnsiTheme="minorHAnsi"/>
          <w:sz w:val="22"/>
          <w:szCs w:val="22"/>
          <w:lang w:val="fr-CA"/>
        </w:rPr>
      </w:pPr>
      <w:r w:rsidRPr="00CD5946">
        <w:rPr>
          <w:rFonts w:asciiTheme="minorHAnsi" w:hAnsiTheme="minorHAnsi"/>
          <w:b/>
          <w:sz w:val="22"/>
          <w:szCs w:val="22"/>
          <w:lang w:val="fr-CA"/>
        </w:rPr>
        <w:t xml:space="preserve">Collin-Vézina, </w:t>
      </w:r>
      <w:r w:rsidRPr="00CD5946">
        <w:rPr>
          <w:rFonts w:asciiTheme="minorHAnsi" w:hAnsiTheme="minorHAnsi"/>
          <w:sz w:val="22"/>
          <w:szCs w:val="22"/>
          <w:lang w:val="fr-CA"/>
        </w:rPr>
        <w:t xml:space="preserve">D. &amp; De La Sablonnière-Griffin, M. (2010). Changement dans les pratiques de rétention des signalements pour agression sexuelle. </w:t>
      </w:r>
      <w:r w:rsidRPr="00CD5946">
        <w:rPr>
          <w:rFonts w:asciiTheme="minorHAnsi" w:hAnsiTheme="minorHAnsi"/>
          <w:i/>
          <w:iCs/>
          <w:sz w:val="22"/>
          <w:szCs w:val="22"/>
          <w:lang w:val="fr-FR"/>
        </w:rPr>
        <w:t>Congrès de l’Association des Centres Jeunesse du Québec</w:t>
      </w:r>
      <w:r w:rsidRPr="00CD5946">
        <w:rPr>
          <w:rFonts w:asciiTheme="minorHAnsi" w:hAnsiTheme="minorHAnsi"/>
          <w:iCs/>
          <w:sz w:val="22"/>
          <w:szCs w:val="22"/>
          <w:lang w:val="fr-FR"/>
        </w:rPr>
        <w:t xml:space="preserve">. </w:t>
      </w:r>
      <w:r w:rsidRPr="00CD5946">
        <w:rPr>
          <w:rFonts w:asciiTheme="minorHAnsi" w:hAnsiTheme="minorHAnsi"/>
          <w:iCs/>
          <w:sz w:val="22"/>
          <w:szCs w:val="22"/>
          <w:lang w:val="fr-CA"/>
        </w:rPr>
        <w:t>Montréal, QC.</w:t>
      </w:r>
      <w:r w:rsidR="002C7472" w:rsidRPr="00CD5946">
        <w:rPr>
          <w:rFonts w:asciiTheme="minorHAnsi" w:hAnsiTheme="minorHAnsi"/>
          <w:iCs/>
          <w:sz w:val="22"/>
          <w:szCs w:val="22"/>
          <w:lang w:val="fr-CA"/>
        </w:rPr>
        <w:t xml:space="preserve"> </w:t>
      </w:r>
    </w:p>
    <w:p w14:paraId="5350205D" w14:textId="77777777" w:rsidR="002E7DA0" w:rsidRPr="00CD5946" w:rsidRDefault="002E7DA0" w:rsidP="002B6848">
      <w:pPr>
        <w:ind w:left="720" w:hanging="720"/>
        <w:rPr>
          <w:rFonts w:asciiTheme="minorHAnsi" w:hAnsiTheme="minorHAnsi"/>
          <w:sz w:val="22"/>
          <w:szCs w:val="22"/>
          <w:lang w:val="en-CA"/>
        </w:rPr>
      </w:pPr>
      <w:r w:rsidRPr="00CD5946">
        <w:rPr>
          <w:rFonts w:asciiTheme="minorHAnsi" w:hAnsiTheme="minorHAnsi"/>
          <w:sz w:val="22"/>
          <w:szCs w:val="22"/>
          <w:lang w:val="fr-FR"/>
        </w:rPr>
        <w:t xml:space="preserve">Cyr, K., Chamberland, C., Lessard, G., Clément, M-È., </w:t>
      </w:r>
      <w:r w:rsidRPr="00CD5946">
        <w:rPr>
          <w:rFonts w:asciiTheme="minorHAnsi" w:hAnsiTheme="minorHAnsi"/>
          <w:b/>
          <w:sz w:val="22"/>
          <w:szCs w:val="22"/>
          <w:lang w:val="fr-FR"/>
        </w:rPr>
        <w:t>Collin-Vézina</w:t>
      </w:r>
      <w:r w:rsidRPr="00CD5946">
        <w:rPr>
          <w:rFonts w:asciiTheme="minorHAnsi" w:hAnsiTheme="minorHAnsi"/>
          <w:sz w:val="22"/>
          <w:szCs w:val="22"/>
          <w:lang w:val="fr-FR"/>
        </w:rPr>
        <w:t xml:space="preserve">, D., Wemmers, J-A., Gagné, M-H. </w:t>
      </w:r>
      <w:r w:rsidRPr="00CD5946">
        <w:rPr>
          <w:rFonts w:asciiTheme="minorHAnsi" w:hAnsiTheme="minorHAnsi"/>
          <w:sz w:val="22"/>
          <w:szCs w:val="22"/>
          <w:lang w:val="en-CA"/>
        </w:rPr>
        <w:t>&amp; Damant, D. (2010). Results from two surveys using the juven</w:t>
      </w:r>
      <w:r w:rsidR="00645FB0" w:rsidRPr="00CD5946">
        <w:rPr>
          <w:rFonts w:asciiTheme="minorHAnsi" w:hAnsiTheme="minorHAnsi"/>
          <w:sz w:val="22"/>
          <w:szCs w:val="22"/>
          <w:lang w:val="en-CA"/>
        </w:rPr>
        <w:t>ile victimization questionnaire</w:t>
      </w:r>
      <w:r w:rsidRPr="00CD5946">
        <w:rPr>
          <w:rFonts w:asciiTheme="minorHAnsi" w:hAnsiTheme="minorHAnsi"/>
          <w:sz w:val="22"/>
          <w:szCs w:val="22"/>
          <w:lang w:val="en-CA"/>
        </w:rPr>
        <w:t xml:space="preserve">: Poly-victimization in a clinical and general sample of youths in Quebec. </w:t>
      </w:r>
      <w:r w:rsidRPr="00CD5946">
        <w:rPr>
          <w:rFonts w:asciiTheme="minorHAnsi" w:hAnsiTheme="minorHAnsi"/>
          <w:i/>
          <w:sz w:val="22"/>
          <w:szCs w:val="22"/>
          <w:lang w:val="en-CA"/>
        </w:rPr>
        <w:t>9</w:t>
      </w:r>
      <w:r w:rsidRPr="00CD5946">
        <w:rPr>
          <w:rFonts w:asciiTheme="minorHAnsi" w:hAnsiTheme="minorHAnsi"/>
          <w:i/>
          <w:sz w:val="22"/>
          <w:szCs w:val="22"/>
          <w:vertAlign w:val="superscript"/>
          <w:lang w:val="en-CA"/>
        </w:rPr>
        <w:t>th</w:t>
      </w:r>
      <w:r w:rsidRPr="00CD5946">
        <w:rPr>
          <w:rFonts w:asciiTheme="minorHAnsi" w:hAnsiTheme="minorHAnsi"/>
          <w:i/>
          <w:sz w:val="22"/>
          <w:szCs w:val="22"/>
          <w:lang w:val="en-CA"/>
        </w:rPr>
        <w:t xml:space="preserve"> International Family Violence Research Conference</w:t>
      </w:r>
      <w:r w:rsidRPr="00CD5946">
        <w:rPr>
          <w:rFonts w:asciiTheme="minorHAnsi" w:hAnsiTheme="minorHAnsi"/>
          <w:sz w:val="22"/>
          <w:szCs w:val="22"/>
          <w:lang w:val="en-CA"/>
        </w:rPr>
        <w:t>. Portsmouth, NH.</w:t>
      </w:r>
    </w:p>
    <w:p w14:paraId="5350205E" w14:textId="77777777" w:rsidR="002E7DA0" w:rsidRPr="00CD5946" w:rsidRDefault="002E7DA0" w:rsidP="002B6848">
      <w:pPr>
        <w:ind w:left="720" w:hanging="720"/>
        <w:rPr>
          <w:rFonts w:asciiTheme="minorHAnsi" w:hAnsiTheme="minorHAnsi"/>
          <w:iCs/>
          <w:sz w:val="22"/>
          <w:szCs w:val="22"/>
          <w:lang w:val="en-CA"/>
        </w:rPr>
      </w:pPr>
      <w:r w:rsidRPr="00CD5946">
        <w:rPr>
          <w:rFonts w:asciiTheme="minorHAnsi" w:hAnsiTheme="minorHAnsi"/>
          <w:sz w:val="22"/>
          <w:szCs w:val="22"/>
          <w:lang w:val="en-CA"/>
        </w:rPr>
        <w:t xml:space="preserve">Daigneault, I., Dion, J., Hébert, M., &amp; </w:t>
      </w:r>
      <w:r w:rsidRPr="00CD5946">
        <w:rPr>
          <w:rFonts w:asciiTheme="minorHAnsi" w:hAnsiTheme="minorHAnsi"/>
          <w:b/>
          <w:sz w:val="22"/>
          <w:szCs w:val="22"/>
          <w:lang w:val="en-CA"/>
        </w:rPr>
        <w:t>Collin-Vézina</w:t>
      </w:r>
      <w:r w:rsidRPr="00CD5946">
        <w:rPr>
          <w:rFonts w:asciiTheme="minorHAnsi" w:hAnsiTheme="minorHAnsi"/>
          <w:sz w:val="22"/>
          <w:szCs w:val="22"/>
          <w:lang w:val="en-CA"/>
        </w:rPr>
        <w:t xml:space="preserve">, D. (2010). Adolescent resilience, mindfulness and self-esteem following sexual abuse trauma. </w:t>
      </w:r>
      <w:r w:rsidRPr="00CD5946">
        <w:rPr>
          <w:rFonts w:asciiTheme="minorHAnsi" w:hAnsiTheme="minorHAnsi"/>
          <w:i/>
          <w:iCs/>
          <w:sz w:val="22"/>
          <w:szCs w:val="22"/>
          <w:lang w:val="en-CA"/>
        </w:rPr>
        <w:t>International Society for Traumatic Stress Studies 26</w:t>
      </w:r>
      <w:r w:rsidRPr="00CD5946">
        <w:rPr>
          <w:rFonts w:asciiTheme="minorHAnsi" w:hAnsiTheme="minorHAnsi"/>
          <w:i/>
          <w:iCs/>
          <w:sz w:val="22"/>
          <w:szCs w:val="22"/>
          <w:vertAlign w:val="superscript"/>
          <w:lang w:val="en-CA"/>
        </w:rPr>
        <w:t>th</w:t>
      </w:r>
      <w:r w:rsidRPr="00CD5946">
        <w:rPr>
          <w:rFonts w:asciiTheme="minorHAnsi" w:hAnsiTheme="minorHAnsi"/>
          <w:i/>
          <w:iCs/>
          <w:sz w:val="22"/>
          <w:szCs w:val="22"/>
          <w:lang w:val="en-CA"/>
        </w:rPr>
        <w:t xml:space="preserve"> Annual Conference.</w:t>
      </w:r>
      <w:r w:rsidRPr="00CD5946">
        <w:rPr>
          <w:rFonts w:asciiTheme="minorHAnsi" w:hAnsiTheme="minorHAnsi"/>
          <w:iCs/>
          <w:sz w:val="22"/>
          <w:szCs w:val="22"/>
          <w:lang w:val="en-CA"/>
        </w:rPr>
        <w:t xml:space="preserve"> Montreal, QC.</w:t>
      </w:r>
    </w:p>
    <w:p w14:paraId="5350205F" w14:textId="77777777" w:rsidR="002E7DA0" w:rsidRPr="00CD5946" w:rsidRDefault="002E7DA0" w:rsidP="002B6848">
      <w:pPr>
        <w:ind w:left="720" w:hanging="720"/>
        <w:rPr>
          <w:rFonts w:asciiTheme="minorHAnsi" w:hAnsiTheme="minorHAnsi"/>
          <w:sz w:val="22"/>
          <w:szCs w:val="22"/>
        </w:rPr>
      </w:pPr>
      <w:r w:rsidRPr="00CD5946">
        <w:rPr>
          <w:rFonts w:asciiTheme="minorHAnsi" w:hAnsiTheme="minorHAnsi"/>
          <w:sz w:val="22"/>
          <w:szCs w:val="22"/>
          <w:lang w:val="en-CA"/>
        </w:rPr>
        <w:t xml:space="preserve">De La Sablonnière-Griffin, M. &amp; </w:t>
      </w:r>
      <w:r w:rsidRPr="00CD5946">
        <w:rPr>
          <w:rFonts w:asciiTheme="minorHAnsi" w:hAnsiTheme="minorHAnsi"/>
          <w:b/>
          <w:sz w:val="22"/>
          <w:szCs w:val="22"/>
          <w:lang w:val="en-CA"/>
        </w:rPr>
        <w:t>Collin-Vézina</w:t>
      </w:r>
      <w:r w:rsidRPr="00CD5946">
        <w:rPr>
          <w:rFonts w:asciiTheme="minorHAnsi" w:hAnsiTheme="minorHAnsi"/>
          <w:sz w:val="22"/>
          <w:szCs w:val="22"/>
          <w:lang w:val="en-CA"/>
        </w:rPr>
        <w:t xml:space="preserve">, D. (2010).Changes in disclosure patterns and retention practices related to child sexual abuse cases in Canada. </w:t>
      </w:r>
      <w:r w:rsidRPr="00CD5946">
        <w:rPr>
          <w:rFonts w:asciiTheme="minorHAnsi" w:hAnsiTheme="minorHAnsi"/>
          <w:i/>
          <w:sz w:val="22"/>
          <w:szCs w:val="22"/>
        </w:rPr>
        <w:t>9</w:t>
      </w:r>
      <w:r w:rsidRPr="00CD5946">
        <w:rPr>
          <w:rFonts w:asciiTheme="minorHAnsi" w:hAnsiTheme="minorHAnsi"/>
          <w:i/>
          <w:sz w:val="22"/>
          <w:szCs w:val="22"/>
          <w:vertAlign w:val="superscript"/>
        </w:rPr>
        <w:t>th</w:t>
      </w:r>
      <w:r w:rsidRPr="00CD5946">
        <w:rPr>
          <w:rFonts w:asciiTheme="minorHAnsi" w:hAnsiTheme="minorHAnsi"/>
          <w:i/>
          <w:sz w:val="22"/>
          <w:szCs w:val="22"/>
        </w:rPr>
        <w:t xml:space="preserve"> International Family Violence Research Conference</w:t>
      </w:r>
      <w:r w:rsidRPr="00CD5946">
        <w:rPr>
          <w:rFonts w:asciiTheme="minorHAnsi" w:hAnsiTheme="minorHAnsi"/>
          <w:sz w:val="22"/>
          <w:szCs w:val="22"/>
        </w:rPr>
        <w:t>. Portsmouth, NH.</w:t>
      </w:r>
    </w:p>
    <w:p w14:paraId="53502060" w14:textId="77777777" w:rsidR="002E7DA0" w:rsidRPr="00CD5946" w:rsidRDefault="002E7DA0" w:rsidP="002B6848">
      <w:pPr>
        <w:ind w:left="720" w:hanging="720"/>
        <w:rPr>
          <w:rFonts w:asciiTheme="minorHAnsi" w:hAnsiTheme="minorHAnsi"/>
          <w:sz w:val="22"/>
          <w:szCs w:val="22"/>
          <w:lang w:val="fr-FR"/>
        </w:rPr>
      </w:pPr>
      <w:r w:rsidRPr="00CD5946">
        <w:rPr>
          <w:rFonts w:asciiTheme="minorHAnsi" w:hAnsiTheme="minorHAnsi"/>
          <w:sz w:val="22"/>
          <w:szCs w:val="22"/>
        </w:rPr>
        <w:lastRenderedPageBreak/>
        <w:t xml:space="preserve">Bernier, M.-J., Hébert, M. &amp; </w:t>
      </w:r>
      <w:r w:rsidRPr="00CD5946">
        <w:rPr>
          <w:rFonts w:asciiTheme="minorHAnsi" w:hAnsiTheme="minorHAnsi"/>
          <w:b/>
          <w:sz w:val="22"/>
          <w:szCs w:val="22"/>
        </w:rPr>
        <w:t>Collin-Vézina</w:t>
      </w:r>
      <w:r w:rsidRPr="00CD5946">
        <w:rPr>
          <w:rFonts w:asciiTheme="minorHAnsi" w:hAnsiTheme="minorHAnsi"/>
          <w:sz w:val="22"/>
          <w:szCs w:val="22"/>
        </w:rPr>
        <w:t xml:space="preserve">, D. (2009). </w:t>
      </w:r>
      <w:r w:rsidRPr="00CD5946">
        <w:rPr>
          <w:rFonts w:asciiTheme="minorHAnsi" w:hAnsiTheme="minorHAnsi"/>
          <w:sz w:val="22"/>
          <w:szCs w:val="22"/>
          <w:lang w:val="fr-CA"/>
        </w:rPr>
        <w:t>Symptômes de dissociation c</w:t>
      </w:r>
      <w:r w:rsidRPr="00CD5946">
        <w:rPr>
          <w:rFonts w:asciiTheme="minorHAnsi" w:hAnsiTheme="minorHAnsi"/>
          <w:sz w:val="22"/>
          <w:szCs w:val="22"/>
          <w:lang w:val="fr-FR"/>
        </w:rPr>
        <w:t xml:space="preserve">hez un groupe d’enfants agressés sexuellement d’âge préscolaire. </w:t>
      </w:r>
      <w:r w:rsidRPr="00CD5946">
        <w:rPr>
          <w:rFonts w:asciiTheme="minorHAnsi" w:hAnsiTheme="minorHAnsi"/>
          <w:i/>
          <w:sz w:val="22"/>
          <w:szCs w:val="22"/>
          <w:lang w:val="fr-FR"/>
        </w:rPr>
        <w:t>4</w:t>
      </w:r>
      <w:r w:rsidRPr="00CD5946">
        <w:rPr>
          <w:rFonts w:asciiTheme="minorHAnsi" w:hAnsiTheme="minorHAnsi"/>
          <w:i/>
          <w:sz w:val="22"/>
          <w:szCs w:val="22"/>
          <w:vertAlign w:val="superscript"/>
          <w:lang w:val="fr-FR"/>
        </w:rPr>
        <w:t>th</w:t>
      </w:r>
      <w:r w:rsidRPr="00CD5946">
        <w:rPr>
          <w:rFonts w:asciiTheme="minorHAnsi" w:hAnsiTheme="minorHAnsi"/>
          <w:i/>
          <w:sz w:val="22"/>
          <w:szCs w:val="22"/>
          <w:lang w:val="fr-FR"/>
        </w:rPr>
        <w:t xml:space="preserve"> Colloque québécois sur la maltraitance envers les enfants et les adolescents</w:t>
      </w:r>
      <w:r w:rsidRPr="00CD5946">
        <w:rPr>
          <w:rFonts w:asciiTheme="minorHAnsi" w:hAnsiTheme="minorHAnsi"/>
          <w:sz w:val="22"/>
          <w:szCs w:val="22"/>
          <w:lang w:val="fr-FR"/>
        </w:rPr>
        <w:t>, Montreal, QC.</w:t>
      </w:r>
    </w:p>
    <w:p w14:paraId="53502061" w14:textId="77777777" w:rsidR="002E7DA0" w:rsidRPr="00CD5946" w:rsidRDefault="002E7DA0" w:rsidP="002B6848">
      <w:pPr>
        <w:ind w:left="720" w:hanging="720"/>
        <w:rPr>
          <w:rFonts w:asciiTheme="minorHAnsi" w:hAnsiTheme="minorHAnsi"/>
          <w:sz w:val="22"/>
          <w:szCs w:val="22"/>
          <w:lang w:val="fr-FR"/>
        </w:rPr>
      </w:pPr>
      <w:r w:rsidRPr="00CD5946">
        <w:rPr>
          <w:rFonts w:asciiTheme="minorHAnsi" w:hAnsiTheme="minorHAnsi"/>
          <w:sz w:val="22"/>
          <w:szCs w:val="22"/>
          <w:lang w:val="fr-CA"/>
        </w:rPr>
        <w:t xml:space="preserve">Chamberland, C., Cyr, K., Clément, M-E., </w:t>
      </w:r>
      <w:r w:rsidRPr="00CD5946">
        <w:rPr>
          <w:rFonts w:asciiTheme="minorHAnsi" w:hAnsiTheme="minorHAnsi"/>
          <w:b/>
          <w:sz w:val="22"/>
          <w:szCs w:val="22"/>
          <w:lang w:val="fr-CA"/>
        </w:rPr>
        <w:t>Collin-Vézina</w:t>
      </w:r>
      <w:r w:rsidRPr="00CD5946">
        <w:rPr>
          <w:rFonts w:asciiTheme="minorHAnsi" w:hAnsiTheme="minorHAnsi"/>
          <w:sz w:val="22"/>
          <w:szCs w:val="22"/>
          <w:lang w:val="fr-CA"/>
        </w:rPr>
        <w:t xml:space="preserve">, D., Gagné, M-H., </w:t>
      </w:r>
      <w:r w:rsidRPr="00CD5946">
        <w:rPr>
          <w:rFonts w:asciiTheme="minorHAnsi" w:hAnsiTheme="minorHAnsi"/>
          <w:sz w:val="22"/>
          <w:szCs w:val="22"/>
          <w:lang w:val="fr-FR"/>
        </w:rPr>
        <w:t>Lessard, G., Damant, D., &amp; Wemmers, J-A.</w:t>
      </w:r>
      <w:r w:rsidRPr="00CD5946">
        <w:rPr>
          <w:rFonts w:asciiTheme="minorHAnsi" w:hAnsiTheme="minorHAnsi"/>
          <w:sz w:val="22"/>
          <w:szCs w:val="22"/>
          <w:lang w:val="fr-CA"/>
        </w:rPr>
        <w:t xml:space="preserve"> </w:t>
      </w:r>
      <w:r w:rsidRPr="00CD5946">
        <w:rPr>
          <w:rFonts w:asciiTheme="minorHAnsi" w:hAnsiTheme="minorHAnsi"/>
          <w:sz w:val="22"/>
          <w:szCs w:val="22"/>
          <w:lang w:val="fr-FR"/>
        </w:rPr>
        <w:t xml:space="preserve">(2009). Maltraitance et cooccurrence des formes de victimisation : implications pour l’intervention auprès des jeunes polyvictimisés. </w:t>
      </w:r>
      <w:r w:rsidRPr="00CD5946">
        <w:rPr>
          <w:rFonts w:asciiTheme="minorHAnsi" w:hAnsiTheme="minorHAnsi"/>
          <w:i/>
          <w:sz w:val="22"/>
          <w:szCs w:val="22"/>
          <w:lang w:val="fr-FR"/>
        </w:rPr>
        <w:t>4</w:t>
      </w:r>
      <w:r w:rsidRPr="00CD5946">
        <w:rPr>
          <w:rFonts w:asciiTheme="minorHAnsi" w:hAnsiTheme="minorHAnsi"/>
          <w:i/>
          <w:sz w:val="22"/>
          <w:szCs w:val="22"/>
          <w:vertAlign w:val="superscript"/>
          <w:lang w:val="fr-FR"/>
        </w:rPr>
        <w:t>th</w:t>
      </w:r>
      <w:r w:rsidRPr="00CD5946">
        <w:rPr>
          <w:rFonts w:asciiTheme="minorHAnsi" w:hAnsiTheme="minorHAnsi"/>
          <w:i/>
          <w:sz w:val="22"/>
          <w:szCs w:val="22"/>
          <w:lang w:val="fr-FR"/>
        </w:rPr>
        <w:t xml:space="preserve"> Colloque québécois sur la maltraitance envers les enfants et les adolescents</w:t>
      </w:r>
      <w:r w:rsidRPr="00CD5946">
        <w:rPr>
          <w:rFonts w:asciiTheme="minorHAnsi" w:hAnsiTheme="minorHAnsi"/>
          <w:sz w:val="22"/>
          <w:szCs w:val="22"/>
          <w:lang w:val="fr-FR"/>
        </w:rPr>
        <w:t>, Montreal, QC.</w:t>
      </w:r>
    </w:p>
    <w:p w14:paraId="53502062" w14:textId="77777777" w:rsidR="002E7DA0" w:rsidRPr="00CD5946" w:rsidRDefault="002E7DA0" w:rsidP="002B6848">
      <w:pPr>
        <w:ind w:left="720" w:hanging="720"/>
        <w:rPr>
          <w:rFonts w:asciiTheme="minorHAnsi" w:hAnsiTheme="minorHAnsi"/>
          <w:sz w:val="22"/>
          <w:szCs w:val="22"/>
          <w:lang w:val="en-CA"/>
        </w:rPr>
      </w:pPr>
      <w:r w:rsidRPr="00CD5946">
        <w:rPr>
          <w:rFonts w:asciiTheme="minorHAnsi" w:hAnsiTheme="minorHAnsi"/>
          <w:b/>
          <w:bCs/>
          <w:color w:val="000000"/>
          <w:sz w:val="22"/>
          <w:szCs w:val="22"/>
          <w:lang w:val="en-CA"/>
        </w:rPr>
        <w:t>Collin-Vézina</w:t>
      </w:r>
      <w:r w:rsidRPr="00CD5946">
        <w:rPr>
          <w:rFonts w:asciiTheme="minorHAnsi" w:hAnsiTheme="minorHAnsi"/>
          <w:color w:val="000000"/>
          <w:sz w:val="22"/>
          <w:szCs w:val="22"/>
          <w:lang w:val="en-CA"/>
        </w:rPr>
        <w:t>, D. (2009</w:t>
      </w:r>
      <w:r w:rsidRPr="00CD5946">
        <w:rPr>
          <w:rFonts w:asciiTheme="minorHAnsi" w:hAnsiTheme="minorHAnsi"/>
          <w:sz w:val="22"/>
          <w:szCs w:val="22"/>
          <w:lang w:val="en-CA"/>
        </w:rPr>
        <w:t xml:space="preserve">). Sexual abuse experiences of children and youth while in care. </w:t>
      </w:r>
      <w:r w:rsidRPr="00CD5946">
        <w:rPr>
          <w:rFonts w:asciiTheme="minorHAnsi" w:hAnsiTheme="minorHAnsi"/>
          <w:i/>
          <w:sz w:val="22"/>
          <w:szCs w:val="22"/>
          <w:lang w:val="en-CA"/>
        </w:rPr>
        <w:t>14</w:t>
      </w:r>
      <w:r w:rsidRPr="00CD5946">
        <w:rPr>
          <w:rFonts w:asciiTheme="minorHAnsi" w:hAnsiTheme="minorHAnsi"/>
          <w:i/>
          <w:sz w:val="22"/>
          <w:szCs w:val="22"/>
          <w:vertAlign w:val="superscript"/>
          <w:lang w:val="en-CA"/>
        </w:rPr>
        <w:t>th</w:t>
      </w:r>
      <w:r w:rsidRPr="00CD5946">
        <w:rPr>
          <w:rFonts w:asciiTheme="minorHAnsi" w:hAnsiTheme="minorHAnsi"/>
          <w:i/>
          <w:sz w:val="22"/>
          <w:szCs w:val="22"/>
          <w:lang w:val="en-CA"/>
        </w:rPr>
        <w:t xml:space="preserve"> International Conference on Violence, Abuse, and Trauma</w:t>
      </w:r>
      <w:r w:rsidRPr="00CD5946">
        <w:rPr>
          <w:rFonts w:asciiTheme="minorHAnsi" w:hAnsiTheme="minorHAnsi"/>
          <w:sz w:val="22"/>
          <w:szCs w:val="22"/>
          <w:lang w:val="en-CA"/>
        </w:rPr>
        <w:t>, San Diego, CA.</w:t>
      </w:r>
    </w:p>
    <w:p w14:paraId="53502063" w14:textId="77777777" w:rsidR="002E7DA0" w:rsidRPr="00CD5946" w:rsidRDefault="002E7DA0" w:rsidP="002B6848">
      <w:pPr>
        <w:ind w:left="720" w:hanging="720"/>
        <w:rPr>
          <w:rFonts w:asciiTheme="minorHAnsi" w:hAnsiTheme="minorHAnsi"/>
          <w:sz w:val="22"/>
          <w:szCs w:val="22"/>
          <w:lang w:val="en-CA"/>
        </w:rPr>
      </w:pPr>
      <w:r w:rsidRPr="00CD5946">
        <w:rPr>
          <w:rFonts w:asciiTheme="minorHAnsi" w:hAnsiTheme="minorHAnsi"/>
          <w:b/>
          <w:bCs/>
          <w:color w:val="000000"/>
          <w:sz w:val="22"/>
          <w:szCs w:val="22"/>
          <w:lang w:val="en-CA"/>
        </w:rPr>
        <w:t>Collin-Vézina</w:t>
      </w:r>
      <w:r w:rsidRPr="00CD5946">
        <w:rPr>
          <w:rFonts w:asciiTheme="minorHAnsi" w:hAnsiTheme="minorHAnsi"/>
          <w:color w:val="000000"/>
          <w:sz w:val="22"/>
          <w:szCs w:val="22"/>
          <w:lang w:val="en-CA"/>
        </w:rPr>
        <w:t>, D. (2009</w:t>
      </w:r>
      <w:r w:rsidRPr="00CD5946">
        <w:rPr>
          <w:rFonts w:asciiTheme="minorHAnsi" w:hAnsiTheme="minorHAnsi"/>
          <w:sz w:val="22"/>
          <w:szCs w:val="22"/>
          <w:lang w:val="en-CA"/>
        </w:rPr>
        <w:t xml:space="preserve">). Sexual abuse in Canadian Aboriginal communities: A comprehensive review of conflicting evidence. </w:t>
      </w:r>
      <w:r w:rsidRPr="00CD5946">
        <w:rPr>
          <w:rFonts w:asciiTheme="minorHAnsi" w:hAnsiTheme="minorHAnsi"/>
          <w:i/>
          <w:sz w:val="22"/>
          <w:szCs w:val="22"/>
          <w:lang w:val="en-CA"/>
        </w:rPr>
        <w:t>Canadian Public Health Association Annual Conference,</w:t>
      </w:r>
      <w:r w:rsidRPr="00CD5946">
        <w:rPr>
          <w:rFonts w:asciiTheme="minorHAnsi" w:hAnsiTheme="minorHAnsi"/>
          <w:sz w:val="22"/>
          <w:szCs w:val="22"/>
          <w:lang w:val="en-CA"/>
        </w:rPr>
        <w:t xml:space="preserve"> Winnipeg, MB.</w:t>
      </w:r>
    </w:p>
    <w:p w14:paraId="53502064" w14:textId="77777777" w:rsidR="002E7DA0" w:rsidRPr="00CD5946" w:rsidRDefault="002E7DA0" w:rsidP="002B6848">
      <w:pPr>
        <w:ind w:left="720" w:hanging="720"/>
        <w:rPr>
          <w:rFonts w:asciiTheme="minorHAnsi" w:hAnsiTheme="minorHAnsi"/>
          <w:sz w:val="22"/>
          <w:szCs w:val="22"/>
          <w:lang w:val="en-CA"/>
        </w:rPr>
      </w:pPr>
      <w:r w:rsidRPr="00CD5946">
        <w:rPr>
          <w:rFonts w:asciiTheme="minorHAnsi" w:hAnsiTheme="minorHAnsi"/>
          <w:b/>
          <w:bCs/>
          <w:color w:val="000000"/>
          <w:sz w:val="22"/>
          <w:szCs w:val="22"/>
          <w:lang w:val="en-CA"/>
        </w:rPr>
        <w:t>Collin-Vézina</w:t>
      </w:r>
      <w:r w:rsidRPr="00CD5946">
        <w:rPr>
          <w:rFonts w:asciiTheme="minorHAnsi" w:hAnsiTheme="minorHAnsi"/>
          <w:color w:val="000000"/>
          <w:sz w:val="22"/>
          <w:szCs w:val="22"/>
          <w:lang w:val="en-CA"/>
        </w:rPr>
        <w:t>, D. (2009</w:t>
      </w:r>
      <w:r w:rsidRPr="00CD5946">
        <w:rPr>
          <w:rFonts w:asciiTheme="minorHAnsi" w:hAnsiTheme="minorHAnsi"/>
          <w:sz w:val="22"/>
          <w:szCs w:val="22"/>
          <w:lang w:val="en-CA"/>
        </w:rPr>
        <w:t xml:space="preserve">). Explanations for the decline of investigated sexual abuse cases in Canada. </w:t>
      </w:r>
      <w:r w:rsidRPr="00CD5946">
        <w:rPr>
          <w:rFonts w:asciiTheme="minorHAnsi" w:hAnsiTheme="minorHAnsi"/>
          <w:i/>
          <w:sz w:val="22"/>
          <w:szCs w:val="22"/>
          <w:lang w:val="en-CA"/>
        </w:rPr>
        <w:t>Canadian Public Health Association Annual Conference,</w:t>
      </w:r>
      <w:r w:rsidRPr="00CD5946">
        <w:rPr>
          <w:rFonts w:asciiTheme="minorHAnsi" w:hAnsiTheme="minorHAnsi"/>
          <w:sz w:val="22"/>
          <w:szCs w:val="22"/>
          <w:lang w:val="en-CA"/>
        </w:rPr>
        <w:t xml:space="preserve"> Winnipeg, MB.</w:t>
      </w:r>
    </w:p>
    <w:p w14:paraId="53502065" w14:textId="77777777" w:rsidR="007446CC" w:rsidRPr="00CD5946" w:rsidRDefault="007446CC" w:rsidP="002B6848">
      <w:pPr>
        <w:ind w:left="720" w:hanging="720"/>
        <w:rPr>
          <w:rFonts w:asciiTheme="minorHAnsi" w:hAnsiTheme="minorHAnsi"/>
          <w:iCs/>
          <w:sz w:val="22"/>
          <w:szCs w:val="22"/>
          <w:lang w:val="fr-FR"/>
        </w:rPr>
      </w:pPr>
      <w:r w:rsidRPr="00CD5946">
        <w:rPr>
          <w:rFonts w:asciiTheme="minorHAnsi" w:hAnsiTheme="minorHAnsi"/>
          <w:b/>
          <w:iCs/>
          <w:sz w:val="22"/>
          <w:szCs w:val="22"/>
        </w:rPr>
        <w:t xml:space="preserve">Collin-Vézina, </w:t>
      </w:r>
      <w:r w:rsidRPr="00CD5946">
        <w:rPr>
          <w:rFonts w:asciiTheme="minorHAnsi" w:hAnsiTheme="minorHAnsi"/>
          <w:iCs/>
          <w:sz w:val="22"/>
          <w:szCs w:val="22"/>
        </w:rPr>
        <w:t xml:space="preserve">D., &amp; Trocmé, N. (2008). </w:t>
      </w:r>
      <w:r w:rsidRPr="00CD5946">
        <w:rPr>
          <w:rFonts w:asciiTheme="minorHAnsi" w:hAnsiTheme="minorHAnsi"/>
          <w:iCs/>
          <w:sz w:val="22"/>
          <w:szCs w:val="22"/>
          <w:lang w:val="fr-CA"/>
        </w:rPr>
        <w:t xml:space="preserve">Déclin des investigations d’agressions sexuelles au Canada : piste d’interprétation. </w:t>
      </w:r>
      <w:r w:rsidRPr="00CD5946">
        <w:rPr>
          <w:rFonts w:asciiTheme="minorHAnsi" w:hAnsiTheme="minorHAnsi"/>
          <w:i/>
          <w:iCs/>
          <w:sz w:val="22"/>
          <w:szCs w:val="22"/>
          <w:lang w:val="fr-FR"/>
        </w:rPr>
        <w:t>Congrès des centres jeunesse du Québec</w:t>
      </w:r>
      <w:r w:rsidRPr="00CD5946">
        <w:rPr>
          <w:rFonts w:asciiTheme="minorHAnsi" w:hAnsiTheme="minorHAnsi"/>
          <w:iCs/>
          <w:sz w:val="22"/>
          <w:szCs w:val="22"/>
          <w:lang w:val="fr-FR"/>
        </w:rPr>
        <w:t>. Montréal, QC.</w:t>
      </w:r>
    </w:p>
    <w:p w14:paraId="53502066" w14:textId="77777777" w:rsidR="002E7DA0" w:rsidRPr="00CD5946" w:rsidRDefault="002E7DA0" w:rsidP="002B6848">
      <w:pPr>
        <w:ind w:left="720" w:hanging="720"/>
        <w:rPr>
          <w:rFonts w:asciiTheme="minorHAnsi" w:hAnsiTheme="minorHAnsi"/>
          <w:iCs/>
          <w:sz w:val="22"/>
          <w:szCs w:val="22"/>
          <w:lang w:val="en-CA"/>
        </w:rPr>
      </w:pPr>
      <w:r w:rsidRPr="00CD5946">
        <w:rPr>
          <w:rFonts w:asciiTheme="minorHAnsi" w:hAnsiTheme="minorHAnsi"/>
          <w:b/>
          <w:bCs/>
          <w:iCs/>
          <w:sz w:val="22"/>
          <w:szCs w:val="22"/>
          <w:lang w:val="fr-CA"/>
        </w:rPr>
        <w:t>Collin-Vézina</w:t>
      </w:r>
      <w:r w:rsidRPr="00CD5946">
        <w:rPr>
          <w:rFonts w:asciiTheme="minorHAnsi" w:hAnsiTheme="minorHAnsi"/>
          <w:iCs/>
          <w:sz w:val="22"/>
          <w:szCs w:val="22"/>
          <w:lang w:val="fr-CA"/>
        </w:rPr>
        <w:t xml:space="preserve">, D., Trocmé, N., Chabot, M., &amp; Fallon, B. (2008). </w:t>
      </w:r>
      <w:r w:rsidRPr="00CD5946">
        <w:rPr>
          <w:rFonts w:asciiTheme="minorHAnsi" w:hAnsiTheme="minorHAnsi"/>
          <w:iCs/>
          <w:sz w:val="22"/>
          <w:szCs w:val="22"/>
          <w:lang w:val="en-CA"/>
        </w:rPr>
        <w:t xml:space="preserve">Explanations for the decline of investigated sexual abuse cases in Canada. </w:t>
      </w:r>
      <w:r w:rsidRPr="00CD5946">
        <w:rPr>
          <w:rFonts w:asciiTheme="minorHAnsi" w:hAnsiTheme="minorHAnsi"/>
          <w:i/>
          <w:sz w:val="22"/>
          <w:szCs w:val="22"/>
          <w:lang w:val="en-CA"/>
        </w:rPr>
        <w:t>Victimization of Children and Youth: An International Research Conference</w:t>
      </w:r>
      <w:r w:rsidRPr="00CD5946">
        <w:rPr>
          <w:rFonts w:asciiTheme="minorHAnsi" w:hAnsiTheme="minorHAnsi"/>
          <w:sz w:val="22"/>
          <w:szCs w:val="22"/>
          <w:lang w:val="en-CA"/>
        </w:rPr>
        <w:t xml:space="preserve">. </w:t>
      </w:r>
      <w:r w:rsidRPr="00CD5946">
        <w:rPr>
          <w:rFonts w:asciiTheme="minorHAnsi" w:hAnsiTheme="minorHAnsi"/>
          <w:iCs/>
          <w:sz w:val="22"/>
          <w:szCs w:val="22"/>
          <w:lang w:val="en-CA"/>
        </w:rPr>
        <w:t>Portsmouth, NH.</w:t>
      </w:r>
    </w:p>
    <w:p w14:paraId="53502067" w14:textId="77777777" w:rsidR="002E7DA0" w:rsidRPr="00CD5946" w:rsidRDefault="002E7DA0" w:rsidP="002B6848">
      <w:pPr>
        <w:ind w:left="720" w:hanging="720"/>
        <w:rPr>
          <w:rFonts w:asciiTheme="minorHAnsi" w:hAnsiTheme="minorHAnsi"/>
          <w:iCs/>
          <w:sz w:val="22"/>
          <w:szCs w:val="22"/>
          <w:lang w:val="en-CA"/>
        </w:rPr>
      </w:pPr>
      <w:r w:rsidRPr="00CD5946">
        <w:rPr>
          <w:rFonts w:asciiTheme="minorHAnsi" w:hAnsiTheme="minorHAnsi"/>
          <w:b/>
          <w:iCs/>
          <w:sz w:val="22"/>
          <w:szCs w:val="22"/>
          <w:lang w:val="en-CA"/>
        </w:rPr>
        <w:t>Collin-Vézina</w:t>
      </w:r>
      <w:r w:rsidRPr="00CD5946">
        <w:rPr>
          <w:rFonts w:asciiTheme="minorHAnsi" w:hAnsiTheme="minorHAnsi"/>
          <w:iCs/>
          <w:sz w:val="22"/>
          <w:szCs w:val="22"/>
          <w:lang w:val="en-CA"/>
        </w:rPr>
        <w:t xml:space="preserve">, D., Quinn, A., Trocmé, N. &amp; Blackstock, C. (2008). Current evidence on sexual abuse in Canadian aboriginal communities: Resilience or hidden epidemic? </w:t>
      </w:r>
      <w:r w:rsidRPr="00CD5946">
        <w:rPr>
          <w:rFonts w:asciiTheme="minorHAnsi" w:hAnsiTheme="minorHAnsi"/>
          <w:i/>
          <w:iCs/>
          <w:sz w:val="22"/>
          <w:szCs w:val="22"/>
          <w:lang w:val="en-CA"/>
        </w:rPr>
        <w:t>First Nations, Inuit &amp; Metis Health Research Meeting</w:t>
      </w:r>
      <w:r w:rsidRPr="00CD5946">
        <w:rPr>
          <w:rFonts w:asciiTheme="minorHAnsi" w:hAnsiTheme="minorHAnsi"/>
          <w:iCs/>
          <w:sz w:val="22"/>
          <w:szCs w:val="22"/>
          <w:lang w:val="en-CA"/>
        </w:rPr>
        <w:t>, Montreal, QC.</w:t>
      </w:r>
    </w:p>
    <w:p w14:paraId="53502068" w14:textId="77777777" w:rsidR="008C3C4A" w:rsidRPr="00CD5946" w:rsidRDefault="008C3C4A" w:rsidP="002B6848">
      <w:pPr>
        <w:autoSpaceDE w:val="0"/>
        <w:autoSpaceDN w:val="0"/>
        <w:adjustRightInd w:val="0"/>
        <w:ind w:left="720" w:hanging="720"/>
        <w:rPr>
          <w:rFonts w:asciiTheme="minorHAnsi" w:hAnsiTheme="minorHAnsi"/>
          <w:sz w:val="22"/>
          <w:szCs w:val="22"/>
          <w:lang w:val="en-CA"/>
        </w:rPr>
      </w:pPr>
      <w:r w:rsidRPr="00CD5946">
        <w:rPr>
          <w:rFonts w:asciiTheme="minorHAnsi" w:hAnsiTheme="minorHAnsi"/>
          <w:sz w:val="22"/>
          <w:szCs w:val="22"/>
          <w:lang w:val="en-CA"/>
        </w:rPr>
        <w:t xml:space="preserve">Chamberland, C., Lessard, G., Gagné, M-H., Trocmé, N., </w:t>
      </w:r>
      <w:r w:rsidRPr="00CD5946">
        <w:rPr>
          <w:rFonts w:asciiTheme="minorHAnsi" w:hAnsiTheme="minorHAnsi"/>
          <w:b/>
          <w:sz w:val="22"/>
          <w:szCs w:val="22"/>
          <w:lang w:val="en-CA"/>
        </w:rPr>
        <w:t>Collin-Vézina, D.,</w:t>
      </w:r>
      <w:r w:rsidRPr="00CD5946">
        <w:rPr>
          <w:rFonts w:asciiTheme="minorHAnsi" w:hAnsiTheme="minorHAnsi"/>
          <w:sz w:val="22"/>
          <w:szCs w:val="22"/>
          <w:lang w:val="en-CA"/>
        </w:rPr>
        <w:t xml:space="preserve"> Clément, M-E., Damant, D., Wemmers, J-A. &amp; Cyr, K. (2008). </w:t>
      </w:r>
      <w:r w:rsidRPr="00CD5946">
        <w:rPr>
          <w:rFonts w:asciiTheme="minorHAnsi" w:hAnsiTheme="minorHAnsi"/>
          <w:iCs/>
          <w:sz w:val="22"/>
          <w:szCs w:val="22"/>
          <w:lang w:val="en-CA"/>
        </w:rPr>
        <w:t>Poly-Victimization in a Clinical Sample of Children and Youths Followed by Youth Protection Agencies in the Province of Quebec</w:t>
      </w:r>
      <w:r w:rsidRPr="00CD5946">
        <w:rPr>
          <w:rFonts w:asciiTheme="minorHAnsi" w:hAnsiTheme="minorHAnsi"/>
          <w:sz w:val="22"/>
          <w:szCs w:val="22"/>
          <w:lang w:val="en-CA"/>
        </w:rPr>
        <w:t xml:space="preserve">. </w:t>
      </w:r>
      <w:r w:rsidRPr="00CD5946">
        <w:rPr>
          <w:rFonts w:asciiTheme="minorHAnsi" w:hAnsiTheme="minorHAnsi"/>
          <w:i/>
          <w:sz w:val="22"/>
          <w:szCs w:val="22"/>
          <w:lang w:val="en-CA"/>
        </w:rPr>
        <w:t>XVII</w:t>
      </w:r>
      <w:r w:rsidRPr="00CD5946">
        <w:rPr>
          <w:rFonts w:asciiTheme="minorHAnsi" w:hAnsiTheme="minorHAnsi"/>
          <w:i/>
          <w:sz w:val="22"/>
          <w:szCs w:val="22"/>
          <w:vertAlign w:val="superscript"/>
          <w:lang w:val="en-CA"/>
        </w:rPr>
        <w:t>th</w:t>
      </w:r>
      <w:r w:rsidRPr="00CD5946">
        <w:rPr>
          <w:rFonts w:asciiTheme="minorHAnsi" w:hAnsiTheme="minorHAnsi"/>
          <w:i/>
          <w:sz w:val="22"/>
          <w:szCs w:val="22"/>
          <w:lang w:val="en-CA"/>
        </w:rPr>
        <w:t xml:space="preserve"> ISPCAN International Congress on Child Abuse and Neglect, </w:t>
      </w:r>
      <w:r w:rsidRPr="00CD5946">
        <w:rPr>
          <w:rFonts w:asciiTheme="minorHAnsi" w:hAnsiTheme="minorHAnsi"/>
          <w:sz w:val="22"/>
          <w:szCs w:val="22"/>
          <w:lang w:val="en-CA"/>
        </w:rPr>
        <w:t>Hong Kong, China.</w:t>
      </w:r>
      <w:r w:rsidRPr="00CD5946">
        <w:rPr>
          <w:rFonts w:asciiTheme="minorHAnsi" w:hAnsiTheme="minorHAnsi"/>
          <w:i/>
          <w:sz w:val="22"/>
          <w:szCs w:val="22"/>
          <w:lang w:val="en-CA"/>
        </w:rPr>
        <w:t xml:space="preserve"> </w:t>
      </w:r>
    </w:p>
    <w:p w14:paraId="53502069" w14:textId="77777777" w:rsidR="002E7DA0" w:rsidRPr="00CD5946" w:rsidRDefault="002E7DA0" w:rsidP="002B6848">
      <w:pPr>
        <w:ind w:left="720" w:hanging="720"/>
        <w:rPr>
          <w:rFonts w:asciiTheme="minorHAnsi" w:hAnsiTheme="minorHAnsi"/>
          <w:iCs/>
          <w:sz w:val="22"/>
          <w:szCs w:val="22"/>
          <w:lang w:val="fr-FR"/>
        </w:rPr>
      </w:pPr>
      <w:r w:rsidRPr="00CD5946">
        <w:rPr>
          <w:rFonts w:asciiTheme="minorHAnsi" w:hAnsiTheme="minorHAnsi"/>
          <w:iCs/>
          <w:sz w:val="22"/>
          <w:szCs w:val="22"/>
          <w:lang w:val="fr-CA"/>
        </w:rPr>
        <w:t>Piché, A.-M., Trocmé, N., Sinha, V., &amp; </w:t>
      </w:r>
      <w:r w:rsidRPr="00CD5946">
        <w:rPr>
          <w:rFonts w:asciiTheme="minorHAnsi" w:hAnsiTheme="minorHAnsi"/>
          <w:b/>
          <w:iCs/>
          <w:sz w:val="22"/>
          <w:szCs w:val="22"/>
          <w:lang w:val="fr-CA"/>
        </w:rPr>
        <w:t>Collin-Vézina, D.</w:t>
      </w:r>
      <w:r w:rsidRPr="00CD5946">
        <w:rPr>
          <w:rFonts w:asciiTheme="minorHAnsi" w:hAnsiTheme="minorHAnsi"/>
          <w:iCs/>
          <w:sz w:val="22"/>
          <w:szCs w:val="22"/>
          <w:lang w:val="fr-CA"/>
        </w:rPr>
        <w:t xml:space="preserve"> (2008). </w:t>
      </w:r>
      <w:r w:rsidRPr="00CD5946">
        <w:rPr>
          <w:rFonts w:asciiTheme="minorHAnsi" w:hAnsiTheme="minorHAnsi"/>
          <w:iCs/>
          <w:sz w:val="22"/>
          <w:szCs w:val="22"/>
          <w:lang w:val="fr-FR"/>
        </w:rPr>
        <w:t xml:space="preserve">Une évaluation de programme en partenariat avec une communauté culturelle : le Strengthening Families Program de ACDPN (African Canadian Development Prevention Network). </w:t>
      </w:r>
      <w:r w:rsidRPr="00CD5946">
        <w:rPr>
          <w:rFonts w:asciiTheme="minorHAnsi" w:hAnsiTheme="minorHAnsi"/>
          <w:i/>
          <w:iCs/>
          <w:sz w:val="22"/>
          <w:szCs w:val="22"/>
          <w:lang w:val="fr-FR"/>
        </w:rPr>
        <w:t>Symposium diversité culturelle et famille vulnérable : un billet en faveur de la compétence culturelle</w:t>
      </w:r>
      <w:r w:rsidRPr="00CD5946">
        <w:rPr>
          <w:rFonts w:asciiTheme="minorHAnsi" w:hAnsiTheme="minorHAnsi"/>
          <w:iCs/>
          <w:sz w:val="22"/>
          <w:szCs w:val="22"/>
          <w:lang w:val="fr-FR"/>
        </w:rPr>
        <w:t xml:space="preserve">. </w:t>
      </w:r>
      <w:r w:rsidRPr="00CD5946">
        <w:rPr>
          <w:rFonts w:asciiTheme="minorHAnsi" w:hAnsiTheme="minorHAnsi"/>
          <w:iCs/>
          <w:sz w:val="22"/>
          <w:szCs w:val="22"/>
          <w:lang w:val="fr-CA"/>
        </w:rPr>
        <w:t>Montréal, QC.</w:t>
      </w:r>
    </w:p>
    <w:p w14:paraId="5350206A" w14:textId="77777777" w:rsidR="002E7DA0" w:rsidRPr="00CD5946" w:rsidRDefault="002E7DA0" w:rsidP="002B6848">
      <w:pPr>
        <w:ind w:left="720" w:hanging="720"/>
        <w:rPr>
          <w:rFonts w:asciiTheme="minorHAnsi" w:hAnsiTheme="minorHAnsi"/>
          <w:iCs/>
          <w:sz w:val="22"/>
          <w:szCs w:val="22"/>
        </w:rPr>
      </w:pPr>
      <w:r w:rsidRPr="00CD5946">
        <w:rPr>
          <w:rFonts w:asciiTheme="minorHAnsi" w:hAnsiTheme="minorHAnsi"/>
          <w:iCs/>
          <w:sz w:val="22"/>
          <w:szCs w:val="22"/>
          <w:lang w:val="fr-CA"/>
        </w:rPr>
        <w:t xml:space="preserve">Manseau, H., Frenet, M., Hébert, M., </w:t>
      </w:r>
      <w:r w:rsidRPr="00CD5946">
        <w:rPr>
          <w:rFonts w:asciiTheme="minorHAnsi" w:hAnsiTheme="minorHAnsi"/>
          <w:b/>
          <w:bCs/>
          <w:iCs/>
          <w:sz w:val="22"/>
          <w:szCs w:val="22"/>
          <w:lang w:val="fr-CA"/>
        </w:rPr>
        <w:t>Collin-Vézina</w:t>
      </w:r>
      <w:r w:rsidRPr="00CD5946">
        <w:rPr>
          <w:rFonts w:asciiTheme="minorHAnsi" w:hAnsiTheme="minorHAnsi"/>
          <w:b/>
          <w:iCs/>
          <w:sz w:val="22"/>
          <w:szCs w:val="22"/>
          <w:lang w:val="fr-CA"/>
        </w:rPr>
        <w:t>, D.,</w:t>
      </w:r>
      <w:r w:rsidRPr="00CD5946">
        <w:rPr>
          <w:rFonts w:asciiTheme="minorHAnsi" w:hAnsiTheme="minorHAnsi"/>
          <w:iCs/>
          <w:sz w:val="22"/>
          <w:szCs w:val="22"/>
          <w:lang w:val="fr-CA"/>
        </w:rPr>
        <w:t xml:space="preserve"> &amp; Blais, M. (2006). </w:t>
      </w:r>
      <w:r w:rsidRPr="00CD5946">
        <w:rPr>
          <w:rFonts w:asciiTheme="minorHAnsi" w:hAnsiTheme="minorHAnsi"/>
          <w:iCs/>
          <w:sz w:val="22"/>
          <w:szCs w:val="22"/>
        </w:rPr>
        <w:t xml:space="preserve">Risk factors of dating violence among teenagers under Child Protective services. </w:t>
      </w:r>
      <w:r w:rsidRPr="00CD5946">
        <w:rPr>
          <w:rFonts w:asciiTheme="minorHAnsi" w:hAnsiTheme="minorHAnsi"/>
          <w:i/>
          <w:sz w:val="22"/>
          <w:szCs w:val="22"/>
        </w:rPr>
        <w:t>Victimization of Children and Youth: An International Research Conference</w:t>
      </w:r>
      <w:r w:rsidRPr="00CD5946">
        <w:rPr>
          <w:rFonts w:asciiTheme="minorHAnsi" w:hAnsiTheme="minorHAnsi"/>
          <w:sz w:val="22"/>
          <w:szCs w:val="22"/>
        </w:rPr>
        <w:t xml:space="preserve">. </w:t>
      </w:r>
      <w:r w:rsidRPr="00CD5946">
        <w:rPr>
          <w:rFonts w:asciiTheme="minorHAnsi" w:hAnsiTheme="minorHAnsi"/>
          <w:iCs/>
          <w:sz w:val="22"/>
          <w:szCs w:val="22"/>
          <w:lang w:val="en-CA"/>
        </w:rPr>
        <w:t>Portsmouth, NH.</w:t>
      </w:r>
    </w:p>
    <w:p w14:paraId="5350206B" w14:textId="77777777" w:rsidR="008C3C4A" w:rsidRPr="00CD5946" w:rsidRDefault="008C3C4A" w:rsidP="002B6848">
      <w:pPr>
        <w:ind w:left="720" w:hanging="720"/>
        <w:rPr>
          <w:rFonts w:asciiTheme="minorHAnsi" w:hAnsiTheme="minorHAnsi"/>
          <w:iCs/>
          <w:sz w:val="22"/>
          <w:szCs w:val="22"/>
          <w:lang w:val="fr-CA"/>
        </w:rPr>
      </w:pPr>
      <w:r w:rsidRPr="00CD5946">
        <w:rPr>
          <w:rFonts w:asciiTheme="minorHAnsi" w:hAnsiTheme="minorHAnsi"/>
          <w:b/>
          <w:bCs/>
          <w:iCs/>
          <w:sz w:val="22"/>
          <w:szCs w:val="22"/>
          <w:lang w:val="en-CA"/>
        </w:rPr>
        <w:t>Collin-Vézina</w:t>
      </w:r>
      <w:r w:rsidRPr="00CD5946">
        <w:rPr>
          <w:rFonts w:asciiTheme="minorHAnsi" w:hAnsiTheme="minorHAnsi"/>
          <w:b/>
          <w:iCs/>
          <w:sz w:val="22"/>
          <w:szCs w:val="22"/>
          <w:lang w:val="en-CA"/>
        </w:rPr>
        <w:t>, D.</w:t>
      </w:r>
      <w:r w:rsidRPr="00CD5946">
        <w:rPr>
          <w:rFonts w:asciiTheme="minorHAnsi" w:hAnsiTheme="minorHAnsi"/>
          <w:iCs/>
          <w:sz w:val="22"/>
          <w:szCs w:val="22"/>
          <w:lang w:val="en-CA"/>
        </w:rPr>
        <w:t xml:space="preserve">, &amp; Hébert, M. (2005). </w:t>
      </w:r>
      <w:r w:rsidRPr="00CD5946">
        <w:rPr>
          <w:rFonts w:asciiTheme="minorHAnsi" w:hAnsiTheme="minorHAnsi"/>
          <w:iCs/>
          <w:sz w:val="22"/>
          <w:szCs w:val="22"/>
        </w:rPr>
        <w:t xml:space="preserve">Measurement of dissociation symptoms using the narrative story stem technique with preschool-aged sexually abused girls. </w:t>
      </w:r>
      <w:r w:rsidRPr="00CD5946">
        <w:rPr>
          <w:rFonts w:asciiTheme="minorHAnsi" w:hAnsiTheme="minorHAnsi"/>
          <w:i/>
          <w:sz w:val="22"/>
          <w:szCs w:val="22"/>
        </w:rPr>
        <w:t>International Society for the Study of Dissociation 22</w:t>
      </w:r>
      <w:r w:rsidRPr="00CD5946">
        <w:rPr>
          <w:rFonts w:asciiTheme="minorHAnsi" w:hAnsiTheme="minorHAnsi"/>
          <w:i/>
          <w:sz w:val="22"/>
          <w:szCs w:val="22"/>
          <w:vertAlign w:val="superscript"/>
        </w:rPr>
        <w:t>nd</w:t>
      </w:r>
      <w:r w:rsidRPr="00CD5946">
        <w:rPr>
          <w:rFonts w:asciiTheme="minorHAnsi" w:hAnsiTheme="minorHAnsi"/>
          <w:i/>
          <w:sz w:val="22"/>
          <w:szCs w:val="22"/>
        </w:rPr>
        <w:t xml:space="preserve"> Annual Conference</w:t>
      </w:r>
      <w:r w:rsidRPr="00CD5946">
        <w:rPr>
          <w:rFonts w:asciiTheme="minorHAnsi" w:hAnsiTheme="minorHAnsi"/>
          <w:iCs/>
          <w:sz w:val="22"/>
          <w:szCs w:val="22"/>
        </w:rPr>
        <w:t xml:space="preserve">. </w:t>
      </w:r>
      <w:r w:rsidRPr="00CD5946">
        <w:rPr>
          <w:rFonts w:asciiTheme="minorHAnsi" w:hAnsiTheme="minorHAnsi"/>
          <w:iCs/>
          <w:sz w:val="22"/>
          <w:szCs w:val="22"/>
          <w:lang w:val="fr-CA"/>
        </w:rPr>
        <w:t>Toronto, ON.</w:t>
      </w:r>
    </w:p>
    <w:p w14:paraId="5350206C" w14:textId="77777777" w:rsidR="008C3C4A" w:rsidRPr="00CD5946" w:rsidRDefault="008C3C4A" w:rsidP="002B6848">
      <w:pPr>
        <w:ind w:left="720" w:hanging="720"/>
        <w:rPr>
          <w:rFonts w:asciiTheme="minorHAnsi" w:hAnsiTheme="minorHAnsi"/>
          <w:iCs/>
          <w:sz w:val="22"/>
          <w:szCs w:val="22"/>
          <w:lang w:val="en-CA"/>
        </w:rPr>
      </w:pPr>
      <w:r w:rsidRPr="00CD5946">
        <w:rPr>
          <w:rFonts w:asciiTheme="minorHAnsi" w:hAnsiTheme="minorHAnsi"/>
          <w:b/>
          <w:bCs/>
          <w:sz w:val="22"/>
          <w:szCs w:val="22"/>
          <w:lang w:val="fr-FR"/>
        </w:rPr>
        <w:t>Collin-Vézina</w:t>
      </w:r>
      <w:r w:rsidRPr="00CD5946">
        <w:rPr>
          <w:rFonts w:asciiTheme="minorHAnsi" w:hAnsiTheme="minorHAnsi"/>
          <w:b/>
          <w:sz w:val="22"/>
          <w:szCs w:val="22"/>
          <w:lang w:val="fr-FR"/>
        </w:rPr>
        <w:t>, D.</w:t>
      </w:r>
      <w:r w:rsidRPr="00CD5946">
        <w:rPr>
          <w:rFonts w:asciiTheme="minorHAnsi" w:hAnsiTheme="minorHAnsi"/>
          <w:sz w:val="22"/>
          <w:szCs w:val="22"/>
          <w:lang w:val="fr-FR"/>
        </w:rPr>
        <w:t>, &amp; Hébert, M. (2005).</w:t>
      </w:r>
      <w:r w:rsidRPr="00CD5946">
        <w:rPr>
          <w:rFonts w:asciiTheme="minorHAnsi" w:hAnsiTheme="minorHAnsi"/>
          <w:iCs/>
          <w:sz w:val="22"/>
          <w:szCs w:val="22"/>
          <w:lang w:val="fr-FR"/>
        </w:rPr>
        <w:t xml:space="preserve"> Stress post-traumatique et dissociation chez des filles agressées sexuellement: Influence des variabl</w:t>
      </w:r>
      <w:r w:rsidR="00194A8F" w:rsidRPr="00CD5946">
        <w:rPr>
          <w:rFonts w:asciiTheme="minorHAnsi" w:hAnsiTheme="minorHAnsi"/>
          <w:iCs/>
          <w:sz w:val="22"/>
          <w:szCs w:val="22"/>
          <w:lang w:val="fr-FR"/>
        </w:rPr>
        <w:t>es individuelles et familiales.</w:t>
      </w:r>
      <w:r w:rsidRPr="00CD5946">
        <w:rPr>
          <w:rFonts w:asciiTheme="minorHAnsi" w:hAnsiTheme="minorHAnsi"/>
          <w:i/>
          <w:sz w:val="22"/>
          <w:szCs w:val="22"/>
          <w:lang w:val="fr-CA"/>
        </w:rPr>
        <w:t>Canadian Psychological Association (CPA) 66</w:t>
      </w:r>
      <w:r w:rsidRPr="00CD5946">
        <w:rPr>
          <w:rFonts w:asciiTheme="minorHAnsi" w:hAnsiTheme="minorHAnsi"/>
          <w:i/>
          <w:sz w:val="22"/>
          <w:szCs w:val="22"/>
          <w:vertAlign w:val="superscript"/>
          <w:lang w:val="fr-CA"/>
        </w:rPr>
        <w:t>th</w:t>
      </w:r>
      <w:r w:rsidRPr="00CD5946">
        <w:rPr>
          <w:rFonts w:asciiTheme="minorHAnsi" w:hAnsiTheme="minorHAnsi"/>
          <w:i/>
          <w:sz w:val="22"/>
          <w:szCs w:val="22"/>
          <w:lang w:val="fr-CA"/>
        </w:rPr>
        <w:t xml:space="preserve"> Annual Convention</w:t>
      </w:r>
      <w:r w:rsidRPr="00CD5946">
        <w:rPr>
          <w:rFonts w:asciiTheme="minorHAnsi" w:hAnsiTheme="minorHAnsi"/>
          <w:iCs/>
          <w:sz w:val="22"/>
          <w:szCs w:val="22"/>
          <w:lang w:val="fr-CA"/>
        </w:rPr>
        <w:t xml:space="preserve">. </w:t>
      </w:r>
      <w:r w:rsidRPr="00CD5946">
        <w:rPr>
          <w:rFonts w:asciiTheme="minorHAnsi" w:hAnsiTheme="minorHAnsi"/>
          <w:iCs/>
          <w:sz w:val="22"/>
          <w:szCs w:val="22"/>
        </w:rPr>
        <w:t>Montréal, QC.</w:t>
      </w:r>
    </w:p>
    <w:p w14:paraId="5350206D" w14:textId="77777777" w:rsidR="008C3C4A" w:rsidRPr="00CD5946" w:rsidRDefault="008C3C4A" w:rsidP="002B6848">
      <w:pPr>
        <w:ind w:left="720" w:hanging="720"/>
        <w:rPr>
          <w:rFonts w:asciiTheme="minorHAnsi" w:hAnsiTheme="minorHAnsi"/>
          <w:iCs/>
          <w:sz w:val="22"/>
          <w:szCs w:val="22"/>
        </w:rPr>
      </w:pPr>
      <w:r w:rsidRPr="00CD5946">
        <w:rPr>
          <w:rFonts w:asciiTheme="minorHAnsi" w:hAnsiTheme="minorHAnsi"/>
          <w:b/>
          <w:bCs/>
          <w:iCs/>
          <w:sz w:val="22"/>
          <w:szCs w:val="22"/>
        </w:rPr>
        <w:lastRenderedPageBreak/>
        <w:t>Collin-Vézina</w:t>
      </w:r>
      <w:r w:rsidRPr="00CD5946">
        <w:rPr>
          <w:rFonts w:asciiTheme="minorHAnsi" w:hAnsiTheme="minorHAnsi"/>
          <w:b/>
          <w:iCs/>
          <w:sz w:val="22"/>
          <w:szCs w:val="22"/>
        </w:rPr>
        <w:t>, D.</w:t>
      </w:r>
      <w:r w:rsidRPr="00CD5946">
        <w:rPr>
          <w:rFonts w:asciiTheme="minorHAnsi" w:hAnsiTheme="minorHAnsi"/>
          <w:iCs/>
          <w:sz w:val="22"/>
          <w:szCs w:val="22"/>
        </w:rPr>
        <w:t xml:space="preserve">, &amp; Hébert, M. (2005). Posttraumatic stress disorder and dissociation in sexually abused girls: Influence of individual and family factors. </w:t>
      </w:r>
      <w:r w:rsidRPr="00CD5946">
        <w:rPr>
          <w:rFonts w:asciiTheme="minorHAnsi" w:hAnsiTheme="minorHAnsi"/>
          <w:i/>
          <w:sz w:val="22"/>
          <w:szCs w:val="22"/>
        </w:rPr>
        <w:t>Family and Community Violence Prevention Program 6</w:t>
      </w:r>
      <w:r w:rsidRPr="00CD5946">
        <w:rPr>
          <w:rFonts w:asciiTheme="minorHAnsi" w:hAnsiTheme="minorHAnsi"/>
          <w:i/>
          <w:sz w:val="22"/>
          <w:szCs w:val="22"/>
          <w:vertAlign w:val="superscript"/>
        </w:rPr>
        <w:t>th</w:t>
      </w:r>
      <w:r w:rsidRPr="00CD5946">
        <w:rPr>
          <w:rFonts w:asciiTheme="minorHAnsi" w:hAnsiTheme="minorHAnsi"/>
          <w:i/>
          <w:sz w:val="22"/>
          <w:szCs w:val="22"/>
        </w:rPr>
        <w:t xml:space="preserve"> National Conference</w:t>
      </w:r>
      <w:r w:rsidRPr="00CD5946">
        <w:rPr>
          <w:rFonts w:asciiTheme="minorHAnsi" w:hAnsiTheme="minorHAnsi"/>
          <w:iCs/>
          <w:sz w:val="22"/>
          <w:szCs w:val="22"/>
        </w:rPr>
        <w:t>. Honolulu, Hawaii.</w:t>
      </w:r>
    </w:p>
    <w:p w14:paraId="5350206E" w14:textId="77777777" w:rsidR="008C3C4A" w:rsidRPr="00CD5946" w:rsidRDefault="008C3C4A" w:rsidP="002B6848">
      <w:pPr>
        <w:ind w:left="720" w:hanging="720"/>
        <w:rPr>
          <w:rFonts w:asciiTheme="minorHAnsi" w:hAnsiTheme="minorHAnsi"/>
          <w:sz w:val="22"/>
          <w:szCs w:val="22"/>
          <w:lang w:val="fr-FR"/>
        </w:rPr>
      </w:pPr>
      <w:r w:rsidRPr="00CD5946">
        <w:rPr>
          <w:rFonts w:asciiTheme="minorHAnsi" w:hAnsiTheme="minorHAnsi"/>
          <w:b/>
          <w:bCs/>
          <w:sz w:val="22"/>
          <w:szCs w:val="22"/>
        </w:rPr>
        <w:t>Collin-Vézina</w:t>
      </w:r>
      <w:r w:rsidRPr="00CD5946">
        <w:rPr>
          <w:rFonts w:asciiTheme="minorHAnsi" w:hAnsiTheme="minorHAnsi"/>
          <w:b/>
          <w:sz w:val="22"/>
          <w:szCs w:val="22"/>
        </w:rPr>
        <w:t>, D.</w:t>
      </w:r>
      <w:r w:rsidRPr="00CD5946">
        <w:rPr>
          <w:rFonts w:asciiTheme="minorHAnsi" w:hAnsiTheme="minorHAnsi"/>
          <w:sz w:val="22"/>
          <w:szCs w:val="22"/>
        </w:rPr>
        <w:t xml:space="preserve">, Cyr, M., &amp; Toupin, J. (2004). </w:t>
      </w:r>
      <w:r w:rsidRPr="00CD5946">
        <w:rPr>
          <w:rFonts w:asciiTheme="minorHAnsi" w:hAnsiTheme="minorHAnsi"/>
          <w:sz w:val="22"/>
          <w:szCs w:val="22"/>
          <w:lang w:val="fr-FR"/>
        </w:rPr>
        <w:t xml:space="preserve">Il n’y a pas que les jeunes qui sont aux prises avec les séquelles de l’abus sexuel. </w:t>
      </w:r>
      <w:r w:rsidRPr="00CD5946">
        <w:rPr>
          <w:rFonts w:asciiTheme="minorHAnsi" w:hAnsiTheme="minorHAnsi"/>
          <w:i/>
          <w:iCs/>
          <w:sz w:val="22"/>
          <w:szCs w:val="22"/>
          <w:lang w:val="fr-FR"/>
        </w:rPr>
        <w:t>Groupe de recherche sur les inadaptations sociales de l’enfance (GRISE) Conference</w:t>
      </w:r>
      <w:r w:rsidRPr="00CD5946">
        <w:rPr>
          <w:rFonts w:asciiTheme="minorHAnsi" w:hAnsiTheme="minorHAnsi"/>
          <w:sz w:val="22"/>
          <w:szCs w:val="22"/>
          <w:lang w:val="fr-FR"/>
        </w:rPr>
        <w:t>. Sherbrooke, QC.</w:t>
      </w:r>
    </w:p>
    <w:p w14:paraId="5350206F" w14:textId="77777777" w:rsidR="008C3C4A" w:rsidRPr="00CD5946" w:rsidRDefault="008C3C4A" w:rsidP="002B6848">
      <w:pPr>
        <w:ind w:left="720" w:hanging="720"/>
        <w:rPr>
          <w:rFonts w:asciiTheme="minorHAnsi" w:hAnsiTheme="minorHAnsi"/>
          <w:sz w:val="22"/>
          <w:szCs w:val="22"/>
          <w:lang w:val="en-CA"/>
        </w:rPr>
      </w:pPr>
      <w:r w:rsidRPr="00CD5946">
        <w:rPr>
          <w:rFonts w:asciiTheme="minorHAnsi" w:hAnsiTheme="minorHAnsi"/>
          <w:b/>
          <w:bCs/>
          <w:sz w:val="22"/>
          <w:szCs w:val="22"/>
          <w:lang w:val="fr-FR"/>
        </w:rPr>
        <w:t>Collin-Vézina</w:t>
      </w:r>
      <w:r w:rsidRPr="00CD5946">
        <w:rPr>
          <w:rFonts w:asciiTheme="minorHAnsi" w:hAnsiTheme="minorHAnsi"/>
          <w:b/>
          <w:sz w:val="22"/>
          <w:szCs w:val="22"/>
          <w:lang w:val="fr-FR"/>
        </w:rPr>
        <w:t>, D.,</w:t>
      </w:r>
      <w:r w:rsidRPr="00CD5946">
        <w:rPr>
          <w:rFonts w:asciiTheme="minorHAnsi" w:hAnsiTheme="minorHAnsi"/>
          <w:sz w:val="22"/>
          <w:szCs w:val="22"/>
          <w:lang w:val="fr-FR"/>
        </w:rPr>
        <w:t xml:space="preserve"> &amp; Hébert, M. (2004). Agression sexuelle et symptômes de dissociation : Comparaison avec le stress post-traumatique. </w:t>
      </w:r>
      <w:r w:rsidRPr="00CD5946">
        <w:rPr>
          <w:rFonts w:asciiTheme="minorHAnsi" w:hAnsiTheme="minorHAnsi"/>
          <w:i/>
          <w:iCs/>
          <w:sz w:val="22"/>
          <w:szCs w:val="22"/>
        </w:rPr>
        <w:t>ACFAS 72</w:t>
      </w:r>
      <w:r w:rsidRPr="00CD5946">
        <w:rPr>
          <w:rFonts w:asciiTheme="minorHAnsi" w:hAnsiTheme="minorHAnsi"/>
          <w:i/>
          <w:iCs/>
          <w:sz w:val="22"/>
          <w:szCs w:val="22"/>
          <w:vertAlign w:val="superscript"/>
        </w:rPr>
        <w:t>nd</w:t>
      </w:r>
      <w:r w:rsidRPr="00CD5946">
        <w:rPr>
          <w:rFonts w:asciiTheme="minorHAnsi" w:hAnsiTheme="minorHAnsi"/>
          <w:i/>
          <w:iCs/>
          <w:sz w:val="22"/>
          <w:szCs w:val="22"/>
        </w:rPr>
        <w:t xml:space="preserve"> Annual Convention</w:t>
      </w:r>
      <w:r w:rsidRPr="00CD5946">
        <w:rPr>
          <w:rFonts w:asciiTheme="minorHAnsi" w:hAnsiTheme="minorHAnsi"/>
          <w:sz w:val="22"/>
          <w:szCs w:val="22"/>
        </w:rPr>
        <w:t>. Montréal, QC.</w:t>
      </w:r>
    </w:p>
    <w:p w14:paraId="53502071" w14:textId="7F7E8F9D" w:rsidR="008C3C4A" w:rsidRPr="002A3529" w:rsidRDefault="008C3C4A" w:rsidP="002A3529">
      <w:pPr>
        <w:ind w:left="720" w:hanging="720"/>
        <w:rPr>
          <w:rFonts w:asciiTheme="minorHAnsi" w:hAnsiTheme="minorHAnsi"/>
          <w:sz w:val="22"/>
          <w:szCs w:val="22"/>
          <w:lang w:val="en-CA"/>
        </w:rPr>
      </w:pPr>
      <w:r w:rsidRPr="00CD5946">
        <w:rPr>
          <w:rFonts w:asciiTheme="minorHAnsi" w:hAnsiTheme="minorHAnsi"/>
          <w:b/>
          <w:bCs/>
          <w:sz w:val="22"/>
          <w:szCs w:val="22"/>
        </w:rPr>
        <w:t>Collin-Vézina</w:t>
      </w:r>
      <w:r w:rsidRPr="00CD5946">
        <w:rPr>
          <w:rFonts w:asciiTheme="minorHAnsi" w:hAnsiTheme="minorHAnsi"/>
          <w:b/>
          <w:sz w:val="22"/>
          <w:szCs w:val="22"/>
        </w:rPr>
        <w:t>, D.</w:t>
      </w:r>
      <w:r w:rsidRPr="00CD5946">
        <w:rPr>
          <w:rFonts w:asciiTheme="minorHAnsi" w:hAnsiTheme="minorHAnsi"/>
          <w:sz w:val="22"/>
          <w:szCs w:val="22"/>
        </w:rPr>
        <w:t xml:space="preserve">, &amp; Hébert, M. (2004). Dissociation symptoms of sexually school-aged girls: Comparison with PTSD. </w:t>
      </w:r>
      <w:r w:rsidRPr="00CD5946">
        <w:rPr>
          <w:rFonts w:asciiTheme="minorHAnsi" w:hAnsiTheme="minorHAnsi"/>
          <w:i/>
          <w:iCs/>
          <w:sz w:val="22"/>
          <w:szCs w:val="22"/>
        </w:rPr>
        <w:t>Victimization of Children and Youth: An International Research Conference</w:t>
      </w:r>
      <w:r w:rsidRPr="00CD5946">
        <w:rPr>
          <w:rFonts w:asciiTheme="minorHAnsi" w:hAnsiTheme="minorHAnsi"/>
          <w:sz w:val="22"/>
          <w:szCs w:val="22"/>
        </w:rPr>
        <w:t xml:space="preserve">. </w:t>
      </w:r>
      <w:r w:rsidRPr="00CD5946">
        <w:rPr>
          <w:rFonts w:asciiTheme="minorHAnsi" w:hAnsiTheme="minorHAnsi"/>
          <w:sz w:val="22"/>
          <w:szCs w:val="22"/>
          <w:lang w:val="en-CA"/>
        </w:rPr>
        <w:t>Portsmouth, NH.</w:t>
      </w:r>
    </w:p>
    <w:p w14:paraId="05BEC810" w14:textId="77777777" w:rsidR="00E76E56" w:rsidRDefault="00E76E56">
      <w:pPr>
        <w:spacing w:after="200" w:line="276" w:lineRule="auto"/>
        <w:rPr>
          <w:rFonts w:asciiTheme="majorHAnsi" w:eastAsiaTheme="majorEastAsia" w:hAnsiTheme="majorHAnsi" w:cstheme="majorBidi"/>
          <w:b/>
          <w:bCs/>
          <w:color w:val="4F81BD" w:themeColor="accent1"/>
          <w:sz w:val="52"/>
          <w:szCs w:val="52"/>
        </w:rPr>
      </w:pPr>
      <w:r>
        <w:rPr>
          <w:sz w:val="52"/>
          <w:szCs w:val="52"/>
        </w:rPr>
        <w:br w:type="page"/>
      </w:r>
    </w:p>
    <w:p w14:paraId="50BF8ED0" w14:textId="65BFAF8E" w:rsidR="00F47E1D" w:rsidRPr="00F47E1D" w:rsidRDefault="00F47E1D" w:rsidP="00F47E1D">
      <w:pPr>
        <w:pStyle w:val="Heading2"/>
        <w:jc w:val="center"/>
        <w:rPr>
          <w:sz w:val="52"/>
          <w:szCs w:val="52"/>
        </w:rPr>
      </w:pPr>
      <w:r>
        <w:rPr>
          <w:sz w:val="52"/>
          <w:szCs w:val="52"/>
        </w:rPr>
        <w:lastRenderedPageBreak/>
        <w:t>SERVICE</w:t>
      </w:r>
    </w:p>
    <w:p w14:paraId="3576C382" w14:textId="5B4B0D93" w:rsidR="006D511B" w:rsidRPr="002A3529" w:rsidRDefault="006D511B" w:rsidP="00B77655">
      <w:pPr>
        <w:pStyle w:val="Heading1"/>
        <w:rPr>
          <w:sz w:val="32"/>
          <w:szCs w:val="32"/>
          <w:lang w:val="en-CA"/>
        </w:rPr>
      </w:pPr>
      <w:r w:rsidRPr="002A3529">
        <w:rPr>
          <w:sz w:val="32"/>
          <w:szCs w:val="32"/>
          <w:lang w:val="en-CA"/>
        </w:rPr>
        <w:t>Presentations in Community and Educational Settings</w:t>
      </w:r>
    </w:p>
    <w:p w14:paraId="352CA88E" w14:textId="06F7C552" w:rsidR="0010607A" w:rsidRDefault="0010607A" w:rsidP="002B6848">
      <w:pPr>
        <w:spacing w:line="276" w:lineRule="auto"/>
        <w:rPr>
          <w:rFonts w:asciiTheme="minorHAnsi" w:hAnsiTheme="minorHAnsi"/>
          <w:sz w:val="22"/>
          <w:szCs w:val="22"/>
        </w:rPr>
      </w:pPr>
    </w:p>
    <w:p w14:paraId="6A599CF3" w14:textId="65871FA5" w:rsidR="00D15C98" w:rsidRPr="006D511B" w:rsidRDefault="00D15C98" w:rsidP="006D511B">
      <w:pPr>
        <w:spacing w:line="276" w:lineRule="auto"/>
        <w:rPr>
          <w:rFonts w:asciiTheme="minorHAnsi" w:hAnsiTheme="minorHAnsi"/>
          <w:b/>
          <w:i/>
          <w:sz w:val="22"/>
          <w:szCs w:val="22"/>
          <w:u w:val="single"/>
          <w:lang w:val="en-CA"/>
        </w:rPr>
      </w:pPr>
      <w:r w:rsidRPr="006D511B">
        <w:rPr>
          <w:rFonts w:asciiTheme="minorHAnsi" w:hAnsiTheme="minorHAnsi"/>
          <w:b/>
          <w:i/>
          <w:sz w:val="22"/>
          <w:szCs w:val="22"/>
          <w:u w:val="single"/>
          <w:lang w:val="en-CA"/>
        </w:rPr>
        <w:t>DAY-LONG SYMPOSIUM IN COMMUNITY AND EDUCATIONAL SETTINGS</w:t>
      </w:r>
    </w:p>
    <w:p w14:paraId="587EA199" w14:textId="77777777" w:rsidR="00D15C98" w:rsidRDefault="00D15C98" w:rsidP="00D15C98">
      <w:pPr>
        <w:spacing w:line="276" w:lineRule="auto"/>
        <w:jc w:val="center"/>
        <w:rPr>
          <w:rFonts w:asciiTheme="minorHAnsi" w:hAnsiTheme="minorHAnsi"/>
          <w:sz w:val="22"/>
          <w:szCs w:val="22"/>
        </w:rPr>
      </w:pPr>
    </w:p>
    <w:p w14:paraId="28EE2B12" w14:textId="77777777" w:rsidR="00D15C98" w:rsidRPr="00D15C98" w:rsidRDefault="00D15C98" w:rsidP="00D15C98">
      <w:pPr>
        <w:autoSpaceDE w:val="0"/>
        <w:autoSpaceDN w:val="0"/>
        <w:adjustRightInd w:val="0"/>
        <w:ind w:left="720" w:hanging="720"/>
        <w:jc w:val="both"/>
        <w:rPr>
          <w:rFonts w:asciiTheme="minorHAnsi" w:hAnsiTheme="minorHAnsi"/>
          <w:b/>
          <w:sz w:val="22"/>
          <w:szCs w:val="22"/>
          <w:lang w:val="en-CA"/>
        </w:rPr>
      </w:pPr>
      <w:r>
        <w:rPr>
          <w:rFonts w:asciiTheme="minorHAnsi" w:hAnsiTheme="minorHAnsi"/>
          <w:b/>
          <w:sz w:val="22"/>
          <w:szCs w:val="22"/>
          <w:lang w:val="fr-CA"/>
        </w:rPr>
        <w:t>Collin-Vézina</w:t>
      </w:r>
      <w:r w:rsidRPr="00EA67EC">
        <w:rPr>
          <w:rFonts w:asciiTheme="minorHAnsi" w:hAnsiTheme="minorHAnsi"/>
          <w:sz w:val="22"/>
          <w:szCs w:val="22"/>
          <w:lang w:val="fr-CA"/>
        </w:rPr>
        <w:t xml:space="preserve">, D. (2017). </w:t>
      </w:r>
      <w:r w:rsidRPr="00DC5337">
        <w:rPr>
          <w:rFonts w:asciiTheme="minorHAnsi" w:hAnsiTheme="minorHAnsi"/>
          <w:i/>
          <w:sz w:val="22"/>
          <w:szCs w:val="22"/>
          <w:lang w:val="fr-CA"/>
        </w:rPr>
        <w:t>1</w:t>
      </w:r>
      <w:r w:rsidRPr="00DC5337">
        <w:rPr>
          <w:rFonts w:asciiTheme="minorHAnsi" w:hAnsiTheme="minorHAnsi"/>
          <w:i/>
          <w:sz w:val="22"/>
          <w:szCs w:val="22"/>
          <w:vertAlign w:val="superscript"/>
          <w:lang w:val="fr-CA"/>
        </w:rPr>
        <w:t>er</w:t>
      </w:r>
      <w:r w:rsidRPr="00DC5337">
        <w:rPr>
          <w:rFonts w:asciiTheme="minorHAnsi" w:hAnsiTheme="minorHAnsi"/>
          <w:i/>
          <w:sz w:val="22"/>
          <w:szCs w:val="22"/>
          <w:lang w:val="fr-CA"/>
        </w:rPr>
        <w:t xml:space="preserve"> Symposium annuel sur le trauma complexe et le modèle ARC</w:t>
      </w:r>
      <w:r>
        <w:rPr>
          <w:rFonts w:asciiTheme="minorHAnsi" w:hAnsiTheme="minorHAnsi"/>
          <w:sz w:val="22"/>
          <w:szCs w:val="22"/>
          <w:lang w:val="fr-CA"/>
        </w:rPr>
        <w:t xml:space="preserve">. </w:t>
      </w:r>
      <w:r w:rsidRPr="00D15C98">
        <w:rPr>
          <w:rFonts w:asciiTheme="minorHAnsi" w:hAnsiTheme="minorHAnsi"/>
          <w:bCs/>
          <w:sz w:val="22"/>
          <w:szCs w:val="22"/>
          <w:lang w:val="en-CA" w:eastAsia="fr-CA"/>
        </w:rPr>
        <w:t>Montreal, QC.</w:t>
      </w:r>
    </w:p>
    <w:p w14:paraId="53F70982" w14:textId="77777777" w:rsidR="00D15C98" w:rsidRPr="00D15C98" w:rsidRDefault="00D15C98" w:rsidP="00D15C98">
      <w:pPr>
        <w:autoSpaceDE w:val="0"/>
        <w:autoSpaceDN w:val="0"/>
        <w:adjustRightInd w:val="0"/>
        <w:ind w:left="720" w:hanging="720"/>
        <w:jc w:val="both"/>
        <w:rPr>
          <w:rFonts w:asciiTheme="minorHAnsi" w:hAnsiTheme="minorHAnsi"/>
          <w:sz w:val="22"/>
          <w:szCs w:val="22"/>
        </w:rPr>
      </w:pPr>
      <w:r w:rsidRPr="00D15C98">
        <w:rPr>
          <w:rFonts w:asciiTheme="minorHAnsi" w:hAnsiTheme="minorHAnsi"/>
          <w:sz w:val="22"/>
          <w:szCs w:val="22"/>
          <w:lang w:val="en-CA"/>
        </w:rPr>
        <w:t xml:space="preserve">Alaggia, R. &amp; </w:t>
      </w:r>
      <w:r w:rsidRPr="00D15C98">
        <w:rPr>
          <w:rFonts w:asciiTheme="minorHAnsi" w:hAnsiTheme="minorHAnsi"/>
          <w:b/>
          <w:sz w:val="22"/>
          <w:szCs w:val="22"/>
          <w:lang w:val="en-CA"/>
        </w:rPr>
        <w:t>Collin-Vézina</w:t>
      </w:r>
      <w:r w:rsidRPr="00D15C98">
        <w:rPr>
          <w:rFonts w:asciiTheme="minorHAnsi" w:hAnsiTheme="minorHAnsi"/>
          <w:sz w:val="22"/>
          <w:szCs w:val="22"/>
          <w:lang w:val="en-CA"/>
        </w:rPr>
        <w:t xml:space="preserve">, D. (2017). </w:t>
      </w:r>
      <w:r w:rsidRPr="00DC5337">
        <w:rPr>
          <w:rFonts w:asciiTheme="minorHAnsi" w:hAnsiTheme="minorHAnsi"/>
          <w:i/>
          <w:sz w:val="22"/>
          <w:szCs w:val="22"/>
        </w:rPr>
        <w:t>The Practice of Trauma-Informed Care</w:t>
      </w:r>
      <w:r w:rsidRPr="00DC5337">
        <w:rPr>
          <w:rFonts w:asciiTheme="minorHAnsi" w:hAnsiTheme="minorHAnsi"/>
          <w:i/>
          <w:sz w:val="22"/>
          <w:szCs w:val="22"/>
          <w:lang w:val="en-CA"/>
        </w:rPr>
        <w:t>: Ready or Not Here it is</w:t>
      </w:r>
      <w:r w:rsidRPr="00D15C98">
        <w:rPr>
          <w:rFonts w:asciiTheme="minorHAnsi" w:hAnsiTheme="minorHAnsi"/>
          <w:sz w:val="22"/>
          <w:szCs w:val="22"/>
          <w:lang w:val="en-CA"/>
        </w:rPr>
        <w:t>. Toronto, ON.</w:t>
      </w:r>
    </w:p>
    <w:p w14:paraId="07B2C3C0" w14:textId="77777777" w:rsidR="00D15C98" w:rsidRDefault="00D15C98" w:rsidP="002B6848">
      <w:pPr>
        <w:spacing w:line="276" w:lineRule="auto"/>
        <w:rPr>
          <w:rFonts w:asciiTheme="minorHAnsi" w:hAnsiTheme="minorHAnsi"/>
          <w:sz w:val="22"/>
          <w:szCs w:val="22"/>
        </w:rPr>
      </w:pPr>
    </w:p>
    <w:p w14:paraId="535020C4" w14:textId="77777777" w:rsidR="009F7810" w:rsidRPr="006D511B" w:rsidRDefault="002E5552" w:rsidP="006D511B">
      <w:pPr>
        <w:rPr>
          <w:rFonts w:asciiTheme="minorHAnsi" w:hAnsiTheme="minorHAnsi"/>
          <w:b/>
          <w:i/>
          <w:sz w:val="22"/>
          <w:szCs w:val="22"/>
          <w:u w:val="single"/>
          <w:lang w:val="en-CA"/>
        </w:rPr>
      </w:pPr>
      <w:r w:rsidRPr="006D511B">
        <w:rPr>
          <w:rFonts w:asciiTheme="minorHAnsi" w:hAnsiTheme="minorHAnsi"/>
          <w:b/>
          <w:i/>
          <w:sz w:val="22"/>
          <w:szCs w:val="22"/>
          <w:u w:val="single"/>
          <w:lang w:val="en-CA"/>
        </w:rPr>
        <w:t>INVITED SPEAKER PRESENTATIONS IN COMMUNITY AND EDUCATIONAL SETTINGS</w:t>
      </w:r>
    </w:p>
    <w:p w14:paraId="535020C5" w14:textId="77777777" w:rsidR="00E54C03" w:rsidRPr="00CD5946" w:rsidRDefault="00E54C03" w:rsidP="002B6848">
      <w:pPr>
        <w:jc w:val="both"/>
        <w:rPr>
          <w:rFonts w:asciiTheme="minorHAnsi" w:hAnsiTheme="minorHAnsi"/>
          <w:b/>
          <w:bCs/>
          <w:sz w:val="22"/>
          <w:szCs w:val="22"/>
        </w:rPr>
      </w:pPr>
    </w:p>
    <w:p w14:paraId="0EF7AD68" w14:textId="08922225" w:rsidR="003F6E2B" w:rsidRPr="00906822" w:rsidRDefault="00A57F35" w:rsidP="002B6848">
      <w:pPr>
        <w:ind w:left="720" w:hanging="720"/>
        <w:rPr>
          <w:rFonts w:asciiTheme="minorHAnsi" w:hAnsiTheme="minorHAnsi"/>
          <w:b/>
          <w:bCs/>
          <w:sz w:val="22"/>
          <w:szCs w:val="22"/>
          <w:lang w:val="en-CA"/>
        </w:rPr>
      </w:pPr>
      <w:r w:rsidRPr="002E2C64">
        <w:rPr>
          <w:rFonts w:asciiTheme="minorHAnsi" w:hAnsiTheme="minorHAnsi"/>
          <w:b/>
          <w:bCs/>
          <w:sz w:val="22"/>
          <w:szCs w:val="22"/>
          <w:lang w:val="en-CA"/>
        </w:rPr>
        <w:t>Collin-Vézina</w:t>
      </w:r>
      <w:r w:rsidRPr="002E2C64">
        <w:rPr>
          <w:rFonts w:asciiTheme="minorHAnsi" w:hAnsiTheme="minorHAnsi"/>
          <w:bCs/>
          <w:sz w:val="22"/>
          <w:szCs w:val="22"/>
          <w:lang w:val="en-CA"/>
        </w:rPr>
        <w:t>, D</w:t>
      </w:r>
      <w:r w:rsidRPr="006D511B">
        <w:rPr>
          <w:rFonts w:asciiTheme="minorHAnsi" w:hAnsiTheme="minorHAnsi"/>
          <w:bCs/>
          <w:sz w:val="22"/>
          <w:szCs w:val="22"/>
          <w:lang w:val="en-CA"/>
        </w:rPr>
        <w:t xml:space="preserve">. </w:t>
      </w:r>
      <w:r w:rsidR="003F6E2B" w:rsidRPr="006D511B">
        <w:rPr>
          <w:rFonts w:asciiTheme="minorHAnsi" w:hAnsiTheme="minorHAnsi"/>
          <w:bCs/>
          <w:sz w:val="22"/>
          <w:szCs w:val="22"/>
          <w:lang w:val="en-CA"/>
        </w:rPr>
        <w:t>(</w:t>
      </w:r>
      <w:r w:rsidR="003F6E2B" w:rsidRPr="00A57F35">
        <w:rPr>
          <w:rFonts w:asciiTheme="minorHAnsi" w:hAnsiTheme="minorHAnsi"/>
          <w:bCs/>
          <w:sz w:val="22"/>
          <w:szCs w:val="22"/>
          <w:lang w:val="en-CA"/>
        </w:rPr>
        <w:t>2017)</w:t>
      </w:r>
      <w:r w:rsidRPr="00A57F35">
        <w:rPr>
          <w:rFonts w:asciiTheme="minorHAnsi" w:hAnsiTheme="minorHAnsi"/>
          <w:bCs/>
          <w:sz w:val="22"/>
          <w:szCs w:val="22"/>
          <w:lang w:val="en-CA"/>
        </w:rPr>
        <w:t xml:space="preserve">. </w:t>
      </w:r>
      <w:r w:rsidRPr="00906822">
        <w:rPr>
          <w:rFonts w:asciiTheme="minorHAnsi" w:hAnsiTheme="minorHAnsi"/>
          <w:bCs/>
          <w:i/>
          <w:sz w:val="22"/>
          <w:szCs w:val="22"/>
        </w:rPr>
        <w:t>Beyond the tip of the iceberg: Promoting trauma-informed care for complexly traumatized children and youth in schools</w:t>
      </w:r>
      <w:r w:rsidRPr="00A57F35">
        <w:rPr>
          <w:rFonts w:asciiTheme="minorHAnsi" w:hAnsiTheme="minorHAnsi"/>
          <w:bCs/>
          <w:sz w:val="22"/>
          <w:szCs w:val="22"/>
        </w:rPr>
        <w:t xml:space="preserve">. </w:t>
      </w:r>
      <w:r w:rsidRPr="00906822">
        <w:rPr>
          <w:rFonts w:asciiTheme="minorHAnsi" w:hAnsiTheme="minorHAnsi"/>
          <w:bCs/>
          <w:sz w:val="22"/>
          <w:szCs w:val="22"/>
        </w:rPr>
        <w:t>Professional Day of the Leaster B. Pearson School Board. Montreal, QC.</w:t>
      </w:r>
    </w:p>
    <w:p w14:paraId="0229095B" w14:textId="5719EC59" w:rsidR="003F6E2B" w:rsidRPr="002A3529" w:rsidRDefault="00502122" w:rsidP="002B6848">
      <w:pPr>
        <w:ind w:left="720" w:hanging="720"/>
        <w:rPr>
          <w:rFonts w:asciiTheme="minorHAnsi" w:hAnsiTheme="minorHAnsi"/>
          <w:bCs/>
          <w:sz w:val="22"/>
          <w:szCs w:val="22"/>
        </w:rPr>
      </w:pPr>
      <w:r w:rsidRPr="00502122">
        <w:rPr>
          <w:rFonts w:asciiTheme="minorHAnsi" w:hAnsiTheme="minorHAnsi"/>
          <w:b/>
          <w:bCs/>
          <w:sz w:val="22"/>
          <w:szCs w:val="22"/>
          <w:lang w:val="fr-CA"/>
        </w:rPr>
        <w:t>Collin-Vézina</w:t>
      </w:r>
      <w:r w:rsidRPr="00502122">
        <w:rPr>
          <w:rFonts w:asciiTheme="minorHAnsi" w:hAnsiTheme="minorHAnsi"/>
          <w:bCs/>
          <w:sz w:val="22"/>
          <w:szCs w:val="22"/>
          <w:lang w:val="fr-CA"/>
        </w:rPr>
        <w:t xml:space="preserve">, D. </w:t>
      </w:r>
      <w:r w:rsidR="003F6E2B" w:rsidRPr="00502122">
        <w:rPr>
          <w:rFonts w:asciiTheme="minorHAnsi" w:hAnsiTheme="minorHAnsi"/>
          <w:bCs/>
          <w:sz w:val="22"/>
          <w:szCs w:val="22"/>
          <w:lang w:val="fr-CA"/>
        </w:rPr>
        <w:t>(2017)</w:t>
      </w:r>
      <w:r w:rsidRPr="00502122">
        <w:rPr>
          <w:rFonts w:asciiTheme="minorHAnsi" w:hAnsiTheme="minorHAnsi"/>
          <w:bCs/>
          <w:sz w:val="22"/>
          <w:szCs w:val="22"/>
          <w:lang w:val="fr-CA"/>
        </w:rPr>
        <w:t xml:space="preserve"> </w:t>
      </w:r>
      <w:r w:rsidRPr="00906822">
        <w:rPr>
          <w:rFonts w:asciiTheme="minorHAnsi" w:hAnsiTheme="minorHAnsi"/>
          <w:bCs/>
          <w:i/>
          <w:sz w:val="22"/>
          <w:szCs w:val="22"/>
          <w:lang w:val="fr-CA"/>
        </w:rPr>
        <w:t>Enfants et adolescents victimes de multiples traumatismes : comprendre pour mieux intervenir</w:t>
      </w:r>
      <w:r w:rsidRPr="00502122">
        <w:rPr>
          <w:rFonts w:asciiTheme="minorHAnsi" w:hAnsiTheme="minorHAnsi"/>
          <w:bCs/>
          <w:sz w:val="22"/>
          <w:szCs w:val="22"/>
          <w:lang w:val="fr-CA"/>
        </w:rPr>
        <w:t xml:space="preserve">. </w:t>
      </w:r>
      <w:r w:rsidRPr="002A3529">
        <w:rPr>
          <w:rFonts w:asciiTheme="minorHAnsi" w:hAnsiTheme="minorHAnsi"/>
          <w:bCs/>
          <w:sz w:val="22"/>
          <w:szCs w:val="22"/>
        </w:rPr>
        <w:t>Wrap Around Lasalle. Montreal, QC.</w:t>
      </w:r>
    </w:p>
    <w:p w14:paraId="2EAA4E95" w14:textId="2BCA2B95" w:rsidR="00D15C98" w:rsidRPr="002E2C64" w:rsidRDefault="00D15C98" w:rsidP="00D15C98">
      <w:pPr>
        <w:ind w:left="720" w:hanging="720"/>
        <w:rPr>
          <w:rFonts w:ascii="Calibri" w:hAnsi="Calibri"/>
          <w:color w:val="000000"/>
          <w:sz w:val="21"/>
          <w:szCs w:val="21"/>
          <w:lang w:val="fr-CA"/>
        </w:rPr>
      </w:pPr>
      <w:r>
        <w:rPr>
          <w:rFonts w:asciiTheme="minorHAnsi" w:hAnsiTheme="minorHAnsi"/>
          <w:b/>
          <w:bCs/>
          <w:sz w:val="22"/>
          <w:szCs w:val="22"/>
          <w:lang w:val="en-CA"/>
        </w:rPr>
        <w:t>Collin-Vézina</w:t>
      </w:r>
      <w:r w:rsidRPr="00D15C98">
        <w:rPr>
          <w:rFonts w:asciiTheme="minorHAnsi" w:hAnsiTheme="minorHAnsi"/>
          <w:bCs/>
          <w:sz w:val="22"/>
          <w:szCs w:val="22"/>
          <w:lang w:val="en-CA"/>
        </w:rPr>
        <w:t xml:space="preserve">, D. (2017). </w:t>
      </w:r>
      <w:r w:rsidRPr="00906822">
        <w:rPr>
          <w:rFonts w:asciiTheme="minorHAnsi" w:hAnsiTheme="minorHAnsi"/>
          <w:bCs/>
          <w:i/>
          <w:sz w:val="22"/>
          <w:szCs w:val="22"/>
        </w:rPr>
        <w:t xml:space="preserve">The </w:t>
      </w:r>
      <w:r w:rsidRPr="00906822">
        <w:rPr>
          <w:rFonts w:asciiTheme="minorHAnsi" w:hAnsiTheme="minorHAnsi"/>
          <w:bCs/>
          <w:i/>
          <w:iCs/>
          <w:sz w:val="22"/>
          <w:szCs w:val="22"/>
        </w:rPr>
        <w:t>Attachment, Self-Regulation and Competency</w:t>
      </w:r>
      <w:r w:rsidRPr="00906822">
        <w:rPr>
          <w:rFonts w:asciiTheme="minorHAnsi" w:hAnsiTheme="minorHAnsi"/>
          <w:bCs/>
          <w:i/>
          <w:sz w:val="22"/>
          <w:szCs w:val="22"/>
        </w:rPr>
        <w:t xml:space="preserve"> framework: A promising model to improve resilience of out-of-home care children and youth in Quebec</w:t>
      </w:r>
      <w:r w:rsidRPr="00D15C98">
        <w:rPr>
          <w:rFonts w:asciiTheme="minorHAnsi" w:hAnsiTheme="minorHAnsi"/>
          <w:bCs/>
          <w:sz w:val="22"/>
          <w:szCs w:val="22"/>
        </w:rPr>
        <w:t xml:space="preserve">. </w:t>
      </w:r>
      <w:r w:rsidRPr="00906822">
        <w:rPr>
          <w:rFonts w:ascii="Calibri" w:hAnsi="Calibri"/>
          <w:color w:val="000000"/>
          <w:sz w:val="21"/>
          <w:szCs w:val="21"/>
        </w:rPr>
        <w:t>Children and Youth in Challenging Contexts (CYCC) Network &amp; Institute</w:t>
      </w:r>
      <w:r w:rsidRPr="00906822">
        <w:rPr>
          <w:rFonts w:ascii="Calibri" w:hAnsi="Calibri"/>
          <w:color w:val="000000"/>
          <w:sz w:val="21"/>
          <w:szCs w:val="21"/>
          <w:lang w:val="en-CA"/>
        </w:rPr>
        <w:t xml:space="preserve"> - </w:t>
      </w:r>
      <w:r w:rsidRPr="00906822">
        <w:rPr>
          <w:rFonts w:asciiTheme="minorHAnsi" w:hAnsiTheme="minorHAnsi"/>
          <w:sz w:val="22"/>
          <w:szCs w:val="22"/>
          <w:lang w:val="en-CA"/>
        </w:rPr>
        <w:t>Wisdom to Action From Trauma to Resilience</w:t>
      </w:r>
      <w:r w:rsidRPr="00D15C98">
        <w:rPr>
          <w:rFonts w:asciiTheme="minorHAnsi" w:hAnsiTheme="minorHAnsi"/>
          <w:sz w:val="22"/>
          <w:szCs w:val="22"/>
          <w:lang w:val="en-CA"/>
        </w:rPr>
        <w:t xml:space="preserve">. </w:t>
      </w:r>
      <w:r w:rsidRPr="002E2C64">
        <w:rPr>
          <w:rFonts w:asciiTheme="minorHAnsi" w:hAnsiTheme="minorHAnsi"/>
          <w:sz w:val="22"/>
          <w:szCs w:val="22"/>
          <w:lang w:val="fr-CA"/>
        </w:rPr>
        <w:t>Ottawa, ON.</w:t>
      </w:r>
    </w:p>
    <w:p w14:paraId="535020C6" w14:textId="781A93F0" w:rsidR="00F01449" w:rsidRPr="00CD5946" w:rsidRDefault="00F01449" w:rsidP="002B6848">
      <w:pPr>
        <w:ind w:left="720" w:hanging="720"/>
        <w:rPr>
          <w:rFonts w:asciiTheme="minorHAnsi" w:hAnsiTheme="minorHAnsi"/>
          <w:b/>
          <w:bCs/>
          <w:sz w:val="22"/>
          <w:szCs w:val="22"/>
          <w:lang w:val="fr-CA"/>
        </w:rPr>
      </w:pPr>
      <w:r w:rsidRPr="00CD5946">
        <w:rPr>
          <w:rFonts w:asciiTheme="minorHAnsi" w:hAnsiTheme="minorHAnsi"/>
          <w:b/>
          <w:bCs/>
          <w:sz w:val="22"/>
          <w:szCs w:val="22"/>
          <w:lang w:val="fr-CA"/>
        </w:rPr>
        <w:t>Collin-Vézina</w:t>
      </w:r>
      <w:r w:rsidRPr="00CD5946">
        <w:rPr>
          <w:rFonts w:asciiTheme="minorHAnsi" w:hAnsiTheme="minorHAnsi"/>
          <w:bCs/>
          <w:sz w:val="22"/>
          <w:szCs w:val="22"/>
          <w:lang w:val="fr-CA"/>
        </w:rPr>
        <w:t xml:space="preserve">, D. (2016). </w:t>
      </w:r>
      <w:r w:rsidRPr="00CD5946">
        <w:rPr>
          <w:rFonts w:asciiTheme="minorHAnsi" w:hAnsiTheme="minorHAnsi"/>
          <w:bCs/>
          <w:i/>
          <w:sz w:val="22"/>
          <w:szCs w:val="22"/>
          <w:lang w:val="fr-CA"/>
        </w:rPr>
        <w:t>Le trauma complexe chez les enfants et adolescents en protection de la jeunesse.</w:t>
      </w:r>
      <w:r w:rsidRPr="00CD5946">
        <w:rPr>
          <w:rFonts w:asciiTheme="minorHAnsi" w:hAnsiTheme="minorHAnsi"/>
          <w:bCs/>
          <w:sz w:val="22"/>
          <w:szCs w:val="22"/>
          <w:lang w:val="fr-CA"/>
        </w:rPr>
        <w:t xml:space="preserve"> Journée clinique Boscoville. Montréal, QC. </w:t>
      </w:r>
    </w:p>
    <w:p w14:paraId="535020C7" w14:textId="77777777" w:rsidR="0020335B" w:rsidRPr="00CD5946" w:rsidRDefault="00535CB0" w:rsidP="002B6848">
      <w:pPr>
        <w:ind w:left="720" w:hanging="720"/>
        <w:rPr>
          <w:rFonts w:asciiTheme="minorHAnsi" w:hAnsiTheme="minorHAnsi"/>
          <w:b/>
          <w:bCs/>
          <w:sz w:val="22"/>
          <w:szCs w:val="22"/>
          <w:lang w:val="fr-CA"/>
        </w:rPr>
      </w:pPr>
      <w:r w:rsidRPr="00CD5946">
        <w:rPr>
          <w:rFonts w:asciiTheme="minorHAnsi" w:hAnsiTheme="minorHAnsi"/>
          <w:b/>
          <w:bCs/>
          <w:sz w:val="22"/>
          <w:szCs w:val="22"/>
          <w:lang w:val="fr-CA"/>
        </w:rPr>
        <w:t>Collin-Vézina</w:t>
      </w:r>
      <w:r w:rsidRPr="00CD5946">
        <w:rPr>
          <w:rFonts w:asciiTheme="minorHAnsi" w:hAnsiTheme="minorHAnsi"/>
          <w:bCs/>
          <w:sz w:val="22"/>
          <w:szCs w:val="22"/>
          <w:lang w:val="fr-CA"/>
        </w:rPr>
        <w:t xml:space="preserve">, D. (2016). </w:t>
      </w:r>
      <w:r w:rsidR="00DD7A28" w:rsidRPr="00CD5946">
        <w:rPr>
          <w:rFonts w:asciiTheme="minorHAnsi" w:hAnsiTheme="minorHAnsi"/>
          <w:bCs/>
          <w:i/>
          <w:sz w:val="22"/>
          <w:szCs w:val="22"/>
          <w:lang w:val="fr-CA"/>
        </w:rPr>
        <w:t>Intervenir</w:t>
      </w:r>
      <w:r w:rsidRPr="00CD5946">
        <w:rPr>
          <w:rFonts w:asciiTheme="minorHAnsi" w:hAnsiTheme="minorHAnsi"/>
          <w:bCs/>
          <w:i/>
          <w:sz w:val="22"/>
          <w:szCs w:val="22"/>
          <w:lang w:val="fr-CA"/>
        </w:rPr>
        <w:t xml:space="preserve"> auprès d’enfants et d’adolescents victimes de traumatismes. </w:t>
      </w:r>
      <w:r w:rsidR="0020335B" w:rsidRPr="00CD5946">
        <w:rPr>
          <w:rFonts w:asciiTheme="minorHAnsi" w:hAnsiTheme="minorHAnsi"/>
          <w:sz w:val="22"/>
          <w:szCs w:val="22"/>
          <w:lang w:val="fr-CA"/>
        </w:rPr>
        <w:t>École d’été </w:t>
      </w:r>
      <w:r w:rsidRPr="00CD5946">
        <w:rPr>
          <w:rFonts w:asciiTheme="minorHAnsi" w:hAnsiTheme="minorHAnsi"/>
          <w:sz w:val="22"/>
          <w:szCs w:val="22"/>
          <w:lang w:val="fr-CA"/>
        </w:rPr>
        <w:t>des</w:t>
      </w:r>
      <w:r w:rsidR="0020335B" w:rsidRPr="00CD5946">
        <w:rPr>
          <w:rFonts w:asciiTheme="minorHAnsi" w:hAnsiTheme="minorHAnsi"/>
          <w:sz w:val="22"/>
          <w:szCs w:val="22"/>
          <w:lang w:val="fr-CA"/>
        </w:rPr>
        <w:t xml:space="preserve"> intervenants du réseau de pédiatrie sociale en communauté du Québec</w:t>
      </w:r>
      <w:r w:rsidRPr="00CD5946">
        <w:rPr>
          <w:rFonts w:asciiTheme="minorHAnsi" w:hAnsiTheme="minorHAnsi"/>
          <w:sz w:val="22"/>
          <w:szCs w:val="22"/>
          <w:lang w:val="fr-CA"/>
        </w:rPr>
        <w:t>, Fondation du Dr Julien. Montreal, QC.</w:t>
      </w:r>
    </w:p>
    <w:p w14:paraId="535020C8" w14:textId="77777777" w:rsidR="00292594" w:rsidRPr="00CD5946" w:rsidRDefault="00292594" w:rsidP="002B6848">
      <w:pPr>
        <w:ind w:left="720" w:hanging="720"/>
        <w:rPr>
          <w:rFonts w:asciiTheme="minorHAnsi" w:hAnsiTheme="minorHAnsi"/>
          <w:bCs/>
          <w:sz w:val="22"/>
          <w:szCs w:val="22"/>
          <w:lang w:val="fr-CA"/>
        </w:rPr>
      </w:pPr>
      <w:r w:rsidRPr="00CD5946">
        <w:rPr>
          <w:rFonts w:asciiTheme="minorHAnsi" w:hAnsiTheme="minorHAnsi"/>
          <w:b/>
          <w:bCs/>
          <w:sz w:val="22"/>
          <w:szCs w:val="22"/>
          <w:lang w:val="fr-CA"/>
        </w:rPr>
        <w:t>Collin-Vézina</w:t>
      </w:r>
      <w:r w:rsidRPr="00CD5946">
        <w:rPr>
          <w:rFonts w:asciiTheme="minorHAnsi" w:hAnsiTheme="minorHAnsi"/>
          <w:bCs/>
          <w:sz w:val="22"/>
          <w:szCs w:val="22"/>
          <w:lang w:val="fr-CA"/>
        </w:rPr>
        <w:t xml:space="preserve">, D. (2015). </w:t>
      </w:r>
      <w:r w:rsidRPr="00CD5946">
        <w:rPr>
          <w:rFonts w:asciiTheme="minorHAnsi" w:hAnsiTheme="minorHAnsi"/>
          <w:bCs/>
          <w:i/>
          <w:sz w:val="22"/>
          <w:szCs w:val="22"/>
          <w:lang w:val="fr-CA"/>
        </w:rPr>
        <w:t>Déploiement d’une programmation de recherche par le biais d’une Chaire de recherche du Canada et d’une subvention de la FCI</w:t>
      </w:r>
      <w:r w:rsidRPr="00CD5946">
        <w:rPr>
          <w:rFonts w:asciiTheme="minorHAnsi" w:hAnsiTheme="minorHAnsi"/>
          <w:bCs/>
          <w:sz w:val="22"/>
          <w:szCs w:val="22"/>
          <w:lang w:val="fr-CA"/>
        </w:rPr>
        <w:t xml:space="preserve">. </w:t>
      </w:r>
      <w:r w:rsidR="00D82A0E" w:rsidRPr="00CD5946">
        <w:rPr>
          <w:rFonts w:asciiTheme="minorHAnsi" w:hAnsiTheme="minorHAnsi"/>
          <w:bCs/>
          <w:sz w:val="22"/>
          <w:szCs w:val="22"/>
          <w:lang w:val="fr-CA"/>
        </w:rPr>
        <w:t>Journée des conseillers à l</w:t>
      </w:r>
      <w:r w:rsidR="00535CB0" w:rsidRPr="00CD5946">
        <w:rPr>
          <w:rFonts w:asciiTheme="minorHAnsi" w:hAnsiTheme="minorHAnsi"/>
          <w:bCs/>
          <w:sz w:val="22"/>
          <w:szCs w:val="22"/>
          <w:lang w:val="fr-CA"/>
        </w:rPr>
        <w:t>a recherche du réseau UQ. Montre</w:t>
      </w:r>
      <w:r w:rsidR="00D82A0E" w:rsidRPr="00CD5946">
        <w:rPr>
          <w:rFonts w:asciiTheme="minorHAnsi" w:hAnsiTheme="minorHAnsi"/>
          <w:bCs/>
          <w:sz w:val="22"/>
          <w:szCs w:val="22"/>
          <w:lang w:val="fr-CA"/>
        </w:rPr>
        <w:t>al, QC</w:t>
      </w:r>
    </w:p>
    <w:p w14:paraId="535020C9" w14:textId="77777777" w:rsidR="00176941" w:rsidRPr="00CD5946" w:rsidRDefault="00176941" w:rsidP="002B6848">
      <w:pPr>
        <w:ind w:left="720" w:hanging="720"/>
        <w:rPr>
          <w:rFonts w:asciiTheme="minorHAnsi" w:hAnsiTheme="minorHAnsi"/>
          <w:b/>
          <w:bCs/>
          <w:sz w:val="22"/>
          <w:szCs w:val="22"/>
          <w:lang w:val="fr-CA"/>
        </w:rPr>
      </w:pPr>
      <w:r w:rsidRPr="00CD5946">
        <w:rPr>
          <w:rFonts w:asciiTheme="minorHAnsi" w:hAnsiTheme="minorHAnsi"/>
          <w:b/>
          <w:bCs/>
          <w:sz w:val="22"/>
          <w:szCs w:val="22"/>
          <w:lang w:val="fr-CA"/>
        </w:rPr>
        <w:t>Collin-Vézina</w:t>
      </w:r>
      <w:r w:rsidRPr="00CD5946">
        <w:rPr>
          <w:rFonts w:asciiTheme="minorHAnsi" w:hAnsiTheme="minorHAnsi"/>
          <w:bCs/>
          <w:sz w:val="22"/>
          <w:szCs w:val="22"/>
          <w:lang w:val="fr-CA"/>
        </w:rPr>
        <w:t xml:space="preserve">, D. (2015). </w:t>
      </w:r>
      <w:r w:rsidRPr="00CD5946">
        <w:rPr>
          <w:rFonts w:asciiTheme="minorHAnsi" w:hAnsiTheme="minorHAnsi"/>
          <w:bCs/>
          <w:i/>
          <w:sz w:val="22"/>
          <w:szCs w:val="22"/>
          <w:lang w:val="fr-CA"/>
        </w:rPr>
        <w:t>Nouvelles avenues dans le traitement des traumas complexes : des approches individuelles aux interventions systémiques</w:t>
      </w:r>
      <w:r w:rsidRPr="00CD5946">
        <w:rPr>
          <w:rFonts w:asciiTheme="minorHAnsi" w:hAnsiTheme="minorHAnsi"/>
          <w:bCs/>
          <w:sz w:val="22"/>
          <w:szCs w:val="22"/>
          <w:lang w:val="fr-CA"/>
        </w:rPr>
        <w:t>. Service de pédopsychiatrie, Hôpital du Sacré-Cœur (et 12 établissem</w:t>
      </w:r>
      <w:r w:rsidR="00535CB0" w:rsidRPr="00CD5946">
        <w:rPr>
          <w:rFonts w:asciiTheme="minorHAnsi" w:hAnsiTheme="minorHAnsi"/>
          <w:bCs/>
          <w:sz w:val="22"/>
          <w:szCs w:val="22"/>
          <w:lang w:val="fr-CA"/>
        </w:rPr>
        <w:t>ents en visioconférence). Montre</w:t>
      </w:r>
      <w:r w:rsidRPr="00CD5946">
        <w:rPr>
          <w:rFonts w:asciiTheme="minorHAnsi" w:hAnsiTheme="minorHAnsi"/>
          <w:bCs/>
          <w:sz w:val="22"/>
          <w:szCs w:val="22"/>
          <w:lang w:val="fr-CA"/>
        </w:rPr>
        <w:t>al, QC.</w:t>
      </w:r>
    </w:p>
    <w:p w14:paraId="535020CA" w14:textId="77777777" w:rsidR="00114F88" w:rsidRPr="00CD5946" w:rsidRDefault="00114F88" w:rsidP="002B6848">
      <w:pPr>
        <w:ind w:left="720" w:hanging="720"/>
        <w:rPr>
          <w:rFonts w:asciiTheme="minorHAnsi" w:hAnsiTheme="minorHAnsi"/>
          <w:b/>
          <w:bCs/>
          <w:sz w:val="22"/>
          <w:szCs w:val="22"/>
          <w:lang w:val="fr-CA"/>
        </w:rPr>
      </w:pPr>
      <w:r w:rsidRPr="00CD5946">
        <w:rPr>
          <w:rFonts w:asciiTheme="minorHAnsi" w:hAnsiTheme="minorHAnsi"/>
          <w:b/>
          <w:bCs/>
          <w:sz w:val="22"/>
          <w:szCs w:val="22"/>
          <w:lang w:val="fr-CA"/>
        </w:rPr>
        <w:t>Collin-Vézina</w:t>
      </w:r>
      <w:r w:rsidRPr="00CD5946">
        <w:rPr>
          <w:rFonts w:asciiTheme="minorHAnsi" w:hAnsiTheme="minorHAnsi"/>
          <w:bCs/>
          <w:sz w:val="22"/>
          <w:szCs w:val="22"/>
          <w:lang w:val="fr-CA"/>
        </w:rPr>
        <w:t xml:space="preserve">, D. (2015). </w:t>
      </w:r>
      <w:r w:rsidRPr="00CD5946">
        <w:rPr>
          <w:rFonts w:asciiTheme="minorHAnsi" w:hAnsiTheme="minorHAnsi"/>
          <w:bCs/>
          <w:i/>
          <w:sz w:val="22"/>
          <w:szCs w:val="22"/>
          <w:lang w:val="fr-CA"/>
        </w:rPr>
        <w:t>Le trauma complexe chez les enfants et adolescents en protection de la jeunesse.</w:t>
      </w:r>
      <w:r w:rsidRPr="00CD5946">
        <w:rPr>
          <w:rFonts w:asciiTheme="minorHAnsi" w:hAnsiTheme="minorHAnsi"/>
          <w:bCs/>
          <w:sz w:val="22"/>
          <w:szCs w:val="22"/>
          <w:lang w:val="fr-CA"/>
        </w:rPr>
        <w:t xml:space="preserve"> Journée annuelle du conseil multidisciplinaire de CJ de l’Outaouais. Gatineau, QC. </w:t>
      </w:r>
    </w:p>
    <w:p w14:paraId="535020CB" w14:textId="77777777" w:rsidR="00116E3B" w:rsidRPr="00CD5946" w:rsidRDefault="00116E3B" w:rsidP="002B6848">
      <w:pPr>
        <w:ind w:left="720" w:hanging="720"/>
        <w:rPr>
          <w:rFonts w:asciiTheme="minorHAnsi" w:hAnsiTheme="minorHAnsi"/>
          <w:bCs/>
          <w:sz w:val="22"/>
          <w:szCs w:val="22"/>
          <w:lang w:val="fr-CA"/>
        </w:rPr>
      </w:pPr>
      <w:r w:rsidRPr="00CD5946">
        <w:rPr>
          <w:rFonts w:asciiTheme="minorHAnsi" w:hAnsiTheme="minorHAnsi"/>
          <w:b/>
          <w:bCs/>
          <w:sz w:val="22"/>
          <w:szCs w:val="22"/>
          <w:lang w:val="fr-CA"/>
        </w:rPr>
        <w:lastRenderedPageBreak/>
        <w:t>Collin-Vézina</w:t>
      </w:r>
      <w:r w:rsidRPr="00CD5946">
        <w:rPr>
          <w:rFonts w:asciiTheme="minorHAnsi" w:hAnsiTheme="minorHAnsi"/>
          <w:bCs/>
          <w:sz w:val="22"/>
          <w:szCs w:val="22"/>
          <w:lang w:val="fr-CA"/>
        </w:rPr>
        <w:t xml:space="preserve">, D. (2014). </w:t>
      </w:r>
      <w:r w:rsidRPr="00CD5946">
        <w:rPr>
          <w:rFonts w:asciiTheme="minorHAnsi" w:hAnsiTheme="minorHAnsi"/>
          <w:bCs/>
          <w:i/>
          <w:sz w:val="22"/>
          <w:szCs w:val="22"/>
          <w:lang w:val="fr-CA"/>
        </w:rPr>
        <w:t xml:space="preserve">Les </w:t>
      </w:r>
      <w:r w:rsidR="008953ED" w:rsidRPr="00CD5946">
        <w:rPr>
          <w:rFonts w:asciiTheme="minorHAnsi" w:hAnsiTheme="minorHAnsi"/>
          <w:bCs/>
          <w:i/>
          <w:sz w:val="22"/>
          <w:szCs w:val="22"/>
          <w:lang w:val="fr-CA"/>
        </w:rPr>
        <w:t>barrières au dévoilement de l’</w:t>
      </w:r>
      <w:r w:rsidRPr="00CD5946">
        <w:rPr>
          <w:rFonts w:asciiTheme="minorHAnsi" w:hAnsiTheme="minorHAnsi"/>
          <w:bCs/>
          <w:i/>
          <w:sz w:val="22"/>
          <w:szCs w:val="22"/>
          <w:lang w:val="fr-CA"/>
        </w:rPr>
        <w:t>agression sexuelle</w:t>
      </w:r>
      <w:r w:rsidRPr="00CD5946">
        <w:rPr>
          <w:rFonts w:asciiTheme="minorHAnsi" w:hAnsiTheme="minorHAnsi"/>
          <w:bCs/>
          <w:sz w:val="22"/>
          <w:szCs w:val="22"/>
          <w:lang w:val="fr-CA"/>
        </w:rPr>
        <w:t xml:space="preserve">. </w:t>
      </w:r>
    </w:p>
    <w:p w14:paraId="535020CC" w14:textId="583E98EE" w:rsidR="00116E3B" w:rsidRPr="00CD5946" w:rsidRDefault="00116E3B" w:rsidP="002B6848">
      <w:pPr>
        <w:ind w:left="720" w:hanging="720"/>
        <w:jc w:val="both"/>
        <w:rPr>
          <w:rFonts w:asciiTheme="minorHAnsi" w:hAnsiTheme="minorHAnsi"/>
          <w:bCs/>
          <w:sz w:val="22"/>
          <w:szCs w:val="22"/>
          <w:lang w:val="fr-CA"/>
        </w:rPr>
      </w:pPr>
      <w:r w:rsidRPr="00CD5946">
        <w:rPr>
          <w:rFonts w:asciiTheme="minorHAnsi" w:hAnsiTheme="minorHAnsi"/>
          <w:bCs/>
          <w:sz w:val="22"/>
          <w:szCs w:val="22"/>
          <w:lang w:val="fr-CA"/>
        </w:rPr>
        <w:tab/>
        <w:t>CALACS de l’Ouest de l’Île</w:t>
      </w:r>
      <w:r w:rsidR="0010607A" w:rsidRPr="00CD5946">
        <w:rPr>
          <w:rFonts w:asciiTheme="minorHAnsi" w:hAnsiTheme="minorHAnsi"/>
          <w:bCs/>
          <w:sz w:val="22"/>
          <w:szCs w:val="22"/>
          <w:lang w:val="fr-CA"/>
        </w:rPr>
        <w:t>.</w:t>
      </w:r>
    </w:p>
    <w:p w14:paraId="535020CD" w14:textId="77777777" w:rsidR="00116E3B" w:rsidRPr="00CD5946" w:rsidRDefault="00116E3B" w:rsidP="002B6848">
      <w:pPr>
        <w:ind w:left="720" w:hanging="720"/>
        <w:jc w:val="both"/>
        <w:rPr>
          <w:rFonts w:asciiTheme="minorHAnsi" w:hAnsiTheme="minorHAnsi"/>
          <w:bCs/>
          <w:sz w:val="22"/>
          <w:szCs w:val="22"/>
          <w:lang w:val="fr-CA"/>
        </w:rPr>
      </w:pPr>
      <w:r w:rsidRPr="00CD5946">
        <w:rPr>
          <w:rFonts w:asciiTheme="minorHAnsi" w:hAnsiTheme="minorHAnsi"/>
          <w:bCs/>
          <w:sz w:val="22"/>
          <w:szCs w:val="22"/>
          <w:lang w:val="fr-CA"/>
        </w:rPr>
        <w:tab/>
        <w:t>CALACS Mouvement contre le viol et l’inceste</w:t>
      </w:r>
    </w:p>
    <w:p w14:paraId="535020CE" w14:textId="77777777" w:rsidR="00116E3B" w:rsidRPr="00CD5946" w:rsidRDefault="00116E3B" w:rsidP="002B6848">
      <w:pPr>
        <w:ind w:left="720" w:hanging="720"/>
        <w:jc w:val="both"/>
        <w:rPr>
          <w:rFonts w:asciiTheme="minorHAnsi" w:hAnsiTheme="minorHAnsi"/>
          <w:bCs/>
          <w:sz w:val="22"/>
          <w:szCs w:val="22"/>
          <w:lang w:val="fr-CA"/>
        </w:rPr>
      </w:pPr>
      <w:r w:rsidRPr="00CD5946">
        <w:rPr>
          <w:rFonts w:asciiTheme="minorHAnsi" w:hAnsiTheme="minorHAnsi"/>
          <w:bCs/>
          <w:sz w:val="22"/>
          <w:szCs w:val="22"/>
          <w:lang w:val="fr-CA"/>
        </w:rPr>
        <w:tab/>
        <w:t>CALACS des Laurentides</w:t>
      </w:r>
    </w:p>
    <w:p w14:paraId="535020CF" w14:textId="77777777" w:rsidR="00116E3B" w:rsidRPr="00CD5946" w:rsidRDefault="00116E3B" w:rsidP="002B6848">
      <w:pPr>
        <w:ind w:left="720" w:hanging="720"/>
        <w:jc w:val="both"/>
        <w:rPr>
          <w:rFonts w:asciiTheme="minorHAnsi" w:hAnsiTheme="minorHAnsi"/>
          <w:bCs/>
          <w:sz w:val="22"/>
          <w:szCs w:val="22"/>
          <w:lang w:val="fr-CA"/>
        </w:rPr>
      </w:pPr>
      <w:r w:rsidRPr="00CD5946">
        <w:rPr>
          <w:rFonts w:asciiTheme="minorHAnsi" w:hAnsiTheme="minorHAnsi"/>
          <w:bCs/>
          <w:sz w:val="22"/>
          <w:szCs w:val="22"/>
          <w:lang w:val="fr-CA"/>
        </w:rPr>
        <w:tab/>
        <w:t>CALACS Trèves pour Elles</w:t>
      </w:r>
    </w:p>
    <w:p w14:paraId="535020D0" w14:textId="77777777" w:rsidR="00116E3B" w:rsidRPr="00CD5946" w:rsidRDefault="00116E3B" w:rsidP="002B6848">
      <w:pPr>
        <w:ind w:left="720" w:hanging="720"/>
        <w:jc w:val="both"/>
        <w:rPr>
          <w:rFonts w:asciiTheme="minorHAnsi" w:hAnsiTheme="minorHAnsi"/>
          <w:bCs/>
          <w:sz w:val="22"/>
          <w:szCs w:val="22"/>
          <w:lang w:val="fr-CA"/>
        </w:rPr>
      </w:pPr>
      <w:r w:rsidRPr="00CD5946">
        <w:rPr>
          <w:rFonts w:asciiTheme="minorHAnsi" w:hAnsiTheme="minorHAnsi"/>
          <w:bCs/>
          <w:sz w:val="22"/>
          <w:szCs w:val="22"/>
          <w:lang w:val="fr-CA"/>
        </w:rPr>
        <w:tab/>
        <w:t>CALACS Coup de Cœur</w:t>
      </w:r>
    </w:p>
    <w:p w14:paraId="535020D1" w14:textId="77777777" w:rsidR="00116E3B" w:rsidRPr="00CD5946" w:rsidRDefault="00116E3B" w:rsidP="002B6848">
      <w:pPr>
        <w:ind w:left="720" w:hanging="720"/>
        <w:jc w:val="both"/>
        <w:rPr>
          <w:rFonts w:asciiTheme="minorHAnsi" w:hAnsiTheme="minorHAnsi"/>
          <w:bCs/>
          <w:sz w:val="22"/>
          <w:szCs w:val="22"/>
          <w:lang w:val="fr-CA"/>
        </w:rPr>
      </w:pPr>
      <w:r w:rsidRPr="00CD5946">
        <w:rPr>
          <w:rFonts w:asciiTheme="minorHAnsi" w:hAnsiTheme="minorHAnsi"/>
          <w:bCs/>
          <w:sz w:val="22"/>
          <w:szCs w:val="22"/>
          <w:lang w:val="fr-CA"/>
        </w:rPr>
        <w:tab/>
        <w:t>CALACS La Chrysalide</w:t>
      </w:r>
    </w:p>
    <w:p w14:paraId="535020D2" w14:textId="77777777" w:rsidR="00116E3B" w:rsidRPr="00CD5946" w:rsidRDefault="00116E3B" w:rsidP="002B6848">
      <w:pPr>
        <w:ind w:left="720" w:hanging="720"/>
        <w:jc w:val="both"/>
        <w:rPr>
          <w:rFonts w:asciiTheme="minorHAnsi" w:hAnsiTheme="minorHAnsi"/>
          <w:bCs/>
          <w:sz w:val="22"/>
          <w:szCs w:val="22"/>
          <w:lang w:val="fr-CA"/>
        </w:rPr>
      </w:pPr>
      <w:r w:rsidRPr="00CD5946">
        <w:rPr>
          <w:rFonts w:asciiTheme="minorHAnsi" w:hAnsiTheme="minorHAnsi"/>
          <w:bCs/>
          <w:sz w:val="22"/>
          <w:szCs w:val="22"/>
          <w:lang w:val="fr-CA"/>
        </w:rPr>
        <w:tab/>
        <w:t>CRIPHASE</w:t>
      </w:r>
    </w:p>
    <w:p w14:paraId="535020D3" w14:textId="77777777" w:rsidR="00116E3B" w:rsidRPr="00CD5946" w:rsidRDefault="00116E3B" w:rsidP="002B6848">
      <w:pPr>
        <w:ind w:left="720" w:hanging="720"/>
        <w:jc w:val="both"/>
        <w:rPr>
          <w:rFonts w:asciiTheme="minorHAnsi" w:hAnsiTheme="minorHAnsi"/>
          <w:bCs/>
          <w:sz w:val="22"/>
          <w:szCs w:val="22"/>
          <w:lang w:val="fr-CA"/>
        </w:rPr>
      </w:pPr>
      <w:r w:rsidRPr="00CD5946">
        <w:rPr>
          <w:rFonts w:asciiTheme="minorHAnsi" w:hAnsiTheme="minorHAnsi"/>
          <w:b/>
          <w:bCs/>
          <w:sz w:val="22"/>
          <w:szCs w:val="22"/>
          <w:lang w:val="fr-CA"/>
        </w:rPr>
        <w:t>Collin-Vézina</w:t>
      </w:r>
      <w:r w:rsidRPr="00CD5946">
        <w:rPr>
          <w:rFonts w:asciiTheme="minorHAnsi" w:hAnsiTheme="minorHAnsi"/>
          <w:bCs/>
          <w:sz w:val="22"/>
          <w:szCs w:val="22"/>
          <w:lang w:val="fr-CA"/>
        </w:rPr>
        <w:t xml:space="preserve">, D. (2014). </w:t>
      </w:r>
      <w:r w:rsidRPr="00CD5946">
        <w:rPr>
          <w:rFonts w:asciiTheme="minorHAnsi" w:hAnsiTheme="minorHAnsi"/>
          <w:bCs/>
          <w:i/>
          <w:sz w:val="22"/>
          <w:szCs w:val="22"/>
          <w:lang w:val="fr-CA"/>
        </w:rPr>
        <w:t>Pratiques prometteuses auprès des enfants et jeunes en situation de placement</w:t>
      </w:r>
      <w:r w:rsidRPr="00CD5946">
        <w:rPr>
          <w:rFonts w:asciiTheme="minorHAnsi" w:hAnsiTheme="minorHAnsi"/>
          <w:bCs/>
          <w:sz w:val="22"/>
          <w:szCs w:val="22"/>
          <w:lang w:val="fr-CA"/>
        </w:rPr>
        <w:t>. Centres jeunesse de Montréal et de Laval, Laval, QC.</w:t>
      </w:r>
    </w:p>
    <w:p w14:paraId="535020D4" w14:textId="77777777" w:rsidR="009F7810" w:rsidRPr="00CD5946" w:rsidRDefault="009F7810" w:rsidP="002B6848">
      <w:pPr>
        <w:ind w:left="720" w:hanging="720"/>
        <w:jc w:val="both"/>
        <w:rPr>
          <w:rFonts w:asciiTheme="minorHAnsi" w:hAnsiTheme="minorHAnsi"/>
          <w:b/>
          <w:bCs/>
          <w:sz w:val="22"/>
          <w:szCs w:val="22"/>
          <w:lang w:val="fr-CA"/>
        </w:rPr>
      </w:pPr>
      <w:r w:rsidRPr="00CD5946">
        <w:rPr>
          <w:rFonts w:asciiTheme="minorHAnsi" w:hAnsiTheme="minorHAnsi"/>
          <w:b/>
          <w:bCs/>
          <w:sz w:val="22"/>
          <w:szCs w:val="22"/>
          <w:lang w:val="fr-CA"/>
        </w:rPr>
        <w:t>Collin-Vézina</w:t>
      </w:r>
      <w:r w:rsidRPr="00CD5946">
        <w:rPr>
          <w:rFonts w:asciiTheme="minorHAnsi" w:hAnsiTheme="minorHAnsi"/>
          <w:bCs/>
          <w:sz w:val="22"/>
          <w:szCs w:val="22"/>
          <w:lang w:val="fr-CA"/>
        </w:rPr>
        <w:t xml:space="preserve">, D. (2013). </w:t>
      </w:r>
      <w:r w:rsidRPr="00CD5946">
        <w:rPr>
          <w:rFonts w:asciiTheme="minorHAnsi" w:hAnsiTheme="minorHAnsi"/>
          <w:bCs/>
          <w:i/>
          <w:sz w:val="22"/>
          <w:szCs w:val="22"/>
          <w:lang w:val="fr-CA"/>
        </w:rPr>
        <w:t>Enfants et adolescents victimes de multiples traumatismes.</w:t>
      </w:r>
      <w:r w:rsidRPr="00CD5946">
        <w:rPr>
          <w:rFonts w:asciiTheme="minorHAnsi" w:hAnsiTheme="minorHAnsi"/>
          <w:bCs/>
          <w:sz w:val="22"/>
          <w:szCs w:val="22"/>
          <w:lang w:val="fr-CA"/>
        </w:rPr>
        <w:t xml:space="preserve"> Journée annuelle du conseil multidisciplinaire de CJ Mauricie. Trois-Rivières, QC. </w:t>
      </w:r>
    </w:p>
    <w:p w14:paraId="535020D5" w14:textId="77777777" w:rsidR="009F7810" w:rsidRPr="00CD5946" w:rsidRDefault="009F7810" w:rsidP="002B6848">
      <w:pPr>
        <w:ind w:left="720" w:hanging="720"/>
        <w:rPr>
          <w:rFonts w:asciiTheme="minorHAnsi" w:hAnsiTheme="minorHAnsi"/>
          <w:bCs/>
          <w:sz w:val="22"/>
          <w:szCs w:val="22"/>
          <w:lang w:val="fr-CA"/>
        </w:rPr>
      </w:pPr>
      <w:r w:rsidRPr="00CD5946">
        <w:rPr>
          <w:rFonts w:asciiTheme="minorHAnsi" w:hAnsiTheme="minorHAnsi"/>
          <w:b/>
          <w:bCs/>
          <w:sz w:val="22"/>
          <w:szCs w:val="22"/>
          <w:lang w:val="fr-CA"/>
        </w:rPr>
        <w:t>Collin-Vézina</w:t>
      </w:r>
      <w:r w:rsidRPr="00CD5946">
        <w:rPr>
          <w:rFonts w:asciiTheme="minorHAnsi" w:hAnsiTheme="minorHAnsi"/>
          <w:bCs/>
          <w:sz w:val="22"/>
          <w:szCs w:val="22"/>
          <w:lang w:val="fr-CA"/>
        </w:rPr>
        <w:t xml:space="preserve">, D. (2013). </w:t>
      </w:r>
      <w:r w:rsidRPr="00CD5946">
        <w:rPr>
          <w:rFonts w:asciiTheme="minorHAnsi" w:hAnsiTheme="minorHAnsi"/>
          <w:bCs/>
          <w:i/>
          <w:sz w:val="22"/>
          <w:szCs w:val="22"/>
          <w:lang w:val="fr-CA"/>
        </w:rPr>
        <w:t>Réduire les symptômes et les conséquences liés au trauma complexe</w:t>
      </w:r>
      <w:r w:rsidRPr="00CD5946">
        <w:rPr>
          <w:rFonts w:asciiTheme="minorHAnsi" w:hAnsiTheme="minorHAnsi"/>
          <w:bCs/>
          <w:sz w:val="22"/>
          <w:szCs w:val="22"/>
          <w:lang w:val="fr-CA"/>
        </w:rPr>
        <w:t>. Centre jeunesse de Montréal - Boscoville. Montréal, QC.</w:t>
      </w:r>
    </w:p>
    <w:p w14:paraId="535020D6" w14:textId="77777777" w:rsidR="009F7810" w:rsidRPr="00CD5946" w:rsidRDefault="009F7810" w:rsidP="002B6848">
      <w:pPr>
        <w:ind w:left="720" w:hanging="720"/>
        <w:rPr>
          <w:rFonts w:asciiTheme="minorHAnsi" w:hAnsiTheme="minorHAnsi"/>
          <w:b/>
          <w:bCs/>
          <w:sz w:val="22"/>
          <w:szCs w:val="22"/>
          <w:lang w:val="fr-CA"/>
        </w:rPr>
      </w:pPr>
      <w:r w:rsidRPr="00CD5946">
        <w:rPr>
          <w:rFonts w:asciiTheme="minorHAnsi" w:hAnsiTheme="minorHAnsi"/>
          <w:b/>
          <w:bCs/>
          <w:sz w:val="22"/>
          <w:szCs w:val="22"/>
          <w:lang w:val="fr-CA"/>
        </w:rPr>
        <w:t>Collin-Vézina</w:t>
      </w:r>
      <w:r w:rsidRPr="00CD5946">
        <w:rPr>
          <w:rFonts w:asciiTheme="minorHAnsi" w:hAnsiTheme="minorHAnsi"/>
          <w:bCs/>
          <w:sz w:val="22"/>
          <w:szCs w:val="22"/>
          <w:lang w:val="fr-CA"/>
        </w:rPr>
        <w:t xml:space="preserve">, D. (2013). </w:t>
      </w:r>
      <w:r w:rsidRPr="00CD5946">
        <w:rPr>
          <w:rFonts w:asciiTheme="minorHAnsi" w:hAnsiTheme="minorHAnsi"/>
          <w:bCs/>
          <w:i/>
          <w:sz w:val="22"/>
          <w:szCs w:val="22"/>
          <w:lang w:val="en-CA"/>
        </w:rPr>
        <w:t xml:space="preserve">What have we learned from child sexual abuse research? </w:t>
      </w:r>
      <w:r w:rsidRPr="00CD5946">
        <w:rPr>
          <w:rFonts w:asciiTheme="minorHAnsi" w:hAnsiTheme="minorHAnsi"/>
          <w:bCs/>
          <w:sz w:val="22"/>
          <w:szCs w:val="22"/>
          <w:lang w:val="fr-CA"/>
        </w:rPr>
        <w:t>Wellington Centre. Montreal, QC.</w:t>
      </w:r>
    </w:p>
    <w:p w14:paraId="535020D7" w14:textId="77777777" w:rsidR="009F7810" w:rsidRPr="00CD5946" w:rsidRDefault="009F7810" w:rsidP="002B6848">
      <w:pPr>
        <w:ind w:left="720" w:hanging="720"/>
        <w:rPr>
          <w:rFonts w:asciiTheme="minorHAnsi" w:hAnsiTheme="minorHAnsi"/>
          <w:b/>
          <w:bCs/>
          <w:sz w:val="22"/>
          <w:szCs w:val="22"/>
          <w:lang w:val="fr-CA"/>
        </w:rPr>
      </w:pPr>
      <w:r w:rsidRPr="00CD5946">
        <w:rPr>
          <w:rFonts w:asciiTheme="minorHAnsi" w:hAnsiTheme="minorHAnsi"/>
          <w:b/>
          <w:bCs/>
          <w:sz w:val="22"/>
          <w:szCs w:val="22"/>
          <w:lang w:val="fr-CA"/>
        </w:rPr>
        <w:t>Collin-Vézina</w:t>
      </w:r>
      <w:r w:rsidRPr="00CD5946">
        <w:rPr>
          <w:rFonts w:asciiTheme="minorHAnsi" w:hAnsiTheme="minorHAnsi"/>
          <w:bCs/>
          <w:sz w:val="22"/>
          <w:szCs w:val="22"/>
          <w:lang w:val="fr-CA"/>
        </w:rPr>
        <w:t xml:space="preserve">, D. (2013). </w:t>
      </w:r>
      <w:r w:rsidRPr="00CD5946">
        <w:rPr>
          <w:rFonts w:asciiTheme="minorHAnsi" w:hAnsiTheme="minorHAnsi"/>
          <w:bCs/>
          <w:i/>
          <w:sz w:val="22"/>
          <w:szCs w:val="22"/>
          <w:lang w:val="fr-CA"/>
        </w:rPr>
        <w:t>Familles à risque: Une approche systémique base sur l’attachement, la régulation, et les compétences.</w:t>
      </w:r>
      <w:r w:rsidRPr="00CD5946">
        <w:rPr>
          <w:rFonts w:asciiTheme="minorHAnsi" w:hAnsiTheme="minorHAnsi"/>
          <w:bCs/>
          <w:sz w:val="22"/>
          <w:szCs w:val="22"/>
          <w:lang w:val="fr-CA"/>
        </w:rPr>
        <w:t xml:space="preserve"> L’Envol. Longueuil, QC.</w:t>
      </w:r>
    </w:p>
    <w:p w14:paraId="535020D8" w14:textId="77777777" w:rsidR="009F7810" w:rsidRPr="00CD5946" w:rsidRDefault="009F7810" w:rsidP="002B6848">
      <w:pPr>
        <w:ind w:left="720" w:hanging="720"/>
        <w:jc w:val="both"/>
        <w:rPr>
          <w:rFonts w:asciiTheme="minorHAnsi" w:hAnsiTheme="minorHAnsi"/>
          <w:b/>
          <w:bCs/>
          <w:sz w:val="22"/>
          <w:szCs w:val="22"/>
          <w:lang w:val="fr-CA"/>
        </w:rPr>
      </w:pPr>
      <w:r w:rsidRPr="00CD5946">
        <w:rPr>
          <w:rFonts w:asciiTheme="minorHAnsi" w:hAnsiTheme="minorHAnsi"/>
          <w:b/>
          <w:bCs/>
          <w:sz w:val="22"/>
          <w:szCs w:val="22"/>
          <w:lang w:val="fr-CA"/>
        </w:rPr>
        <w:t>Collin-Vézina</w:t>
      </w:r>
      <w:r w:rsidRPr="00CD5946">
        <w:rPr>
          <w:rFonts w:asciiTheme="minorHAnsi" w:hAnsiTheme="minorHAnsi"/>
          <w:bCs/>
          <w:sz w:val="22"/>
          <w:szCs w:val="22"/>
          <w:lang w:val="fr-CA"/>
        </w:rPr>
        <w:t xml:space="preserve">, D. (2012). </w:t>
      </w:r>
      <w:r w:rsidRPr="00CD5946">
        <w:rPr>
          <w:rFonts w:asciiTheme="minorHAnsi" w:hAnsiTheme="minorHAnsi"/>
          <w:bCs/>
          <w:i/>
          <w:sz w:val="22"/>
          <w:szCs w:val="22"/>
          <w:lang w:val="fr-CA"/>
        </w:rPr>
        <w:t>Enfants et adolescents victimes de multiples traumatismes.</w:t>
      </w:r>
      <w:r w:rsidRPr="00CD5946">
        <w:rPr>
          <w:rFonts w:asciiTheme="minorHAnsi" w:hAnsiTheme="minorHAnsi"/>
          <w:bCs/>
          <w:sz w:val="22"/>
          <w:szCs w:val="22"/>
          <w:lang w:val="fr-CA"/>
        </w:rPr>
        <w:t xml:space="preserve"> Journée annuelle du conseil multidisciplinaire de CJ Lanaudière, Joliette, QC. </w:t>
      </w:r>
    </w:p>
    <w:p w14:paraId="535020D9" w14:textId="77777777" w:rsidR="009F7810" w:rsidRPr="00CD5946" w:rsidRDefault="009F7810" w:rsidP="002B6848">
      <w:pPr>
        <w:ind w:left="720" w:hanging="720"/>
        <w:jc w:val="both"/>
        <w:rPr>
          <w:rFonts w:asciiTheme="minorHAnsi" w:hAnsiTheme="minorHAnsi"/>
          <w:bCs/>
          <w:sz w:val="22"/>
          <w:szCs w:val="22"/>
          <w:lang w:val="fr-CA"/>
        </w:rPr>
      </w:pPr>
      <w:r w:rsidRPr="00CD5946">
        <w:rPr>
          <w:rFonts w:asciiTheme="minorHAnsi" w:hAnsiTheme="minorHAnsi"/>
          <w:b/>
          <w:bCs/>
          <w:sz w:val="22"/>
          <w:szCs w:val="22"/>
          <w:lang w:val="fr-CA"/>
        </w:rPr>
        <w:t>Collin-Vézina</w:t>
      </w:r>
      <w:r w:rsidRPr="00CD5946">
        <w:rPr>
          <w:rFonts w:asciiTheme="minorHAnsi" w:hAnsiTheme="minorHAnsi"/>
          <w:bCs/>
          <w:sz w:val="22"/>
          <w:szCs w:val="22"/>
          <w:lang w:val="fr-CA"/>
        </w:rPr>
        <w:t>, D. (2012)</w:t>
      </w:r>
      <w:r w:rsidRPr="00CD5946">
        <w:rPr>
          <w:rFonts w:asciiTheme="minorHAnsi" w:hAnsiTheme="minorHAnsi"/>
          <w:bCs/>
          <w:i/>
          <w:sz w:val="22"/>
          <w:szCs w:val="22"/>
          <w:lang w:val="fr-CA"/>
        </w:rPr>
        <w:t xml:space="preserve">. Quatre décennies de recherche en agression sexuelle: Constats et pistes d’avenir. </w:t>
      </w:r>
      <w:r w:rsidRPr="00CD5946">
        <w:rPr>
          <w:rFonts w:asciiTheme="minorHAnsi" w:hAnsiTheme="minorHAnsi"/>
          <w:bCs/>
          <w:sz w:val="22"/>
          <w:szCs w:val="22"/>
          <w:lang w:val="fr-CA"/>
        </w:rPr>
        <w:t>Assistance Enfance en Difficulté. Montréal, QC.</w:t>
      </w:r>
    </w:p>
    <w:p w14:paraId="535020DA" w14:textId="77777777" w:rsidR="009F7810" w:rsidRPr="00CD5946" w:rsidRDefault="009F7810" w:rsidP="002B6848">
      <w:pPr>
        <w:ind w:left="720" w:hanging="720"/>
        <w:jc w:val="both"/>
        <w:rPr>
          <w:rFonts w:asciiTheme="minorHAnsi" w:hAnsiTheme="minorHAnsi"/>
          <w:bCs/>
          <w:i/>
          <w:sz w:val="22"/>
          <w:szCs w:val="22"/>
          <w:lang w:val="fr-CA"/>
        </w:rPr>
      </w:pPr>
      <w:r w:rsidRPr="00CD5946">
        <w:rPr>
          <w:rFonts w:asciiTheme="minorHAnsi" w:hAnsiTheme="minorHAnsi"/>
          <w:b/>
          <w:bCs/>
          <w:sz w:val="22"/>
          <w:szCs w:val="22"/>
          <w:lang w:val="fr-CA"/>
        </w:rPr>
        <w:t xml:space="preserve">Collin-Vézina, </w:t>
      </w:r>
      <w:r w:rsidRPr="00CD5946">
        <w:rPr>
          <w:rFonts w:asciiTheme="minorHAnsi" w:hAnsiTheme="minorHAnsi"/>
          <w:bCs/>
          <w:sz w:val="22"/>
          <w:szCs w:val="22"/>
          <w:lang w:val="fr-CA"/>
        </w:rPr>
        <w:t xml:space="preserve">D. (2011). </w:t>
      </w:r>
      <w:r w:rsidRPr="00CD5946">
        <w:rPr>
          <w:rFonts w:asciiTheme="minorHAnsi" w:hAnsiTheme="minorHAnsi"/>
          <w:bCs/>
          <w:i/>
          <w:sz w:val="22"/>
          <w:szCs w:val="22"/>
          <w:lang w:val="fr-CA"/>
        </w:rPr>
        <w:t>Les défis, les modèles et les stratégies qui facilitent le transfert de connaissances au niveau des intervenants et des organisations</w:t>
      </w:r>
      <w:r w:rsidRPr="00CD5946">
        <w:rPr>
          <w:rFonts w:asciiTheme="minorHAnsi" w:hAnsiTheme="minorHAnsi"/>
          <w:bCs/>
          <w:sz w:val="22"/>
          <w:szCs w:val="22"/>
          <w:lang w:val="fr-CA"/>
        </w:rPr>
        <w:t>. RUIJ Seminar ‘Guider, Orienter, Influencer la recherche sur les jeunes en difficultés et leur famille’. Laval, QC.</w:t>
      </w:r>
    </w:p>
    <w:p w14:paraId="535020DB" w14:textId="77777777" w:rsidR="007446CC" w:rsidRPr="00CD5946" w:rsidRDefault="007446CC" w:rsidP="002B6848">
      <w:pPr>
        <w:ind w:left="720" w:hanging="720"/>
        <w:jc w:val="both"/>
        <w:rPr>
          <w:rFonts w:asciiTheme="minorHAnsi" w:hAnsiTheme="minorHAnsi"/>
          <w:sz w:val="22"/>
          <w:szCs w:val="22"/>
          <w:lang w:val="fr-CA"/>
        </w:rPr>
      </w:pPr>
      <w:r w:rsidRPr="00CD5946">
        <w:rPr>
          <w:rFonts w:asciiTheme="minorHAnsi" w:hAnsiTheme="minorHAnsi"/>
          <w:b/>
          <w:sz w:val="22"/>
          <w:szCs w:val="22"/>
          <w:lang w:val="fr-CA"/>
        </w:rPr>
        <w:t xml:space="preserve">Collin-Vézina, </w:t>
      </w:r>
      <w:r w:rsidRPr="00CD5946">
        <w:rPr>
          <w:rFonts w:asciiTheme="minorHAnsi" w:hAnsiTheme="minorHAnsi"/>
          <w:color w:val="000000"/>
          <w:sz w:val="22"/>
          <w:szCs w:val="22"/>
          <w:lang w:val="fr-CA"/>
        </w:rPr>
        <w:t xml:space="preserve">D. </w:t>
      </w:r>
      <w:r w:rsidRPr="00CD5946">
        <w:rPr>
          <w:rFonts w:asciiTheme="minorHAnsi" w:hAnsiTheme="minorHAnsi"/>
          <w:sz w:val="22"/>
          <w:szCs w:val="22"/>
          <w:lang w:val="fr-CA"/>
        </w:rPr>
        <w:t xml:space="preserve">(2010). L’incidence des agressions sexuelles et du débat entourant le déclin de ces dossiers en Amérique du Nord. </w:t>
      </w:r>
      <w:r w:rsidRPr="00CD5946">
        <w:rPr>
          <w:rFonts w:asciiTheme="minorHAnsi" w:hAnsiTheme="minorHAnsi"/>
          <w:i/>
          <w:sz w:val="22"/>
          <w:szCs w:val="22"/>
          <w:lang w:val="fr-CA"/>
        </w:rPr>
        <w:t>62</w:t>
      </w:r>
      <w:r w:rsidRPr="00CD5946">
        <w:rPr>
          <w:rFonts w:asciiTheme="minorHAnsi" w:hAnsiTheme="minorHAnsi"/>
          <w:i/>
          <w:sz w:val="22"/>
          <w:szCs w:val="22"/>
          <w:vertAlign w:val="superscript"/>
          <w:lang w:val="fr-CA"/>
        </w:rPr>
        <w:t>nd</w:t>
      </w:r>
      <w:r w:rsidRPr="00CD5946">
        <w:rPr>
          <w:rFonts w:asciiTheme="minorHAnsi" w:hAnsiTheme="minorHAnsi"/>
          <w:i/>
          <w:sz w:val="22"/>
          <w:szCs w:val="22"/>
          <w:lang w:val="fr-CA"/>
        </w:rPr>
        <w:t xml:space="preserve"> session of the Commission Permanente de Coopération Franco-Québécoise « Mineurs Victimes et Auteurs d’Infractions Sexuelles : Amélioration des Dispositifs »</w:t>
      </w:r>
      <w:r w:rsidRPr="00CD5946">
        <w:rPr>
          <w:rFonts w:asciiTheme="minorHAnsi" w:hAnsiTheme="minorHAnsi"/>
          <w:sz w:val="22"/>
          <w:szCs w:val="22"/>
          <w:lang w:val="fr-CA"/>
        </w:rPr>
        <w:t>. Montreal, QC.</w:t>
      </w:r>
    </w:p>
    <w:p w14:paraId="535020DC" w14:textId="77777777" w:rsidR="009F7810" w:rsidRPr="00CD5946" w:rsidRDefault="009F7810" w:rsidP="002B6848">
      <w:pPr>
        <w:ind w:left="720" w:hanging="720"/>
        <w:jc w:val="both"/>
        <w:rPr>
          <w:rFonts w:asciiTheme="minorHAnsi" w:hAnsiTheme="minorHAnsi"/>
          <w:i/>
          <w:sz w:val="22"/>
          <w:szCs w:val="22"/>
        </w:rPr>
      </w:pPr>
      <w:r w:rsidRPr="00CD5946">
        <w:rPr>
          <w:rFonts w:asciiTheme="minorHAnsi" w:hAnsiTheme="minorHAnsi"/>
          <w:b/>
          <w:bCs/>
          <w:sz w:val="22"/>
          <w:szCs w:val="22"/>
          <w:lang w:val="fr-FR"/>
        </w:rPr>
        <w:t>Collin-Vézina</w:t>
      </w:r>
      <w:r w:rsidRPr="00CD5946">
        <w:rPr>
          <w:rFonts w:asciiTheme="minorHAnsi" w:hAnsiTheme="minorHAnsi"/>
          <w:b/>
          <w:sz w:val="22"/>
          <w:szCs w:val="22"/>
          <w:lang w:val="fr-FR"/>
        </w:rPr>
        <w:t xml:space="preserve">, </w:t>
      </w:r>
      <w:r w:rsidRPr="00CD5946">
        <w:rPr>
          <w:rFonts w:asciiTheme="minorHAnsi" w:hAnsiTheme="minorHAnsi"/>
          <w:sz w:val="22"/>
          <w:szCs w:val="22"/>
          <w:lang w:val="fr-FR"/>
        </w:rPr>
        <w:t xml:space="preserve">D. (2010). </w:t>
      </w:r>
      <w:r w:rsidRPr="00CD5946">
        <w:rPr>
          <w:rFonts w:asciiTheme="minorHAnsi" w:hAnsiTheme="minorHAnsi"/>
          <w:i/>
          <w:sz w:val="22"/>
          <w:szCs w:val="22"/>
          <w:lang w:val="fr-CA"/>
        </w:rPr>
        <w:t>Processus d’implantation d’un programme de traitement du trauma dans les centres de la jeunesse et de la famille Batshaw</w:t>
      </w:r>
      <w:r w:rsidRPr="00CD5946">
        <w:rPr>
          <w:rFonts w:asciiTheme="minorHAnsi" w:hAnsiTheme="minorHAnsi"/>
          <w:sz w:val="22"/>
          <w:szCs w:val="22"/>
          <w:lang w:val="fr-FR"/>
        </w:rPr>
        <w:t>.</w:t>
      </w:r>
      <w:r w:rsidRPr="00CD5946">
        <w:rPr>
          <w:rFonts w:asciiTheme="minorHAnsi" w:hAnsiTheme="minorHAnsi"/>
          <w:i/>
          <w:sz w:val="22"/>
          <w:szCs w:val="22"/>
          <w:lang w:val="fr-FR"/>
        </w:rPr>
        <w:t xml:space="preserve"> </w:t>
      </w:r>
      <w:r w:rsidRPr="00CD5946">
        <w:rPr>
          <w:rFonts w:asciiTheme="minorHAnsi" w:hAnsiTheme="minorHAnsi"/>
          <w:sz w:val="22"/>
          <w:szCs w:val="22"/>
          <w:lang w:val="fr-FR"/>
        </w:rPr>
        <w:t>Centre de Recherche Interdisciplinaire sur les Problèmes Conjugaux et les</w:t>
      </w:r>
      <w:r w:rsidR="00612EB2" w:rsidRPr="00CD5946">
        <w:rPr>
          <w:rFonts w:asciiTheme="minorHAnsi" w:hAnsiTheme="minorHAnsi"/>
          <w:sz w:val="22"/>
          <w:szCs w:val="22"/>
          <w:lang w:val="fr-FR"/>
        </w:rPr>
        <w:t xml:space="preserve"> Agressions Sexuelles (CRIPCAS).</w:t>
      </w:r>
      <w:r w:rsidRPr="00CD5946">
        <w:rPr>
          <w:rFonts w:asciiTheme="minorHAnsi" w:hAnsiTheme="minorHAnsi"/>
          <w:sz w:val="22"/>
          <w:szCs w:val="22"/>
          <w:lang w:val="fr-FR"/>
        </w:rPr>
        <w:t xml:space="preserve"> </w:t>
      </w:r>
      <w:r w:rsidRPr="00CD5946">
        <w:rPr>
          <w:rFonts w:asciiTheme="minorHAnsi" w:hAnsiTheme="minorHAnsi"/>
          <w:sz w:val="22"/>
          <w:szCs w:val="22"/>
        </w:rPr>
        <w:t xml:space="preserve">Montreal, QC. </w:t>
      </w:r>
    </w:p>
    <w:p w14:paraId="535020DD" w14:textId="77777777" w:rsidR="009F7810" w:rsidRPr="00CD5946" w:rsidRDefault="009F7810" w:rsidP="002B6848">
      <w:pPr>
        <w:ind w:left="720" w:hanging="720"/>
        <w:jc w:val="both"/>
        <w:rPr>
          <w:rFonts w:asciiTheme="minorHAnsi" w:hAnsiTheme="minorHAnsi"/>
          <w:i/>
          <w:sz w:val="22"/>
          <w:szCs w:val="22"/>
        </w:rPr>
      </w:pPr>
      <w:r w:rsidRPr="00CD5946">
        <w:rPr>
          <w:rFonts w:asciiTheme="minorHAnsi" w:hAnsiTheme="minorHAnsi"/>
          <w:b/>
          <w:bCs/>
          <w:sz w:val="22"/>
          <w:szCs w:val="22"/>
        </w:rPr>
        <w:t>Collin-Vézina</w:t>
      </w:r>
      <w:r w:rsidRPr="00CD5946">
        <w:rPr>
          <w:rFonts w:asciiTheme="minorHAnsi" w:hAnsiTheme="minorHAnsi"/>
          <w:b/>
          <w:sz w:val="22"/>
          <w:szCs w:val="22"/>
        </w:rPr>
        <w:t xml:space="preserve">, </w:t>
      </w:r>
      <w:r w:rsidRPr="00CD5946">
        <w:rPr>
          <w:rFonts w:asciiTheme="minorHAnsi" w:hAnsiTheme="minorHAnsi"/>
          <w:sz w:val="22"/>
          <w:szCs w:val="22"/>
        </w:rPr>
        <w:t xml:space="preserve">D., &amp; Coleman, K. (2010). </w:t>
      </w:r>
      <w:r w:rsidRPr="00CD5946">
        <w:rPr>
          <w:rFonts w:asciiTheme="minorHAnsi" w:hAnsiTheme="minorHAnsi"/>
          <w:i/>
          <w:sz w:val="22"/>
          <w:szCs w:val="22"/>
          <w:lang w:val="en-CA"/>
        </w:rPr>
        <w:t>ARC Trauma Study: Traumatic symptoms of youth in care. </w:t>
      </w:r>
      <w:r w:rsidRPr="00CD5946">
        <w:rPr>
          <w:rFonts w:asciiTheme="minorHAnsi" w:hAnsiTheme="minorHAnsi"/>
          <w:sz w:val="22"/>
          <w:szCs w:val="22"/>
          <w:lang w:val="en-CA"/>
        </w:rPr>
        <w:t xml:space="preserve"> Batshaw Youth and Family Services Annual Professional Day. </w:t>
      </w:r>
      <w:r w:rsidRPr="00CD5946">
        <w:rPr>
          <w:rFonts w:asciiTheme="minorHAnsi" w:hAnsiTheme="minorHAnsi"/>
          <w:sz w:val="22"/>
          <w:szCs w:val="22"/>
        </w:rPr>
        <w:t>Westmount, QC.</w:t>
      </w:r>
    </w:p>
    <w:p w14:paraId="535020DE" w14:textId="61E6F9C0" w:rsidR="009F7810" w:rsidRPr="00CD5946" w:rsidRDefault="009F7810" w:rsidP="002B6848">
      <w:pPr>
        <w:autoSpaceDE w:val="0"/>
        <w:autoSpaceDN w:val="0"/>
        <w:adjustRightInd w:val="0"/>
        <w:ind w:left="720" w:hanging="720"/>
        <w:jc w:val="both"/>
        <w:rPr>
          <w:rFonts w:asciiTheme="minorHAnsi" w:hAnsiTheme="minorHAnsi"/>
          <w:i/>
          <w:sz w:val="22"/>
          <w:szCs w:val="22"/>
          <w:lang w:val="fr-CA"/>
        </w:rPr>
      </w:pPr>
      <w:r w:rsidRPr="00CD5946">
        <w:rPr>
          <w:rFonts w:asciiTheme="minorHAnsi" w:hAnsiTheme="minorHAnsi"/>
          <w:b/>
          <w:sz w:val="22"/>
          <w:szCs w:val="22"/>
          <w:lang w:val="en-CA"/>
        </w:rPr>
        <w:t xml:space="preserve">Collin-Vézina, </w:t>
      </w:r>
      <w:r w:rsidRPr="00CD5946">
        <w:rPr>
          <w:rFonts w:asciiTheme="minorHAnsi" w:hAnsiTheme="minorHAnsi"/>
          <w:sz w:val="22"/>
          <w:szCs w:val="22"/>
          <w:lang w:val="en-CA"/>
        </w:rPr>
        <w:t xml:space="preserve">D. &amp; Daigneault, I. (2009). </w:t>
      </w:r>
      <w:r w:rsidRPr="00CD5946">
        <w:rPr>
          <w:rFonts w:asciiTheme="minorHAnsi" w:hAnsiTheme="minorHAnsi"/>
          <w:i/>
          <w:sz w:val="22"/>
          <w:szCs w:val="22"/>
          <w:lang w:val="fr-CA"/>
        </w:rPr>
        <w:t>Les grands constats de la recherche en agression sexuelle : prévalence, conséquences, interventions et prévention</w:t>
      </w:r>
      <w:r w:rsidRPr="00CD5946">
        <w:rPr>
          <w:rFonts w:asciiTheme="minorHAnsi" w:hAnsiTheme="minorHAnsi"/>
          <w:sz w:val="22"/>
          <w:szCs w:val="22"/>
          <w:lang w:val="fr-CA"/>
        </w:rPr>
        <w:t>. Table de concertation en violence conjugale et agressions à</w:t>
      </w:r>
      <w:r w:rsidR="004B4A58">
        <w:rPr>
          <w:rFonts w:asciiTheme="minorHAnsi" w:hAnsiTheme="minorHAnsi"/>
          <w:sz w:val="22"/>
          <w:szCs w:val="22"/>
          <w:lang w:val="fr-CA"/>
        </w:rPr>
        <w:t xml:space="preserve"> caractère sexuel de Laval Confé</w:t>
      </w:r>
      <w:r w:rsidRPr="00CD5946">
        <w:rPr>
          <w:rFonts w:asciiTheme="minorHAnsi" w:hAnsiTheme="minorHAnsi"/>
          <w:sz w:val="22"/>
          <w:szCs w:val="22"/>
          <w:lang w:val="fr-CA"/>
        </w:rPr>
        <w:t>rence « Et les enfants dans tout ça? ». Laval, QC</w:t>
      </w:r>
    </w:p>
    <w:p w14:paraId="535020DF" w14:textId="77777777" w:rsidR="009F7810" w:rsidRPr="00CD5946" w:rsidRDefault="009F7810" w:rsidP="002B6848">
      <w:pPr>
        <w:ind w:left="720" w:hanging="720"/>
        <w:jc w:val="both"/>
        <w:rPr>
          <w:rFonts w:asciiTheme="minorHAnsi" w:hAnsiTheme="minorHAnsi"/>
          <w:sz w:val="22"/>
          <w:szCs w:val="22"/>
          <w:lang w:val="fr-CA"/>
        </w:rPr>
      </w:pPr>
      <w:r w:rsidRPr="00CD5946">
        <w:rPr>
          <w:rFonts w:asciiTheme="minorHAnsi" w:hAnsiTheme="minorHAnsi"/>
          <w:b/>
          <w:bCs/>
          <w:sz w:val="22"/>
          <w:szCs w:val="22"/>
          <w:lang w:val="fr-CA"/>
        </w:rPr>
        <w:lastRenderedPageBreak/>
        <w:t xml:space="preserve">Collin-Vézina, </w:t>
      </w:r>
      <w:r w:rsidRPr="00CD5946">
        <w:rPr>
          <w:rFonts w:asciiTheme="minorHAnsi" w:hAnsiTheme="minorHAnsi"/>
          <w:bCs/>
          <w:sz w:val="22"/>
          <w:szCs w:val="22"/>
          <w:lang w:val="fr-CA"/>
        </w:rPr>
        <w:t>D.</w:t>
      </w:r>
      <w:r w:rsidRPr="00CD5946">
        <w:rPr>
          <w:rFonts w:asciiTheme="minorHAnsi" w:hAnsiTheme="minorHAnsi"/>
          <w:b/>
          <w:bCs/>
          <w:sz w:val="22"/>
          <w:szCs w:val="22"/>
          <w:lang w:val="fr-CA"/>
        </w:rPr>
        <w:t xml:space="preserve"> </w:t>
      </w:r>
      <w:r w:rsidRPr="00CD5946">
        <w:rPr>
          <w:rFonts w:asciiTheme="minorHAnsi" w:hAnsiTheme="minorHAnsi"/>
          <w:sz w:val="22"/>
          <w:szCs w:val="22"/>
          <w:lang w:val="fr-CA"/>
        </w:rPr>
        <w:t xml:space="preserve">(2009). </w:t>
      </w:r>
      <w:r w:rsidRPr="00CD5946">
        <w:rPr>
          <w:rFonts w:asciiTheme="minorHAnsi" w:hAnsiTheme="minorHAnsi"/>
          <w:i/>
          <w:sz w:val="22"/>
          <w:szCs w:val="22"/>
          <w:lang w:val="fr-CA"/>
        </w:rPr>
        <w:t>Le trouble de stress post-traumatique complexe chez les enfants et les adolescents</w:t>
      </w:r>
      <w:r w:rsidRPr="00CD5946">
        <w:rPr>
          <w:rFonts w:asciiTheme="minorHAnsi" w:hAnsiTheme="minorHAnsi"/>
          <w:sz w:val="22"/>
          <w:szCs w:val="22"/>
          <w:lang w:val="fr-CA"/>
        </w:rPr>
        <w:t xml:space="preserve">. Colloque du Réseau Collégial du Québec, Mont-Tremblant, QC. </w:t>
      </w:r>
    </w:p>
    <w:p w14:paraId="535020E0" w14:textId="77777777" w:rsidR="009F7810" w:rsidRPr="00CD5946" w:rsidRDefault="009F7810" w:rsidP="002B6848">
      <w:pPr>
        <w:ind w:left="720" w:hanging="720"/>
        <w:jc w:val="both"/>
        <w:rPr>
          <w:rFonts w:asciiTheme="minorHAnsi" w:hAnsiTheme="minorHAnsi"/>
          <w:b/>
          <w:bCs/>
          <w:sz w:val="22"/>
          <w:szCs w:val="22"/>
          <w:lang w:val="fr-CA"/>
        </w:rPr>
      </w:pPr>
      <w:r w:rsidRPr="00CD5946">
        <w:rPr>
          <w:rFonts w:asciiTheme="minorHAnsi" w:hAnsiTheme="minorHAnsi"/>
          <w:b/>
          <w:bCs/>
          <w:sz w:val="22"/>
          <w:szCs w:val="22"/>
          <w:lang w:val="fr-CA"/>
        </w:rPr>
        <w:t>Collin-Vézina</w:t>
      </w:r>
      <w:r w:rsidRPr="00CD5946">
        <w:rPr>
          <w:rFonts w:asciiTheme="minorHAnsi" w:hAnsiTheme="minorHAnsi"/>
          <w:b/>
          <w:sz w:val="22"/>
          <w:szCs w:val="22"/>
          <w:lang w:val="fr-CA"/>
        </w:rPr>
        <w:t xml:space="preserve">, </w:t>
      </w:r>
      <w:r w:rsidRPr="00CD5946">
        <w:rPr>
          <w:rFonts w:asciiTheme="minorHAnsi" w:hAnsiTheme="minorHAnsi"/>
          <w:sz w:val="22"/>
          <w:szCs w:val="22"/>
          <w:lang w:val="fr-CA"/>
        </w:rPr>
        <w:t xml:space="preserve">D. (2009). </w:t>
      </w:r>
      <w:r w:rsidRPr="00CD5946">
        <w:rPr>
          <w:rFonts w:asciiTheme="minorHAnsi" w:hAnsiTheme="minorHAnsi"/>
          <w:i/>
          <w:sz w:val="22"/>
          <w:szCs w:val="22"/>
          <w:lang w:val="fr-FR"/>
        </w:rPr>
        <w:t>Le trauma vicariant: Impact du vécu traumatique des clients sur les intervenants.</w:t>
      </w:r>
      <w:r w:rsidRPr="00CD5946">
        <w:rPr>
          <w:rFonts w:asciiTheme="minorHAnsi" w:hAnsiTheme="minorHAnsi"/>
          <w:sz w:val="22"/>
          <w:szCs w:val="22"/>
          <w:lang w:val="fr-FR"/>
        </w:rPr>
        <w:t xml:space="preserve"> Centre Hospitalier de Soins Psychiatriques Louis-H. </w:t>
      </w:r>
      <w:r w:rsidRPr="00CD5946">
        <w:rPr>
          <w:rFonts w:asciiTheme="minorHAnsi" w:hAnsiTheme="minorHAnsi"/>
          <w:sz w:val="22"/>
          <w:szCs w:val="22"/>
          <w:lang w:val="fr-CA"/>
        </w:rPr>
        <w:t>Lafontaine, Montreal, QC.</w:t>
      </w:r>
    </w:p>
    <w:p w14:paraId="535020E1" w14:textId="77777777" w:rsidR="009F7810" w:rsidRPr="00CD5946" w:rsidRDefault="009F7810" w:rsidP="002B6848">
      <w:pPr>
        <w:ind w:left="720" w:hanging="720"/>
        <w:jc w:val="both"/>
        <w:rPr>
          <w:rFonts w:asciiTheme="minorHAnsi" w:hAnsiTheme="minorHAnsi"/>
          <w:sz w:val="22"/>
          <w:szCs w:val="22"/>
          <w:lang w:val="en-CA"/>
        </w:rPr>
      </w:pPr>
      <w:r w:rsidRPr="00CD5946">
        <w:rPr>
          <w:rFonts w:asciiTheme="minorHAnsi" w:hAnsiTheme="minorHAnsi"/>
          <w:b/>
          <w:bCs/>
          <w:sz w:val="22"/>
          <w:szCs w:val="22"/>
          <w:lang w:val="fr-CA"/>
        </w:rPr>
        <w:t>Collin-Vézina</w:t>
      </w:r>
      <w:r w:rsidRPr="00CD5946">
        <w:rPr>
          <w:rFonts w:asciiTheme="minorHAnsi" w:hAnsiTheme="minorHAnsi"/>
          <w:b/>
          <w:sz w:val="22"/>
          <w:szCs w:val="22"/>
          <w:lang w:val="fr-CA"/>
        </w:rPr>
        <w:t xml:space="preserve">, </w:t>
      </w:r>
      <w:r w:rsidRPr="00CD5946">
        <w:rPr>
          <w:rFonts w:asciiTheme="minorHAnsi" w:hAnsiTheme="minorHAnsi"/>
          <w:sz w:val="22"/>
          <w:szCs w:val="22"/>
          <w:lang w:val="fr-CA"/>
        </w:rPr>
        <w:t xml:space="preserve">D., </w:t>
      </w:r>
      <w:r w:rsidRPr="00CD5946">
        <w:rPr>
          <w:rStyle w:val="1infoprojetscarcar"/>
          <w:rFonts w:asciiTheme="minorHAnsi" w:hAnsiTheme="minorHAnsi"/>
          <w:sz w:val="22"/>
          <w:szCs w:val="22"/>
          <w:lang w:val="fr-CA"/>
        </w:rPr>
        <w:t>Cyr, K.; Chamberland, C., Lessard, G., Clément, M-È, Damant, D., Gagné, M-H, &amp; Wemmers, J-A.</w:t>
      </w:r>
      <w:r w:rsidRPr="00CD5946">
        <w:rPr>
          <w:rFonts w:asciiTheme="minorHAnsi" w:hAnsiTheme="minorHAnsi"/>
          <w:sz w:val="22"/>
          <w:szCs w:val="22"/>
          <w:lang w:val="fr-CA"/>
        </w:rPr>
        <w:t xml:space="preserve"> </w:t>
      </w:r>
      <w:r w:rsidRPr="00CD5946">
        <w:rPr>
          <w:rFonts w:asciiTheme="minorHAnsi" w:hAnsiTheme="minorHAnsi"/>
          <w:sz w:val="22"/>
          <w:szCs w:val="22"/>
          <w:lang w:val="en-CA"/>
        </w:rPr>
        <w:t xml:space="preserve">(2009). </w:t>
      </w:r>
      <w:r w:rsidRPr="00CD5946">
        <w:rPr>
          <w:rFonts w:asciiTheme="minorHAnsi" w:hAnsiTheme="minorHAnsi"/>
          <w:i/>
          <w:sz w:val="22"/>
          <w:szCs w:val="22"/>
          <w:lang w:val="en-CA"/>
        </w:rPr>
        <w:t>Poly-victimization of children and youths followed by youth protection agencies in Québec: Preliminary results</w:t>
      </w:r>
      <w:r w:rsidRPr="00CD5946">
        <w:rPr>
          <w:rFonts w:asciiTheme="minorHAnsi" w:hAnsiTheme="minorHAnsi"/>
          <w:sz w:val="22"/>
          <w:szCs w:val="22"/>
          <w:lang w:val="en-CA"/>
        </w:rPr>
        <w:t>. Batshaw Youth and Family Centres, Montréal, QC.</w:t>
      </w:r>
    </w:p>
    <w:p w14:paraId="535020E2" w14:textId="77777777" w:rsidR="009F7810" w:rsidRPr="00CD5946" w:rsidRDefault="009F7810" w:rsidP="002B6848">
      <w:pPr>
        <w:ind w:left="720" w:hanging="720"/>
        <w:jc w:val="both"/>
        <w:rPr>
          <w:rFonts w:asciiTheme="minorHAnsi" w:hAnsiTheme="minorHAnsi"/>
          <w:sz w:val="22"/>
          <w:szCs w:val="22"/>
          <w:lang w:val="fr-FR"/>
        </w:rPr>
      </w:pPr>
      <w:r w:rsidRPr="00CD5946">
        <w:rPr>
          <w:rFonts w:asciiTheme="minorHAnsi" w:hAnsiTheme="minorHAnsi"/>
          <w:b/>
          <w:bCs/>
          <w:sz w:val="22"/>
          <w:szCs w:val="22"/>
          <w:lang w:val="en-CA"/>
        </w:rPr>
        <w:t>Collin-Vézina</w:t>
      </w:r>
      <w:r w:rsidRPr="00CD5946">
        <w:rPr>
          <w:rFonts w:asciiTheme="minorHAnsi" w:hAnsiTheme="minorHAnsi"/>
          <w:b/>
          <w:sz w:val="22"/>
          <w:szCs w:val="22"/>
          <w:lang w:val="en-CA"/>
        </w:rPr>
        <w:t xml:space="preserve">, </w:t>
      </w:r>
      <w:r w:rsidRPr="00CD5946">
        <w:rPr>
          <w:rFonts w:asciiTheme="minorHAnsi" w:hAnsiTheme="minorHAnsi"/>
          <w:sz w:val="22"/>
          <w:szCs w:val="22"/>
          <w:lang w:val="en-CA"/>
        </w:rPr>
        <w:t xml:space="preserve">D. (2008). </w:t>
      </w:r>
      <w:r w:rsidRPr="00CD5946">
        <w:rPr>
          <w:rFonts w:asciiTheme="minorHAnsi" w:hAnsiTheme="minorHAnsi"/>
          <w:i/>
          <w:sz w:val="22"/>
          <w:szCs w:val="22"/>
          <w:lang w:val="fr-FR"/>
        </w:rPr>
        <w:t xml:space="preserve">Agression sexuelle chez les communautés des Premières Nations du Canada: Résultats contradictoires et pistes de compréhension. </w:t>
      </w:r>
      <w:r w:rsidRPr="00CD5946">
        <w:rPr>
          <w:rFonts w:asciiTheme="minorHAnsi" w:hAnsiTheme="minorHAnsi"/>
          <w:sz w:val="22"/>
          <w:szCs w:val="22"/>
          <w:lang w:val="fr-FR"/>
        </w:rPr>
        <w:t>Centre de Recherche Interdisciplinaire sur les Problèmes Conjugaux et les Agressions Sexuelles (CRIPCAS), Montreal, QC.</w:t>
      </w:r>
    </w:p>
    <w:p w14:paraId="535020E3" w14:textId="77777777" w:rsidR="009F7810" w:rsidRPr="00CD5946" w:rsidRDefault="009F7810" w:rsidP="002B6848">
      <w:pPr>
        <w:ind w:left="720" w:hanging="720"/>
        <w:jc w:val="both"/>
        <w:rPr>
          <w:rFonts w:asciiTheme="minorHAnsi" w:hAnsiTheme="minorHAnsi"/>
          <w:sz w:val="22"/>
          <w:szCs w:val="22"/>
          <w:lang w:val="en-CA"/>
        </w:rPr>
      </w:pPr>
      <w:r w:rsidRPr="00CD5946">
        <w:rPr>
          <w:rFonts w:asciiTheme="minorHAnsi" w:hAnsiTheme="minorHAnsi"/>
          <w:b/>
          <w:bCs/>
          <w:sz w:val="22"/>
          <w:szCs w:val="22"/>
          <w:lang w:val="fr-FR"/>
        </w:rPr>
        <w:t>Collin-Vézina</w:t>
      </w:r>
      <w:r w:rsidRPr="00CD5946">
        <w:rPr>
          <w:rFonts w:asciiTheme="minorHAnsi" w:hAnsiTheme="minorHAnsi"/>
          <w:b/>
          <w:sz w:val="22"/>
          <w:szCs w:val="22"/>
          <w:lang w:val="fr-FR"/>
        </w:rPr>
        <w:t xml:space="preserve">, </w:t>
      </w:r>
      <w:r w:rsidRPr="00CD5946">
        <w:rPr>
          <w:rFonts w:asciiTheme="minorHAnsi" w:hAnsiTheme="minorHAnsi"/>
          <w:sz w:val="22"/>
          <w:szCs w:val="22"/>
          <w:lang w:val="fr-FR"/>
        </w:rPr>
        <w:t xml:space="preserve">D. (2008). </w:t>
      </w:r>
      <w:r w:rsidRPr="00CD5946">
        <w:rPr>
          <w:rFonts w:asciiTheme="minorHAnsi" w:hAnsiTheme="minorHAnsi"/>
          <w:i/>
          <w:sz w:val="22"/>
          <w:szCs w:val="22"/>
          <w:lang w:val="fr-FR"/>
        </w:rPr>
        <w:t xml:space="preserve">Agression sexuelle chez les communautés Autochtones du Canada : Y-a-t-il suffisamment de données probantes pour en déterminer la prévalence ? </w:t>
      </w:r>
      <w:r w:rsidRPr="00CD5946">
        <w:rPr>
          <w:rFonts w:asciiTheme="minorHAnsi" w:hAnsiTheme="minorHAnsi"/>
          <w:sz w:val="22"/>
          <w:szCs w:val="22"/>
          <w:lang w:val="en-CA"/>
        </w:rPr>
        <w:t>Department</w:t>
      </w:r>
      <w:r w:rsidR="005A4F70" w:rsidRPr="00CD5946">
        <w:rPr>
          <w:rFonts w:asciiTheme="minorHAnsi" w:hAnsiTheme="minorHAnsi"/>
          <w:sz w:val="22"/>
          <w:szCs w:val="22"/>
          <w:lang w:val="en-CA"/>
        </w:rPr>
        <w:t xml:space="preserve"> of Graduate Studies in Psychology</w:t>
      </w:r>
      <w:r w:rsidRPr="00CD5946">
        <w:rPr>
          <w:rFonts w:asciiTheme="minorHAnsi" w:hAnsiTheme="minorHAnsi"/>
          <w:sz w:val="22"/>
          <w:szCs w:val="22"/>
          <w:lang w:val="en-CA"/>
        </w:rPr>
        <w:t>, Université de Montréal, Montreal, QC.</w:t>
      </w:r>
    </w:p>
    <w:p w14:paraId="535020E4" w14:textId="77777777" w:rsidR="00E331A5" w:rsidRPr="00CD5946" w:rsidRDefault="00E331A5" w:rsidP="002B6848">
      <w:pPr>
        <w:ind w:left="720" w:hanging="720"/>
        <w:rPr>
          <w:rFonts w:asciiTheme="minorHAnsi" w:hAnsiTheme="minorHAnsi"/>
          <w:b/>
          <w:bCs/>
          <w:sz w:val="22"/>
          <w:szCs w:val="22"/>
        </w:rPr>
      </w:pPr>
      <w:r w:rsidRPr="00CD5946">
        <w:rPr>
          <w:rFonts w:asciiTheme="minorHAnsi" w:hAnsiTheme="minorHAnsi"/>
          <w:b/>
          <w:bCs/>
          <w:sz w:val="22"/>
          <w:szCs w:val="22"/>
          <w:lang w:val="fr-CA"/>
        </w:rPr>
        <w:t>Collin-Vézina</w:t>
      </w:r>
      <w:r w:rsidRPr="00CD5946">
        <w:rPr>
          <w:rFonts w:asciiTheme="minorHAnsi" w:hAnsiTheme="minorHAnsi"/>
          <w:b/>
          <w:sz w:val="22"/>
          <w:szCs w:val="22"/>
          <w:lang w:val="fr-CA"/>
        </w:rPr>
        <w:t>, D.</w:t>
      </w:r>
      <w:r w:rsidRPr="00CD5946">
        <w:rPr>
          <w:rFonts w:asciiTheme="minorHAnsi" w:hAnsiTheme="minorHAnsi"/>
          <w:sz w:val="22"/>
          <w:szCs w:val="22"/>
          <w:lang w:val="fr-CA"/>
        </w:rPr>
        <w:t xml:space="preserve"> (2006). </w:t>
      </w:r>
      <w:r w:rsidRPr="00CD5946">
        <w:rPr>
          <w:rFonts w:asciiTheme="minorHAnsi" w:hAnsiTheme="minorHAnsi"/>
          <w:i/>
          <w:sz w:val="22"/>
          <w:szCs w:val="22"/>
          <w:lang w:val="fr-CA"/>
        </w:rPr>
        <w:t xml:space="preserve">L’évaluation des symptômes dissociatifs. </w:t>
      </w:r>
      <w:r w:rsidRPr="00CD5946">
        <w:rPr>
          <w:rFonts w:asciiTheme="minorHAnsi" w:hAnsiTheme="minorHAnsi"/>
          <w:sz w:val="22"/>
          <w:szCs w:val="22"/>
        </w:rPr>
        <w:t>Presented at the Psychology Department of Ste-Justine Hospital. Montreal, QC.</w:t>
      </w:r>
    </w:p>
    <w:p w14:paraId="535020E5" w14:textId="77777777" w:rsidR="00E331A5" w:rsidRPr="00CD5946" w:rsidRDefault="00E331A5" w:rsidP="002B6848">
      <w:pPr>
        <w:ind w:left="720" w:hanging="720"/>
        <w:rPr>
          <w:rFonts w:asciiTheme="minorHAnsi" w:hAnsiTheme="minorHAnsi"/>
          <w:bCs/>
          <w:sz w:val="22"/>
          <w:szCs w:val="22"/>
        </w:rPr>
      </w:pPr>
      <w:r w:rsidRPr="00CD5946">
        <w:rPr>
          <w:rFonts w:asciiTheme="minorHAnsi" w:hAnsiTheme="minorHAnsi"/>
          <w:b/>
          <w:bCs/>
          <w:sz w:val="22"/>
          <w:szCs w:val="22"/>
          <w:lang w:val="fr-FR"/>
        </w:rPr>
        <w:t>Collin-Vézina</w:t>
      </w:r>
      <w:r w:rsidRPr="00CD5946">
        <w:rPr>
          <w:rFonts w:asciiTheme="minorHAnsi" w:hAnsiTheme="minorHAnsi"/>
          <w:b/>
          <w:sz w:val="22"/>
          <w:szCs w:val="22"/>
          <w:lang w:val="fr-FR"/>
        </w:rPr>
        <w:t>, D.</w:t>
      </w:r>
      <w:r w:rsidRPr="00CD5946">
        <w:rPr>
          <w:rFonts w:asciiTheme="minorHAnsi" w:hAnsiTheme="minorHAnsi"/>
          <w:sz w:val="22"/>
          <w:szCs w:val="22"/>
          <w:lang w:val="fr-FR"/>
        </w:rPr>
        <w:t xml:space="preserve"> (2002). </w:t>
      </w:r>
      <w:r w:rsidRPr="00CD5946">
        <w:rPr>
          <w:rFonts w:asciiTheme="minorHAnsi" w:hAnsiTheme="minorHAnsi"/>
          <w:bCs/>
          <w:i/>
          <w:sz w:val="22"/>
          <w:szCs w:val="22"/>
          <w:lang w:val="fr-FR"/>
        </w:rPr>
        <w:t>Évaluation psychologique d’une enfant autistique.</w:t>
      </w:r>
      <w:r w:rsidRPr="00CD5946">
        <w:rPr>
          <w:rFonts w:asciiTheme="minorHAnsi" w:hAnsiTheme="minorHAnsi"/>
          <w:bCs/>
          <w:sz w:val="22"/>
          <w:szCs w:val="22"/>
          <w:lang w:val="fr-FR"/>
        </w:rPr>
        <w:t xml:space="preserve"> </w:t>
      </w:r>
      <w:r w:rsidRPr="00CD5946">
        <w:rPr>
          <w:rFonts w:asciiTheme="minorHAnsi" w:hAnsiTheme="minorHAnsi"/>
          <w:bCs/>
          <w:sz w:val="22"/>
          <w:szCs w:val="22"/>
        </w:rPr>
        <w:t>Presented at the Annual Clinical Day of the Psychology Department, Université de Montréal, Montreal, QC.</w:t>
      </w:r>
    </w:p>
    <w:p w14:paraId="535020E6" w14:textId="67331ACE" w:rsidR="009F7810" w:rsidRDefault="009F7810" w:rsidP="002B6848">
      <w:pPr>
        <w:rPr>
          <w:rFonts w:asciiTheme="minorHAnsi" w:hAnsiTheme="minorHAnsi"/>
          <w:b/>
          <w:sz w:val="22"/>
          <w:szCs w:val="22"/>
          <w:u w:val="single"/>
        </w:rPr>
      </w:pPr>
    </w:p>
    <w:p w14:paraId="355887F3" w14:textId="77777777" w:rsidR="002A3529" w:rsidRPr="006B6D9B" w:rsidRDefault="002A3529" w:rsidP="002A3529">
      <w:pPr>
        <w:rPr>
          <w:rFonts w:asciiTheme="minorHAnsi" w:hAnsiTheme="minorHAnsi"/>
          <w:b/>
          <w:i/>
          <w:sz w:val="22"/>
          <w:szCs w:val="22"/>
          <w:u w:val="single"/>
        </w:rPr>
      </w:pPr>
      <w:r w:rsidRPr="006B6D9B">
        <w:rPr>
          <w:rFonts w:asciiTheme="minorHAnsi" w:hAnsiTheme="minorHAnsi"/>
          <w:b/>
          <w:i/>
          <w:sz w:val="22"/>
          <w:szCs w:val="22"/>
          <w:u w:val="single"/>
        </w:rPr>
        <w:t>CONFERENCES AT THE CENTRE FOR RESEARCH ON CHILDREN AND FAMILIES (MCGILL UNIVERSITY)</w:t>
      </w:r>
    </w:p>
    <w:p w14:paraId="20645051" w14:textId="77777777" w:rsidR="002A3529" w:rsidRPr="00CD5946" w:rsidRDefault="002A3529" w:rsidP="002A3529">
      <w:pPr>
        <w:jc w:val="both"/>
        <w:rPr>
          <w:rFonts w:asciiTheme="minorHAnsi" w:hAnsiTheme="minorHAnsi"/>
          <w:sz w:val="22"/>
          <w:szCs w:val="22"/>
          <w:u w:val="single"/>
        </w:rPr>
      </w:pPr>
    </w:p>
    <w:p w14:paraId="436A0180" w14:textId="77777777" w:rsidR="002A3529" w:rsidRPr="00CD5946" w:rsidRDefault="002A3529" w:rsidP="002A3529">
      <w:pPr>
        <w:ind w:left="720" w:hanging="720"/>
        <w:rPr>
          <w:rFonts w:asciiTheme="minorHAnsi" w:hAnsiTheme="minorHAnsi"/>
          <w:sz w:val="22"/>
          <w:szCs w:val="22"/>
        </w:rPr>
      </w:pPr>
      <w:r w:rsidRPr="00CD5946">
        <w:rPr>
          <w:rFonts w:asciiTheme="minorHAnsi" w:hAnsiTheme="minorHAnsi"/>
          <w:b/>
          <w:sz w:val="22"/>
          <w:szCs w:val="22"/>
          <w:lang w:val="fr-CA"/>
        </w:rPr>
        <w:t>Collin-Vézina</w:t>
      </w:r>
      <w:r w:rsidRPr="00CD5946">
        <w:rPr>
          <w:rFonts w:asciiTheme="minorHAnsi" w:hAnsiTheme="minorHAnsi"/>
          <w:sz w:val="22"/>
          <w:szCs w:val="22"/>
          <w:lang w:val="fr-CA"/>
        </w:rPr>
        <w:t xml:space="preserve">, D., De La Sablonnière-Griffin, M., &amp; Gionfriddo, K. (2012, April). </w:t>
      </w:r>
      <w:r w:rsidRPr="00CD5946">
        <w:rPr>
          <w:rFonts w:asciiTheme="minorHAnsi" w:hAnsiTheme="minorHAnsi"/>
          <w:i/>
          <w:sz w:val="22"/>
          <w:szCs w:val="22"/>
        </w:rPr>
        <w:t>Beyond the tip of the iceberg: A survivor’s narrative analysis on child sexual abuse disclosure processes</w:t>
      </w:r>
      <w:r w:rsidRPr="00CD5946">
        <w:rPr>
          <w:rFonts w:asciiTheme="minorHAnsi" w:hAnsiTheme="minorHAnsi"/>
          <w:sz w:val="22"/>
          <w:szCs w:val="22"/>
        </w:rPr>
        <w:t xml:space="preserve">. </w:t>
      </w:r>
    </w:p>
    <w:p w14:paraId="54C86FAE" w14:textId="77777777" w:rsidR="002A3529" w:rsidRPr="00CD5946" w:rsidRDefault="002A3529" w:rsidP="002A3529">
      <w:pPr>
        <w:ind w:left="720" w:hanging="720"/>
        <w:rPr>
          <w:rFonts w:asciiTheme="minorHAnsi" w:hAnsiTheme="minorHAnsi"/>
          <w:i/>
          <w:color w:val="000000"/>
          <w:sz w:val="22"/>
          <w:szCs w:val="22"/>
        </w:rPr>
      </w:pPr>
      <w:r w:rsidRPr="00CD5946">
        <w:rPr>
          <w:rFonts w:asciiTheme="minorHAnsi" w:hAnsiTheme="minorHAnsi"/>
          <w:b/>
          <w:bCs/>
          <w:color w:val="000000"/>
          <w:sz w:val="22"/>
          <w:szCs w:val="22"/>
          <w:lang w:val="fr-CA"/>
        </w:rPr>
        <w:t>Collin-Vézina</w:t>
      </w:r>
      <w:r w:rsidRPr="00CD5946">
        <w:rPr>
          <w:rFonts w:asciiTheme="minorHAnsi" w:hAnsiTheme="minorHAnsi"/>
          <w:b/>
          <w:color w:val="000000"/>
          <w:sz w:val="22"/>
          <w:szCs w:val="22"/>
          <w:lang w:val="fr-CA"/>
        </w:rPr>
        <w:t>, D.</w:t>
      </w:r>
      <w:r w:rsidRPr="00CD5946">
        <w:rPr>
          <w:rFonts w:asciiTheme="minorHAnsi" w:hAnsiTheme="minorHAnsi"/>
          <w:color w:val="000000"/>
          <w:sz w:val="22"/>
          <w:szCs w:val="22"/>
          <w:lang w:val="fr-CA"/>
        </w:rPr>
        <w:t xml:space="preserve">, Coleman, K., et Milne, L. (2011, April). </w:t>
      </w:r>
      <w:r w:rsidRPr="00CD5946">
        <w:rPr>
          <w:rFonts w:asciiTheme="minorHAnsi" w:hAnsiTheme="minorHAnsi"/>
          <w:i/>
          <w:color w:val="000000"/>
          <w:sz w:val="22"/>
          <w:szCs w:val="22"/>
        </w:rPr>
        <w:t>Assessing traumatic events in a child welfare youth population: A multiple source informant comparison</w:t>
      </w:r>
      <w:r w:rsidRPr="00CD5946">
        <w:rPr>
          <w:rFonts w:asciiTheme="minorHAnsi" w:hAnsiTheme="minorHAnsi"/>
          <w:color w:val="000000"/>
          <w:sz w:val="22"/>
          <w:szCs w:val="22"/>
        </w:rPr>
        <w:t xml:space="preserve">. </w:t>
      </w:r>
    </w:p>
    <w:p w14:paraId="28713A6F" w14:textId="77777777" w:rsidR="002A3529" w:rsidRPr="00CD5946" w:rsidRDefault="002A3529" w:rsidP="002A3529">
      <w:pPr>
        <w:autoSpaceDE w:val="0"/>
        <w:autoSpaceDN w:val="0"/>
        <w:adjustRightInd w:val="0"/>
        <w:ind w:left="720" w:hanging="720"/>
        <w:rPr>
          <w:rFonts w:asciiTheme="minorHAnsi" w:hAnsiTheme="minorHAnsi"/>
          <w:i/>
          <w:sz w:val="22"/>
          <w:szCs w:val="22"/>
        </w:rPr>
      </w:pPr>
      <w:r w:rsidRPr="00CD5946">
        <w:rPr>
          <w:rFonts w:asciiTheme="minorHAnsi" w:hAnsiTheme="minorHAnsi"/>
          <w:b/>
          <w:sz w:val="22"/>
          <w:szCs w:val="22"/>
          <w:lang w:val="fr-CA"/>
        </w:rPr>
        <w:t>Collin-Vézina, D.</w:t>
      </w:r>
      <w:r w:rsidRPr="00CD5946">
        <w:rPr>
          <w:rFonts w:asciiTheme="minorHAnsi" w:hAnsiTheme="minorHAnsi"/>
          <w:sz w:val="22"/>
          <w:szCs w:val="22"/>
          <w:lang w:val="fr-CA"/>
        </w:rPr>
        <w:t xml:space="preserve"> &amp; De La Sablonnière-Griffin, M. (2009, November). </w:t>
      </w:r>
      <w:r w:rsidRPr="00CD5946">
        <w:rPr>
          <w:rFonts w:asciiTheme="minorHAnsi" w:hAnsiTheme="minorHAnsi"/>
          <w:i/>
          <w:sz w:val="22"/>
          <w:szCs w:val="22"/>
        </w:rPr>
        <w:t>University-Organization collaboration for enhanced access to mental health services for First Nations peoples</w:t>
      </w:r>
      <w:r w:rsidRPr="00CD5946">
        <w:rPr>
          <w:rFonts w:asciiTheme="minorHAnsi" w:hAnsiTheme="minorHAnsi"/>
          <w:sz w:val="22"/>
          <w:szCs w:val="22"/>
        </w:rPr>
        <w:t xml:space="preserve">. </w:t>
      </w:r>
    </w:p>
    <w:p w14:paraId="1ADB6E19" w14:textId="77777777" w:rsidR="002A3529" w:rsidRPr="00CD5946" w:rsidRDefault="002A3529" w:rsidP="002A3529">
      <w:pPr>
        <w:ind w:left="720" w:hanging="720"/>
        <w:rPr>
          <w:rFonts w:asciiTheme="minorHAnsi" w:hAnsiTheme="minorHAnsi"/>
          <w:sz w:val="22"/>
          <w:szCs w:val="22"/>
        </w:rPr>
      </w:pPr>
      <w:r w:rsidRPr="00CD5946">
        <w:rPr>
          <w:rFonts w:asciiTheme="minorHAnsi" w:hAnsiTheme="minorHAnsi"/>
          <w:b/>
          <w:bCs/>
          <w:color w:val="000000"/>
          <w:sz w:val="22"/>
          <w:szCs w:val="22"/>
        </w:rPr>
        <w:t>Collin-Vézina</w:t>
      </w:r>
      <w:r w:rsidRPr="00CD5946">
        <w:rPr>
          <w:rFonts w:asciiTheme="minorHAnsi" w:hAnsiTheme="minorHAnsi"/>
          <w:b/>
          <w:color w:val="000000"/>
          <w:sz w:val="22"/>
          <w:szCs w:val="22"/>
        </w:rPr>
        <w:t>, D.</w:t>
      </w:r>
      <w:r w:rsidRPr="00CD5946">
        <w:rPr>
          <w:rFonts w:asciiTheme="minorHAnsi" w:hAnsiTheme="minorHAnsi"/>
          <w:color w:val="000000"/>
          <w:sz w:val="22"/>
          <w:szCs w:val="22"/>
        </w:rPr>
        <w:t xml:space="preserve">, &amp; Coleman, K. (2009, </w:t>
      </w:r>
      <w:r w:rsidRPr="00CD5946">
        <w:rPr>
          <w:rFonts w:asciiTheme="minorHAnsi" w:hAnsiTheme="minorHAnsi"/>
          <w:sz w:val="22"/>
          <w:szCs w:val="22"/>
        </w:rPr>
        <w:t xml:space="preserve">April). </w:t>
      </w:r>
      <w:r w:rsidRPr="00CD5946">
        <w:rPr>
          <w:rFonts w:asciiTheme="minorHAnsi" w:hAnsiTheme="minorHAnsi"/>
          <w:i/>
          <w:sz w:val="22"/>
          <w:szCs w:val="22"/>
        </w:rPr>
        <w:t xml:space="preserve">Traumatic symptoms of youth in care. </w:t>
      </w:r>
    </w:p>
    <w:p w14:paraId="6F1B6A47" w14:textId="77777777" w:rsidR="002A3529" w:rsidRPr="00CD5946" w:rsidRDefault="002A3529" w:rsidP="002A3529">
      <w:pPr>
        <w:ind w:left="720" w:hanging="720"/>
        <w:rPr>
          <w:rFonts w:asciiTheme="minorHAnsi" w:hAnsiTheme="minorHAnsi"/>
          <w:sz w:val="22"/>
          <w:szCs w:val="22"/>
        </w:rPr>
      </w:pPr>
      <w:r w:rsidRPr="00CD5946">
        <w:rPr>
          <w:rFonts w:asciiTheme="minorHAnsi" w:hAnsiTheme="minorHAnsi"/>
          <w:b/>
          <w:bCs/>
          <w:color w:val="000000"/>
          <w:sz w:val="22"/>
          <w:szCs w:val="22"/>
        </w:rPr>
        <w:t>Collin-Vézina</w:t>
      </w:r>
      <w:r w:rsidRPr="00CD5946">
        <w:rPr>
          <w:rFonts w:asciiTheme="minorHAnsi" w:hAnsiTheme="minorHAnsi"/>
          <w:b/>
          <w:color w:val="000000"/>
          <w:sz w:val="22"/>
          <w:szCs w:val="22"/>
        </w:rPr>
        <w:t>, D.</w:t>
      </w:r>
      <w:r w:rsidRPr="00CD5946">
        <w:rPr>
          <w:rFonts w:asciiTheme="minorHAnsi" w:hAnsiTheme="minorHAnsi"/>
          <w:color w:val="000000"/>
          <w:sz w:val="22"/>
          <w:szCs w:val="22"/>
        </w:rPr>
        <w:t xml:space="preserve"> (2008, January). </w:t>
      </w:r>
      <w:r w:rsidRPr="00CD5946">
        <w:rPr>
          <w:rFonts w:asciiTheme="minorHAnsi" w:hAnsiTheme="minorHAnsi"/>
          <w:i/>
          <w:sz w:val="22"/>
          <w:szCs w:val="22"/>
        </w:rPr>
        <w:t>Interpreting declining rates of reported child sexual abuse in Canada: Less abuse or less reporting?</w:t>
      </w:r>
      <w:r w:rsidRPr="00CD5946">
        <w:rPr>
          <w:rFonts w:asciiTheme="minorHAnsi" w:hAnsiTheme="minorHAnsi"/>
          <w:sz w:val="22"/>
          <w:szCs w:val="22"/>
        </w:rPr>
        <w:t xml:space="preserve"> </w:t>
      </w:r>
    </w:p>
    <w:p w14:paraId="09C924A6" w14:textId="77777777" w:rsidR="002A3529" w:rsidRPr="00B77655" w:rsidRDefault="002A3529" w:rsidP="002A3529">
      <w:pPr>
        <w:ind w:left="720" w:hanging="720"/>
        <w:rPr>
          <w:rFonts w:asciiTheme="minorHAnsi" w:hAnsiTheme="minorHAnsi"/>
          <w:sz w:val="22"/>
          <w:szCs w:val="22"/>
        </w:rPr>
      </w:pPr>
      <w:r w:rsidRPr="00CD5946">
        <w:rPr>
          <w:rFonts w:asciiTheme="minorHAnsi" w:hAnsiTheme="minorHAnsi"/>
          <w:b/>
          <w:bCs/>
          <w:color w:val="000000"/>
          <w:sz w:val="22"/>
          <w:szCs w:val="22"/>
        </w:rPr>
        <w:t>Collin-Vézina</w:t>
      </w:r>
      <w:r w:rsidRPr="00CD5946">
        <w:rPr>
          <w:rFonts w:asciiTheme="minorHAnsi" w:hAnsiTheme="minorHAnsi"/>
          <w:b/>
          <w:color w:val="000000"/>
          <w:sz w:val="22"/>
          <w:szCs w:val="22"/>
        </w:rPr>
        <w:t>, D.</w:t>
      </w:r>
      <w:r w:rsidRPr="00CD5946">
        <w:rPr>
          <w:rFonts w:asciiTheme="minorHAnsi" w:hAnsiTheme="minorHAnsi"/>
          <w:color w:val="000000"/>
          <w:sz w:val="22"/>
          <w:szCs w:val="22"/>
        </w:rPr>
        <w:t xml:space="preserve"> (2007, January). </w:t>
      </w:r>
      <w:r w:rsidRPr="00CD5946">
        <w:rPr>
          <w:rFonts w:asciiTheme="minorHAnsi" w:hAnsiTheme="minorHAnsi"/>
          <w:i/>
          <w:sz w:val="22"/>
          <w:szCs w:val="22"/>
        </w:rPr>
        <w:t>Posttraumatic stress disorder and dissociation in sexually abused girls: Influence of individual and family factors.</w:t>
      </w:r>
    </w:p>
    <w:p w14:paraId="048FBBB7" w14:textId="77777777" w:rsidR="002A3529" w:rsidRDefault="002A3529" w:rsidP="006D511B">
      <w:pPr>
        <w:ind w:left="720" w:hanging="720"/>
        <w:rPr>
          <w:rFonts w:asciiTheme="minorHAnsi" w:hAnsiTheme="minorHAnsi"/>
          <w:b/>
          <w:bCs/>
          <w:i/>
          <w:color w:val="000000"/>
          <w:sz w:val="22"/>
          <w:szCs w:val="22"/>
          <w:u w:val="single"/>
        </w:rPr>
      </w:pPr>
    </w:p>
    <w:p w14:paraId="3E235FDB" w14:textId="77777777" w:rsidR="006D511B" w:rsidRPr="006D511B" w:rsidRDefault="006D511B" w:rsidP="006D511B">
      <w:pPr>
        <w:ind w:left="720" w:hanging="720"/>
        <w:rPr>
          <w:rFonts w:asciiTheme="minorHAnsi" w:hAnsiTheme="minorHAnsi"/>
          <w:b/>
          <w:bCs/>
          <w:i/>
          <w:color w:val="000000"/>
          <w:sz w:val="22"/>
          <w:szCs w:val="22"/>
          <w:u w:val="single"/>
        </w:rPr>
      </w:pPr>
      <w:r w:rsidRPr="006D511B">
        <w:rPr>
          <w:rFonts w:asciiTheme="minorHAnsi" w:hAnsiTheme="minorHAnsi"/>
          <w:b/>
          <w:bCs/>
          <w:i/>
          <w:color w:val="000000"/>
          <w:sz w:val="22"/>
          <w:szCs w:val="22"/>
          <w:u w:val="single"/>
        </w:rPr>
        <w:t>PRESENTATIONS TO OTHER MCGILL DEPARTMENTS AND MCGILL AFFILIATED HEALTH CENTRES</w:t>
      </w:r>
    </w:p>
    <w:p w14:paraId="6E2131B1" w14:textId="77777777" w:rsidR="006D511B" w:rsidRDefault="006D511B" w:rsidP="006D511B">
      <w:pPr>
        <w:rPr>
          <w:rFonts w:asciiTheme="minorHAnsi" w:hAnsiTheme="minorHAnsi"/>
          <w:sz w:val="22"/>
          <w:szCs w:val="22"/>
        </w:rPr>
      </w:pPr>
    </w:p>
    <w:p w14:paraId="0A7C4B0A" w14:textId="77777777" w:rsidR="006D511B" w:rsidRPr="00D15C98" w:rsidRDefault="006D511B" w:rsidP="006D511B">
      <w:pPr>
        <w:ind w:left="720" w:hanging="720"/>
        <w:rPr>
          <w:rFonts w:asciiTheme="minorHAnsi" w:hAnsiTheme="minorHAnsi"/>
          <w:sz w:val="22"/>
          <w:szCs w:val="22"/>
          <w:lang w:val="en-CA"/>
        </w:rPr>
      </w:pPr>
      <w:r w:rsidRPr="00D15C98">
        <w:rPr>
          <w:rFonts w:asciiTheme="minorHAnsi" w:hAnsiTheme="minorHAnsi"/>
          <w:b/>
          <w:bCs/>
          <w:color w:val="000000"/>
          <w:sz w:val="22"/>
          <w:szCs w:val="22"/>
        </w:rPr>
        <w:t>Collin-Vézina</w:t>
      </w:r>
      <w:r w:rsidRPr="00D15C98">
        <w:rPr>
          <w:rFonts w:asciiTheme="minorHAnsi" w:hAnsiTheme="minorHAnsi"/>
          <w:bCs/>
          <w:color w:val="000000"/>
          <w:sz w:val="22"/>
          <w:szCs w:val="22"/>
        </w:rPr>
        <w:t xml:space="preserve">, D. </w:t>
      </w:r>
      <w:r w:rsidRPr="00D15C98">
        <w:rPr>
          <w:rFonts w:asciiTheme="minorHAnsi" w:hAnsiTheme="minorHAnsi"/>
          <w:sz w:val="22"/>
          <w:szCs w:val="22"/>
        </w:rPr>
        <w:t xml:space="preserve">(2017, April). </w:t>
      </w:r>
      <w:r w:rsidRPr="00D15C98">
        <w:rPr>
          <w:rFonts w:asciiTheme="minorHAnsi" w:hAnsiTheme="minorHAnsi"/>
          <w:sz w:val="22"/>
          <w:szCs w:val="22"/>
          <w:lang w:val="en-CA"/>
        </w:rPr>
        <w:t xml:space="preserve">Complex (emotional) Trauma in Children and Youth. </w:t>
      </w:r>
      <w:r w:rsidRPr="00D15C98">
        <w:rPr>
          <w:rFonts w:asciiTheme="minorHAnsi" w:hAnsiTheme="minorHAnsi"/>
          <w:i/>
          <w:sz w:val="22"/>
          <w:szCs w:val="22"/>
          <w:lang w:val="en-CA"/>
        </w:rPr>
        <w:t>G</w:t>
      </w:r>
      <w:r>
        <w:rPr>
          <w:rFonts w:asciiTheme="minorHAnsi" w:hAnsiTheme="minorHAnsi"/>
          <w:i/>
          <w:sz w:val="22"/>
          <w:szCs w:val="22"/>
        </w:rPr>
        <w:t>eneral Pediatrics Rounds of the</w:t>
      </w:r>
      <w:r w:rsidRPr="00D15C98">
        <w:rPr>
          <w:rFonts w:asciiTheme="minorHAnsi" w:hAnsiTheme="minorHAnsi"/>
          <w:i/>
          <w:sz w:val="22"/>
          <w:szCs w:val="22"/>
        </w:rPr>
        <w:t xml:space="preserve"> Montreal Children’s Hospital</w:t>
      </w:r>
      <w:r w:rsidRPr="00D15C98">
        <w:rPr>
          <w:rFonts w:asciiTheme="minorHAnsi" w:hAnsiTheme="minorHAnsi"/>
          <w:sz w:val="22"/>
          <w:szCs w:val="22"/>
        </w:rPr>
        <w:t>.</w:t>
      </w:r>
    </w:p>
    <w:p w14:paraId="5D577C4C" w14:textId="77777777" w:rsidR="006D511B" w:rsidRPr="007667D1" w:rsidRDefault="006D511B" w:rsidP="006D511B">
      <w:pPr>
        <w:ind w:left="720" w:hanging="720"/>
        <w:rPr>
          <w:rFonts w:asciiTheme="minorHAnsi" w:hAnsiTheme="minorHAnsi"/>
          <w:i/>
          <w:sz w:val="22"/>
          <w:szCs w:val="22"/>
          <w:lang w:val="en-CA"/>
        </w:rPr>
      </w:pPr>
      <w:r w:rsidRPr="00CD5946">
        <w:rPr>
          <w:rFonts w:asciiTheme="minorHAnsi" w:hAnsiTheme="minorHAnsi"/>
          <w:b/>
          <w:bCs/>
          <w:color w:val="000000"/>
          <w:sz w:val="22"/>
          <w:szCs w:val="22"/>
        </w:rPr>
        <w:lastRenderedPageBreak/>
        <w:t>Collin-Vézina</w:t>
      </w:r>
      <w:r w:rsidRPr="00CD5946">
        <w:rPr>
          <w:rFonts w:asciiTheme="minorHAnsi" w:hAnsiTheme="minorHAnsi"/>
          <w:bCs/>
          <w:color w:val="000000"/>
          <w:sz w:val="22"/>
          <w:szCs w:val="22"/>
        </w:rPr>
        <w:t>, D</w:t>
      </w:r>
      <w:r w:rsidRPr="007667D1">
        <w:rPr>
          <w:rFonts w:asciiTheme="minorHAnsi" w:hAnsiTheme="minorHAnsi"/>
          <w:bCs/>
          <w:color w:val="000000"/>
          <w:sz w:val="22"/>
          <w:szCs w:val="22"/>
        </w:rPr>
        <w:t xml:space="preserve">. </w:t>
      </w:r>
      <w:r w:rsidRPr="007667D1">
        <w:rPr>
          <w:rFonts w:asciiTheme="minorHAnsi" w:hAnsiTheme="minorHAnsi"/>
          <w:sz w:val="22"/>
          <w:szCs w:val="22"/>
        </w:rPr>
        <w:t xml:space="preserve">(2017, January). </w:t>
      </w:r>
      <w:r w:rsidRPr="007667D1">
        <w:rPr>
          <w:rFonts w:asciiTheme="minorHAnsi" w:hAnsiTheme="minorHAnsi"/>
          <w:bCs/>
          <w:sz w:val="22"/>
          <w:szCs w:val="22"/>
        </w:rPr>
        <w:t xml:space="preserve">Beyond the tip of the iceberg: Promoting trauma-informed care for complexly traumatized children and youth. </w:t>
      </w:r>
      <w:r w:rsidRPr="007667D1">
        <w:rPr>
          <w:rFonts w:asciiTheme="minorHAnsi" w:hAnsiTheme="minorHAnsi"/>
          <w:bCs/>
          <w:i/>
          <w:sz w:val="22"/>
          <w:szCs w:val="22"/>
        </w:rPr>
        <w:t xml:space="preserve">Child Protection Team Teaching Session of the </w:t>
      </w:r>
      <w:r w:rsidRPr="007667D1">
        <w:rPr>
          <w:rFonts w:asciiTheme="minorHAnsi" w:hAnsiTheme="minorHAnsi"/>
          <w:i/>
          <w:sz w:val="22"/>
          <w:szCs w:val="22"/>
        </w:rPr>
        <w:t>Montreal Children’s Hospital.</w:t>
      </w:r>
    </w:p>
    <w:p w14:paraId="00485C42" w14:textId="77777777" w:rsidR="006D511B" w:rsidRPr="00CD5946" w:rsidRDefault="006D511B" w:rsidP="006D511B">
      <w:pPr>
        <w:ind w:left="720" w:hanging="720"/>
        <w:rPr>
          <w:rFonts w:asciiTheme="minorHAnsi" w:hAnsiTheme="minorHAnsi"/>
          <w:sz w:val="22"/>
          <w:szCs w:val="22"/>
        </w:rPr>
      </w:pPr>
      <w:r w:rsidRPr="00CD5946">
        <w:rPr>
          <w:rFonts w:asciiTheme="minorHAnsi" w:hAnsiTheme="minorHAnsi"/>
          <w:b/>
          <w:bCs/>
          <w:color w:val="000000"/>
          <w:sz w:val="22"/>
          <w:szCs w:val="22"/>
        </w:rPr>
        <w:t>Collin-Vézina</w:t>
      </w:r>
      <w:r w:rsidRPr="00CD5946">
        <w:rPr>
          <w:rFonts w:asciiTheme="minorHAnsi" w:hAnsiTheme="minorHAnsi"/>
          <w:bCs/>
          <w:color w:val="000000"/>
          <w:sz w:val="22"/>
          <w:szCs w:val="22"/>
        </w:rPr>
        <w:t>, D. (2016, October).</w:t>
      </w:r>
      <w:r w:rsidRPr="00CD5946">
        <w:rPr>
          <w:rFonts w:asciiTheme="minorHAnsi" w:hAnsiTheme="minorHAnsi"/>
          <w:b/>
          <w:bCs/>
          <w:color w:val="000000"/>
          <w:sz w:val="22"/>
          <w:szCs w:val="22"/>
        </w:rPr>
        <w:t xml:space="preserve"> </w:t>
      </w:r>
      <w:r w:rsidRPr="00CD5946">
        <w:rPr>
          <w:rFonts w:asciiTheme="minorHAnsi" w:hAnsiTheme="minorHAnsi"/>
          <w:color w:val="000000"/>
          <w:sz w:val="22"/>
          <w:szCs w:val="22"/>
          <w:shd w:val="clear" w:color="auto" w:fill="FFFFFC"/>
        </w:rPr>
        <w:t>Beyond the tip of the iceberg: the multiple barriers to disclosure of child sexual abuse.</w:t>
      </w:r>
      <w:r w:rsidRPr="00CD5946">
        <w:rPr>
          <w:rFonts w:asciiTheme="minorHAnsi" w:hAnsiTheme="minorHAnsi"/>
          <w:i/>
          <w:color w:val="000000"/>
          <w:sz w:val="22"/>
          <w:szCs w:val="22"/>
          <w:shd w:val="clear" w:color="auto" w:fill="FFFFFC"/>
        </w:rPr>
        <w:t xml:space="preserve"> McGill </w:t>
      </w:r>
      <w:r w:rsidRPr="00CD5946">
        <w:rPr>
          <w:rFonts w:asciiTheme="minorHAnsi" w:hAnsiTheme="minorHAnsi"/>
          <w:bCs/>
          <w:i/>
          <w:color w:val="000000"/>
          <w:sz w:val="22"/>
          <w:szCs w:val="22"/>
        </w:rPr>
        <w:t>Consent Week 2016 Symposium</w:t>
      </w:r>
      <w:r w:rsidRPr="00CD5946">
        <w:rPr>
          <w:rFonts w:asciiTheme="minorHAnsi" w:hAnsiTheme="minorHAnsi"/>
          <w:bCs/>
          <w:color w:val="000000"/>
          <w:sz w:val="22"/>
          <w:szCs w:val="22"/>
        </w:rPr>
        <w:t>.</w:t>
      </w:r>
    </w:p>
    <w:p w14:paraId="730811FC" w14:textId="77777777" w:rsidR="006D511B" w:rsidRPr="00CD5946" w:rsidRDefault="006D511B" w:rsidP="006D511B">
      <w:pPr>
        <w:ind w:left="720" w:hanging="720"/>
        <w:rPr>
          <w:rFonts w:asciiTheme="minorHAnsi" w:hAnsiTheme="minorHAnsi"/>
          <w:b/>
          <w:bCs/>
          <w:color w:val="000000"/>
          <w:sz w:val="22"/>
          <w:szCs w:val="22"/>
        </w:rPr>
      </w:pPr>
      <w:r w:rsidRPr="00CD5946">
        <w:rPr>
          <w:rFonts w:asciiTheme="minorHAnsi" w:hAnsiTheme="minorHAnsi"/>
          <w:b/>
          <w:bCs/>
          <w:color w:val="000000"/>
          <w:sz w:val="22"/>
          <w:szCs w:val="22"/>
        </w:rPr>
        <w:t>Collin-Vézina</w:t>
      </w:r>
      <w:r w:rsidRPr="00CD5946">
        <w:rPr>
          <w:rFonts w:asciiTheme="minorHAnsi" w:hAnsiTheme="minorHAnsi"/>
          <w:bCs/>
          <w:color w:val="000000"/>
          <w:sz w:val="22"/>
          <w:szCs w:val="22"/>
        </w:rPr>
        <w:t xml:space="preserve">, D. (2016, April). </w:t>
      </w:r>
      <w:r w:rsidRPr="00CD5946">
        <w:rPr>
          <w:rFonts w:asciiTheme="minorHAnsi" w:hAnsiTheme="minorHAnsi"/>
          <w:sz w:val="22"/>
          <w:szCs w:val="22"/>
        </w:rPr>
        <w:t>Trauma-informed services for youth in out-of-home care: From documenting traumatic experiences and symptoms to implementing evidence-based interventions</w:t>
      </w:r>
      <w:r w:rsidRPr="00CD5946">
        <w:rPr>
          <w:rFonts w:asciiTheme="minorHAnsi" w:hAnsiTheme="minorHAnsi"/>
          <w:bCs/>
          <w:color w:val="000000"/>
          <w:sz w:val="22"/>
          <w:szCs w:val="22"/>
        </w:rPr>
        <w:t>.</w:t>
      </w:r>
      <w:r w:rsidRPr="00CD5946">
        <w:rPr>
          <w:rFonts w:asciiTheme="minorHAnsi" w:hAnsiTheme="minorHAnsi"/>
          <w:b/>
          <w:bCs/>
          <w:color w:val="000000"/>
          <w:sz w:val="22"/>
          <w:szCs w:val="22"/>
        </w:rPr>
        <w:t xml:space="preserve"> </w:t>
      </w:r>
      <w:r w:rsidRPr="00CD5946">
        <w:rPr>
          <w:rFonts w:asciiTheme="minorHAnsi" w:hAnsiTheme="minorHAnsi"/>
          <w:bCs/>
          <w:i/>
          <w:color w:val="000000"/>
          <w:sz w:val="22"/>
          <w:szCs w:val="22"/>
        </w:rPr>
        <w:t>BRC Clinical Indicator Workshops.</w:t>
      </w:r>
      <w:r w:rsidRPr="00CD5946">
        <w:rPr>
          <w:rFonts w:asciiTheme="minorHAnsi" w:hAnsiTheme="minorHAnsi"/>
          <w:b/>
          <w:bCs/>
          <w:color w:val="000000"/>
          <w:sz w:val="22"/>
          <w:szCs w:val="22"/>
        </w:rPr>
        <w:t xml:space="preserve"> </w:t>
      </w:r>
    </w:p>
    <w:p w14:paraId="17A6F1BA" w14:textId="77777777" w:rsidR="006D511B" w:rsidRPr="00CD5946" w:rsidRDefault="006D511B" w:rsidP="006D511B">
      <w:pPr>
        <w:ind w:left="720" w:hanging="720"/>
        <w:rPr>
          <w:rFonts w:asciiTheme="minorHAnsi" w:hAnsiTheme="minorHAnsi"/>
          <w:bCs/>
          <w:i/>
          <w:color w:val="000000"/>
          <w:sz w:val="22"/>
          <w:szCs w:val="22"/>
        </w:rPr>
      </w:pPr>
      <w:r w:rsidRPr="00CD5946">
        <w:rPr>
          <w:rFonts w:asciiTheme="minorHAnsi" w:hAnsiTheme="minorHAnsi"/>
          <w:b/>
          <w:bCs/>
          <w:color w:val="000000"/>
          <w:sz w:val="22"/>
          <w:szCs w:val="22"/>
        </w:rPr>
        <w:t>Collin-Vézina</w:t>
      </w:r>
      <w:r w:rsidRPr="00CD5946">
        <w:rPr>
          <w:rFonts w:asciiTheme="minorHAnsi" w:hAnsiTheme="minorHAnsi"/>
          <w:bCs/>
          <w:color w:val="000000"/>
          <w:sz w:val="22"/>
          <w:szCs w:val="22"/>
        </w:rPr>
        <w:t xml:space="preserve">, D. (2016, March). </w:t>
      </w:r>
      <w:r w:rsidRPr="00CD5946">
        <w:rPr>
          <w:rFonts w:asciiTheme="minorHAnsi" w:hAnsiTheme="minorHAnsi"/>
          <w:bCs/>
          <w:color w:val="000000"/>
          <w:sz w:val="22"/>
          <w:szCs w:val="22"/>
          <w:lang w:val="en-CA"/>
        </w:rPr>
        <w:t xml:space="preserve">Troubled youth or youth in trouble? </w:t>
      </w:r>
      <w:r w:rsidRPr="00CD5946">
        <w:rPr>
          <w:rFonts w:asciiTheme="minorHAnsi" w:hAnsiTheme="minorHAnsi"/>
          <w:bCs/>
          <w:color w:val="000000"/>
          <w:sz w:val="22"/>
          <w:szCs w:val="22"/>
        </w:rPr>
        <w:t xml:space="preserve"> </w:t>
      </w:r>
      <w:r w:rsidRPr="00CD5946">
        <w:rPr>
          <w:rFonts w:asciiTheme="minorHAnsi" w:hAnsiTheme="minorHAnsi"/>
          <w:bCs/>
          <w:color w:val="000000"/>
          <w:sz w:val="22"/>
          <w:szCs w:val="22"/>
          <w:lang w:val="en-CA"/>
        </w:rPr>
        <w:t>Improving our systemic response to complexly traumatized adolescents in care.</w:t>
      </w:r>
      <w:r w:rsidRPr="00CD5946">
        <w:rPr>
          <w:rFonts w:asciiTheme="minorHAnsi" w:hAnsiTheme="minorHAnsi"/>
          <w:bCs/>
          <w:i/>
          <w:color w:val="000000"/>
          <w:sz w:val="22"/>
          <w:szCs w:val="22"/>
          <w:lang w:val="en-CA"/>
        </w:rPr>
        <w:t xml:space="preserve"> Pediatrics Grand Rounds of the Montreal Children’s Hospital.</w:t>
      </w:r>
    </w:p>
    <w:p w14:paraId="7A943420" w14:textId="77777777" w:rsidR="006D511B" w:rsidRPr="00CD5946" w:rsidRDefault="006D511B" w:rsidP="006D511B">
      <w:pPr>
        <w:ind w:left="720" w:hanging="720"/>
        <w:rPr>
          <w:rFonts w:asciiTheme="minorHAnsi" w:hAnsiTheme="minorHAnsi"/>
          <w:bCs/>
          <w:color w:val="000000"/>
          <w:sz w:val="22"/>
          <w:szCs w:val="22"/>
          <w:lang w:val="fr-CA"/>
        </w:rPr>
      </w:pPr>
      <w:r w:rsidRPr="00CD5946">
        <w:rPr>
          <w:rFonts w:asciiTheme="minorHAnsi" w:hAnsiTheme="minorHAnsi"/>
          <w:b/>
          <w:bCs/>
          <w:color w:val="000000"/>
          <w:sz w:val="22"/>
          <w:szCs w:val="22"/>
        </w:rPr>
        <w:t>Collin-Vézina</w:t>
      </w:r>
      <w:r w:rsidRPr="00CD5946">
        <w:rPr>
          <w:rFonts w:asciiTheme="minorHAnsi" w:hAnsiTheme="minorHAnsi"/>
          <w:bCs/>
          <w:color w:val="000000"/>
          <w:sz w:val="22"/>
          <w:szCs w:val="22"/>
        </w:rPr>
        <w:t>, D. (2015, April). Psych Of series: Sex Trauma</w:t>
      </w:r>
      <w:r w:rsidRPr="00CD5946">
        <w:rPr>
          <w:rFonts w:asciiTheme="minorHAnsi" w:hAnsiTheme="minorHAnsi"/>
          <w:bCs/>
          <w:color w:val="000000"/>
          <w:sz w:val="22"/>
          <w:szCs w:val="22"/>
          <w:lang w:val="en-CA"/>
        </w:rPr>
        <w:t xml:space="preserve">. </w:t>
      </w:r>
      <w:r w:rsidRPr="00CD5946">
        <w:rPr>
          <w:rFonts w:asciiTheme="minorHAnsi" w:hAnsiTheme="minorHAnsi"/>
          <w:bCs/>
          <w:i/>
          <w:color w:val="000000"/>
          <w:sz w:val="22"/>
          <w:szCs w:val="22"/>
          <w:lang w:val="fr-CA"/>
        </w:rPr>
        <w:t>McGill Psychology Student Association</w:t>
      </w:r>
      <w:r w:rsidRPr="00CD5946">
        <w:rPr>
          <w:rFonts w:asciiTheme="minorHAnsi" w:hAnsiTheme="minorHAnsi"/>
          <w:bCs/>
          <w:color w:val="000000"/>
          <w:sz w:val="22"/>
          <w:szCs w:val="22"/>
          <w:lang w:val="fr-CA"/>
        </w:rPr>
        <w:t>.</w:t>
      </w:r>
    </w:p>
    <w:p w14:paraId="22A09B60" w14:textId="77777777" w:rsidR="006D511B" w:rsidRPr="00CD5946" w:rsidRDefault="006D511B" w:rsidP="006D511B">
      <w:pPr>
        <w:ind w:left="720" w:hanging="720"/>
        <w:rPr>
          <w:rFonts w:asciiTheme="minorHAnsi" w:hAnsiTheme="minorHAnsi"/>
          <w:bCs/>
          <w:color w:val="000000"/>
          <w:sz w:val="22"/>
          <w:szCs w:val="22"/>
        </w:rPr>
      </w:pPr>
      <w:r w:rsidRPr="00CD5946">
        <w:rPr>
          <w:rFonts w:asciiTheme="minorHAnsi" w:hAnsiTheme="minorHAnsi"/>
          <w:b/>
          <w:bCs/>
          <w:color w:val="000000"/>
          <w:sz w:val="22"/>
          <w:szCs w:val="22"/>
          <w:lang w:val="fr-CA"/>
        </w:rPr>
        <w:t>Collin-Vézina</w:t>
      </w:r>
      <w:r w:rsidRPr="00CD5946">
        <w:rPr>
          <w:rFonts w:asciiTheme="minorHAnsi" w:hAnsiTheme="minorHAnsi"/>
          <w:bCs/>
          <w:color w:val="000000"/>
          <w:sz w:val="22"/>
          <w:szCs w:val="22"/>
          <w:lang w:val="fr-CA"/>
        </w:rPr>
        <w:t>, D. (2013, October). Les séquelles traumatiques  liées aux mauvais traitements envers les enfants</w:t>
      </w:r>
      <w:r w:rsidRPr="00CD5946">
        <w:rPr>
          <w:rFonts w:asciiTheme="minorHAnsi" w:hAnsiTheme="minorHAnsi"/>
          <w:bCs/>
          <w:i/>
          <w:color w:val="000000"/>
          <w:sz w:val="22"/>
          <w:szCs w:val="22"/>
          <w:lang w:val="fr-CA"/>
        </w:rPr>
        <w:t>.</w:t>
      </w:r>
      <w:r w:rsidRPr="00CD5946">
        <w:rPr>
          <w:rFonts w:asciiTheme="minorHAnsi" w:hAnsiTheme="minorHAnsi"/>
          <w:bCs/>
          <w:color w:val="000000"/>
          <w:sz w:val="22"/>
          <w:szCs w:val="22"/>
          <w:lang w:val="fr-CA"/>
        </w:rPr>
        <w:t xml:space="preserve"> </w:t>
      </w:r>
      <w:r w:rsidRPr="00CD5946">
        <w:rPr>
          <w:rFonts w:asciiTheme="minorHAnsi" w:hAnsiTheme="minorHAnsi"/>
          <w:bCs/>
          <w:i/>
          <w:color w:val="000000"/>
          <w:sz w:val="22"/>
          <w:szCs w:val="22"/>
          <w:lang w:val="en-CA"/>
        </w:rPr>
        <w:t xml:space="preserve">Continuing Professional Development Program of the </w:t>
      </w:r>
      <w:r w:rsidRPr="00CD5946">
        <w:rPr>
          <w:rFonts w:asciiTheme="minorHAnsi" w:hAnsiTheme="minorHAnsi"/>
          <w:bCs/>
          <w:i/>
          <w:color w:val="000000"/>
          <w:sz w:val="22"/>
          <w:szCs w:val="22"/>
        </w:rPr>
        <w:t>MUHC.</w:t>
      </w:r>
      <w:r w:rsidRPr="00CD5946">
        <w:rPr>
          <w:rFonts w:asciiTheme="minorHAnsi" w:hAnsiTheme="minorHAnsi"/>
          <w:bCs/>
          <w:color w:val="000000"/>
          <w:sz w:val="22"/>
          <w:szCs w:val="22"/>
        </w:rPr>
        <w:t xml:space="preserve"> </w:t>
      </w:r>
    </w:p>
    <w:p w14:paraId="06756D26" w14:textId="77777777" w:rsidR="006D511B" w:rsidRPr="00CD5946" w:rsidRDefault="006D511B" w:rsidP="006D511B">
      <w:pPr>
        <w:ind w:left="720" w:hanging="720"/>
        <w:rPr>
          <w:rFonts w:asciiTheme="minorHAnsi" w:hAnsiTheme="minorHAnsi"/>
          <w:bCs/>
          <w:color w:val="000000"/>
          <w:sz w:val="22"/>
          <w:szCs w:val="22"/>
          <w:lang w:val="en-CA"/>
        </w:rPr>
      </w:pPr>
      <w:r w:rsidRPr="00CD5946">
        <w:rPr>
          <w:rFonts w:asciiTheme="minorHAnsi" w:hAnsiTheme="minorHAnsi"/>
          <w:b/>
          <w:bCs/>
          <w:color w:val="000000"/>
          <w:sz w:val="22"/>
          <w:szCs w:val="22"/>
          <w:lang w:val="en-CA"/>
        </w:rPr>
        <w:t>Collin-Vézina</w:t>
      </w:r>
      <w:r w:rsidRPr="00CD5946">
        <w:rPr>
          <w:rFonts w:asciiTheme="minorHAnsi" w:hAnsiTheme="minorHAnsi"/>
          <w:bCs/>
          <w:color w:val="000000"/>
          <w:sz w:val="22"/>
          <w:szCs w:val="22"/>
          <w:lang w:val="en-CA"/>
        </w:rPr>
        <w:t xml:space="preserve">, D. (2013, January). </w:t>
      </w:r>
      <w:r w:rsidRPr="00CD5946">
        <w:rPr>
          <w:rFonts w:asciiTheme="minorHAnsi" w:hAnsiTheme="minorHAnsi"/>
          <w:bCs/>
          <w:color w:val="000000"/>
          <w:sz w:val="22"/>
          <w:szCs w:val="22"/>
          <w:lang w:val="fr-CA"/>
        </w:rPr>
        <w:t xml:space="preserve">Constats de la recherche sur les agressions sexuelles commises sur des mineurs. </w:t>
      </w:r>
      <w:r w:rsidRPr="00CD5946">
        <w:rPr>
          <w:rFonts w:asciiTheme="minorHAnsi" w:hAnsiTheme="minorHAnsi"/>
          <w:bCs/>
          <w:i/>
          <w:color w:val="000000"/>
          <w:sz w:val="22"/>
          <w:szCs w:val="22"/>
        </w:rPr>
        <w:t>Division of Child Psychiatry of the MUHC</w:t>
      </w:r>
      <w:r w:rsidRPr="00CD5946">
        <w:rPr>
          <w:rFonts w:asciiTheme="minorHAnsi" w:hAnsiTheme="minorHAnsi"/>
          <w:bCs/>
          <w:color w:val="000000"/>
          <w:sz w:val="22"/>
          <w:szCs w:val="22"/>
        </w:rPr>
        <w:t xml:space="preserve">. </w:t>
      </w:r>
    </w:p>
    <w:p w14:paraId="61E8F1EA" w14:textId="77777777" w:rsidR="006D511B" w:rsidRPr="00CD5946" w:rsidRDefault="006D511B" w:rsidP="006D511B">
      <w:pPr>
        <w:ind w:left="720" w:hanging="720"/>
        <w:rPr>
          <w:rFonts w:asciiTheme="minorHAnsi" w:hAnsiTheme="minorHAnsi"/>
          <w:bCs/>
          <w:color w:val="000000"/>
          <w:sz w:val="22"/>
          <w:szCs w:val="22"/>
          <w:lang w:val="en-CA"/>
        </w:rPr>
      </w:pPr>
      <w:r w:rsidRPr="00CD5946">
        <w:rPr>
          <w:rFonts w:asciiTheme="minorHAnsi" w:hAnsiTheme="minorHAnsi"/>
          <w:b/>
          <w:bCs/>
          <w:color w:val="000000"/>
          <w:sz w:val="22"/>
          <w:szCs w:val="22"/>
          <w:lang w:val="en-CA"/>
        </w:rPr>
        <w:t>Collin-Vézina</w:t>
      </w:r>
      <w:r w:rsidRPr="00CD5946">
        <w:rPr>
          <w:rFonts w:asciiTheme="minorHAnsi" w:hAnsiTheme="minorHAnsi"/>
          <w:bCs/>
          <w:color w:val="000000"/>
          <w:sz w:val="22"/>
          <w:szCs w:val="22"/>
          <w:lang w:val="en-CA"/>
        </w:rPr>
        <w:t xml:space="preserve">, D. (2013, January). State of knowledge of research on child sexual abuse. </w:t>
      </w:r>
      <w:r w:rsidRPr="00CD5946">
        <w:rPr>
          <w:rFonts w:asciiTheme="minorHAnsi" w:hAnsiTheme="minorHAnsi"/>
          <w:bCs/>
          <w:i/>
          <w:color w:val="000000"/>
          <w:sz w:val="22"/>
          <w:szCs w:val="22"/>
        </w:rPr>
        <w:t>Division of Child Psychiatry of the MUHC</w:t>
      </w:r>
      <w:r w:rsidRPr="00CD5946">
        <w:rPr>
          <w:rFonts w:asciiTheme="minorHAnsi" w:hAnsiTheme="minorHAnsi"/>
          <w:bCs/>
          <w:color w:val="000000"/>
          <w:sz w:val="22"/>
          <w:szCs w:val="22"/>
        </w:rPr>
        <w:t xml:space="preserve">. </w:t>
      </w:r>
    </w:p>
    <w:p w14:paraId="4095972B" w14:textId="77777777" w:rsidR="006D511B" w:rsidRPr="00CD5946" w:rsidRDefault="006D511B" w:rsidP="006D511B">
      <w:pPr>
        <w:ind w:left="720" w:hanging="720"/>
        <w:rPr>
          <w:rFonts w:asciiTheme="minorHAnsi" w:hAnsiTheme="minorHAnsi"/>
          <w:bCs/>
          <w:sz w:val="22"/>
          <w:szCs w:val="22"/>
        </w:rPr>
      </w:pPr>
      <w:r w:rsidRPr="00CD5946">
        <w:rPr>
          <w:rFonts w:asciiTheme="minorHAnsi" w:hAnsiTheme="minorHAnsi"/>
          <w:b/>
          <w:bCs/>
          <w:sz w:val="22"/>
          <w:szCs w:val="22"/>
        </w:rPr>
        <w:t xml:space="preserve">Collin-Vézina, </w:t>
      </w:r>
      <w:r w:rsidRPr="00CD5946">
        <w:rPr>
          <w:rFonts w:asciiTheme="minorHAnsi" w:hAnsiTheme="minorHAnsi"/>
          <w:bCs/>
          <w:sz w:val="22"/>
          <w:szCs w:val="22"/>
        </w:rPr>
        <w:t>D. (2012, November</w:t>
      </w:r>
      <w:r w:rsidRPr="00CD5946">
        <w:rPr>
          <w:rFonts w:asciiTheme="minorHAnsi" w:hAnsiTheme="minorHAnsi"/>
          <w:bCs/>
          <w:i/>
          <w:sz w:val="22"/>
          <w:szCs w:val="22"/>
        </w:rPr>
        <w:t xml:space="preserve">). </w:t>
      </w:r>
      <w:r w:rsidRPr="00CD5946">
        <w:rPr>
          <w:rFonts w:asciiTheme="minorHAnsi" w:hAnsiTheme="minorHAnsi"/>
          <w:bCs/>
          <w:sz w:val="22"/>
          <w:szCs w:val="22"/>
        </w:rPr>
        <w:t>What have we learned from child sexual abuse research: Magnitude, mental health outcomes and disclosure processes?</w:t>
      </w:r>
      <w:r w:rsidRPr="00CD5946">
        <w:rPr>
          <w:rFonts w:asciiTheme="minorHAnsi" w:hAnsiTheme="minorHAnsi"/>
          <w:bCs/>
          <w:i/>
          <w:sz w:val="22"/>
          <w:szCs w:val="22"/>
        </w:rPr>
        <w:t xml:space="preserve"> Psychiatry Grand Rounds</w:t>
      </w:r>
      <w:r w:rsidRPr="00CD5946">
        <w:rPr>
          <w:rFonts w:asciiTheme="minorHAnsi" w:hAnsiTheme="minorHAnsi"/>
          <w:bCs/>
          <w:sz w:val="22"/>
          <w:szCs w:val="22"/>
        </w:rPr>
        <w:t xml:space="preserve">, St-Mary’s Hospital. </w:t>
      </w:r>
    </w:p>
    <w:p w14:paraId="45D51B72" w14:textId="77777777" w:rsidR="006D511B" w:rsidRPr="00CD5946" w:rsidRDefault="006D511B" w:rsidP="006D511B">
      <w:pPr>
        <w:ind w:left="720" w:hanging="720"/>
        <w:rPr>
          <w:rFonts w:asciiTheme="minorHAnsi" w:hAnsiTheme="minorHAnsi"/>
          <w:bCs/>
          <w:sz w:val="22"/>
          <w:szCs w:val="22"/>
        </w:rPr>
      </w:pPr>
      <w:r w:rsidRPr="00CD5946">
        <w:rPr>
          <w:rFonts w:asciiTheme="minorHAnsi" w:hAnsiTheme="minorHAnsi"/>
          <w:b/>
          <w:bCs/>
          <w:sz w:val="22"/>
          <w:szCs w:val="22"/>
        </w:rPr>
        <w:t xml:space="preserve">Collin-Vézina, </w:t>
      </w:r>
      <w:r w:rsidRPr="00CD5946">
        <w:rPr>
          <w:rFonts w:asciiTheme="minorHAnsi" w:hAnsiTheme="minorHAnsi"/>
          <w:bCs/>
          <w:sz w:val="22"/>
          <w:szCs w:val="22"/>
        </w:rPr>
        <w:t>D. (2012, March</w:t>
      </w:r>
      <w:r w:rsidRPr="00CD5946">
        <w:rPr>
          <w:rFonts w:asciiTheme="minorHAnsi" w:hAnsiTheme="minorHAnsi"/>
          <w:bCs/>
          <w:i/>
          <w:sz w:val="22"/>
          <w:szCs w:val="22"/>
        </w:rPr>
        <w:t xml:space="preserve">). </w:t>
      </w:r>
      <w:r w:rsidRPr="00CD5946">
        <w:rPr>
          <w:rFonts w:asciiTheme="minorHAnsi" w:hAnsiTheme="minorHAnsi"/>
          <w:bCs/>
          <w:sz w:val="22"/>
          <w:szCs w:val="22"/>
        </w:rPr>
        <w:t>What have we learned from child sexual abuse research?</w:t>
      </w:r>
      <w:r w:rsidRPr="00CD5946">
        <w:rPr>
          <w:rFonts w:asciiTheme="minorHAnsi" w:hAnsiTheme="minorHAnsi"/>
          <w:bCs/>
          <w:i/>
          <w:sz w:val="22"/>
          <w:szCs w:val="22"/>
        </w:rPr>
        <w:t xml:space="preserve"> Pediatric Grand Rounds</w:t>
      </w:r>
      <w:r w:rsidRPr="00CD5946">
        <w:rPr>
          <w:rFonts w:asciiTheme="minorHAnsi" w:hAnsiTheme="minorHAnsi"/>
          <w:bCs/>
          <w:sz w:val="22"/>
          <w:szCs w:val="22"/>
        </w:rPr>
        <w:t xml:space="preserve">, Montreal Children’s Hospital. </w:t>
      </w:r>
    </w:p>
    <w:p w14:paraId="1B8AC18D" w14:textId="77777777" w:rsidR="006D511B" w:rsidRPr="00CD5946" w:rsidRDefault="006D511B" w:rsidP="006D511B">
      <w:pPr>
        <w:ind w:left="720" w:hanging="720"/>
        <w:rPr>
          <w:rFonts w:asciiTheme="minorHAnsi" w:hAnsiTheme="minorHAnsi"/>
          <w:b/>
          <w:bCs/>
          <w:sz w:val="22"/>
          <w:szCs w:val="22"/>
        </w:rPr>
      </w:pPr>
      <w:r w:rsidRPr="00CD5946">
        <w:rPr>
          <w:rFonts w:asciiTheme="minorHAnsi" w:hAnsiTheme="minorHAnsi"/>
          <w:b/>
          <w:bCs/>
          <w:sz w:val="22"/>
          <w:szCs w:val="22"/>
        </w:rPr>
        <w:t xml:space="preserve">Collin-Vézina, </w:t>
      </w:r>
      <w:r w:rsidRPr="00CD5946">
        <w:rPr>
          <w:rFonts w:asciiTheme="minorHAnsi" w:hAnsiTheme="minorHAnsi"/>
          <w:bCs/>
          <w:sz w:val="22"/>
          <w:szCs w:val="22"/>
        </w:rPr>
        <w:t>D. (2012, March).</w:t>
      </w:r>
      <w:r w:rsidRPr="00CD5946">
        <w:rPr>
          <w:rFonts w:asciiTheme="minorHAnsi" w:hAnsiTheme="minorHAnsi"/>
          <w:bCs/>
          <w:i/>
          <w:sz w:val="22"/>
          <w:szCs w:val="22"/>
        </w:rPr>
        <w:t xml:space="preserve"> </w:t>
      </w:r>
      <w:r w:rsidRPr="00CD5946">
        <w:rPr>
          <w:rFonts w:asciiTheme="minorHAnsi" w:hAnsiTheme="minorHAnsi"/>
          <w:bCs/>
          <w:sz w:val="22"/>
          <w:szCs w:val="22"/>
        </w:rPr>
        <w:t>Lessons learned from 40 years of child sexual abuse research.</w:t>
      </w:r>
      <w:r w:rsidRPr="00CD5946">
        <w:rPr>
          <w:rFonts w:asciiTheme="minorHAnsi" w:hAnsiTheme="minorHAnsi"/>
          <w:sz w:val="22"/>
          <w:szCs w:val="22"/>
        </w:rPr>
        <w:t xml:space="preserve"> </w:t>
      </w:r>
      <w:r w:rsidRPr="00CD5946">
        <w:rPr>
          <w:rFonts w:asciiTheme="minorHAnsi" w:hAnsiTheme="minorHAnsi"/>
          <w:i/>
          <w:sz w:val="22"/>
          <w:szCs w:val="22"/>
        </w:rPr>
        <w:t>160 Girls Project Fundraiser</w:t>
      </w:r>
      <w:r w:rsidRPr="00CD5946">
        <w:rPr>
          <w:rFonts w:asciiTheme="minorHAnsi" w:hAnsiTheme="minorHAnsi"/>
          <w:sz w:val="22"/>
          <w:szCs w:val="22"/>
        </w:rPr>
        <w:t xml:space="preserve">, Faculty of Law, McGill University. </w:t>
      </w:r>
    </w:p>
    <w:p w14:paraId="35300F99" w14:textId="77777777" w:rsidR="006D511B" w:rsidRPr="00CD5946" w:rsidRDefault="006D511B" w:rsidP="006D511B">
      <w:pPr>
        <w:ind w:left="720" w:hanging="720"/>
        <w:rPr>
          <w:rFonts w:asciiTheme="minorHAnsi" w:hAnsiTheme="minorHAnsi"/>
          <w:b/>
          <w:bCs/>
          <w:sz w:val="22"/>
          <w:szCs w:val="22"/>
        </w:rPr>
      </w:pPr>
      <w:r w:rsidRPr="00CD5946">
        <w:rPr>
          <w:rFonts w:asciiTheme="minorHAnsi" w:hAnsiTheme="minorHAnsi"/>
          <w:b/>
          <w:bCs/>
          <w:sz w:val="22"/>
          <w:szCs w:val="22"/>
        </w:rPr>
        <w:t>Collin-Vézina</w:t>
      </w:r>
      <w:r w:rsidRPr="00CD5946">
        <w:rPr>
          <w:rFonts w:asciiTheme="minorHAnsi" w:hAnsiTheme="minorHAnsi"/>
          <w:bCs/>
          <w:sz w:val="22"/>
          <w:szCs w:val="22"/>
        </w:rPr>
        <w:t xml:space="preserve">, D. (2012, February). 10 reasons to pursue a career as clinical psychologist and researcher in the field of child sexual abuse. </w:t>
      </w:r>
      <w:r w:rsidRPr="00CD5946">
        <w:rPr>
          <w:rFonts w:asciiTheme="minorHAnsi" w:hAnsiTheme="minorHAnsi"/>
          <w:bCs/>
          <w:i/>
          <w:sz w:val="22"/>
          <w:szCs w:val="22"/>
        </w:rPr>
        <w:t>MCHAM’s 2012 Child Healthcare Careers Symposium.</w:t>
      </w:r>
    </w:p>
    <w:p w14:paraId="0FD31E1A" w14:textId="77777777" w:rsidR="006D511B" w:rsidRPr="00CD5946" w:rsidRDefault="006D511B" w:rsidP="006D511B">
      <w:pPr>
        <w:ind w:left="720" w:hanging="720"/>
        <w:rPr>
          <w:rFonts w:asciiTheme="minorHAnsi" w:hAnsiTheme="minorHAnsi"/>
          <w:b/>
          <w:bCs/>
          <w:sz w:val="22"/>
          <w:szCs w:val="22"/>
        </w:rPr>
      </w:pPr>
      <w:r w:rsidRPr="00CD5946">
        <w:rPr>
          <w:rFonts w:asciiTheme="minorHAnsi" w:hAnsiTheme="minorHAnsi"/>
          <w:b/>
          <w:bCs/>
          <w:sz w:val="22"/>
          <w:szCs w:val="22"/>
        </w:rPr>
        <w:t>Collin-Vézina</w:t>
      </w:r>
      <w:r w:rsidRPr="00CD5946">
        <w:rPr>
          <w:rFonts w:asciiTheme="minorHAnsi" w:hAnsiTheme="minorHAnsi"/>
          <w:bCs/>
          <w:sz w:val="22"/>
          <w:szCs w:val="22"/>
        </w:rPr>
        <w:t xml:space="preserve">, D. (2011, October). What have we learned of child sexual abuse? </w:t>
      </w:r>
      <w:r w:rsidRPr="00CD5946">
        <w:rPr>
          <w:rFonts w:asciiTheme="minorHAnsi" w:hAnsiTheme="minorHAnsi"/>
          <w:bCs/>
          <w:i/>
          <w:sz w:val="22"/>
          <w:szCs w:val="22"/>
        </w:rPr>
        <w:t>McGill School Psychology Brown Bag Event.</w:t>
      </w:r>
      <w:r w:rsidRPr="00CD5946">
        <w:rPr>
          <w:rFonts w:asciiTheme="minorHAnsi" w:hAnsiTheme="minorHAnsi"/>
          <w:bCs/>
          <w:sz w:val="22"/>
          <w:szCs w:val="22"/>
        </w:rPr>
        <w:t xml:space="preserve"> </w:t>
      </w:r>
    </w:p>
    <w:p w14:paraId="313683CB" w14:textId="77777777" w:rsidR="006D511B" w:rsidRPr="00CD5946" w:rsidRDefault="006D511B" w:rsidP="006D511B">
      <w:pPr>
        <w:ind w:left="720" w:hanging="720"/>
        <w:jc w:val="both"/>
        <w:rPr>
          <w:rFonts w:asciiTheme="minorHAnsi" w:hAnsiTheme="minorHAnsi"/>
          <w:bCs/>
          <w:sz w:val="22"/>
          <w:szCs w:val="22"/>
          <w:lang w:val="en-CA"/>
        </w:rPr>
      </w:pPr>
      <w:r w:rsidRPr="00CD5946">
        <w:rPr>
          <w:rFonts w:asciiTheme="minorHAnsi" w:hAnsiTheme="minorHAnsi"/>
          <w:b/>
          <w:bCs/>
          <w:sz w:val="22"/>
          <w:szCs w:val="22"/>
          <w:lang w:val="en-CA"/>
        </w:rPr>
        <w:t xml:space="preserve">Collin-Vézina, </w:t>
      </w:r>
      <w:r w:rsidRPr="00CD5946">
        <w:rPr>
          <w:rFonts w:asciiTheme="minorHAnsi" w:hAnsiTheme="minorHAnsi"/>
          <w:bCs/>
          <w:sz w:val="22"/>
          <w:szCs w:val="22"/>
          <w:lang w:val="en-CA"/>
        </w:rPr>
        <w:t>D.</w:t>
      </w:r>
      <w:r w:rsidRPr="00CD5946">
        <w:rPr>
          <w:rFonts w:asciiTheme="minorHAnsi" w:hAnsiTheme="minorHAnsi"/>
          <w:b/>
          <w:bCs/>
          <w:sz w:val="22"/>
          <w:szCs w:val="22"/>
          <w:lang w:val="en-CA"/>
        </w:rPr>
        <w:t xml:space="preserve"> </w:t>
      </w:r>
      <w:r w:rsidRPr="00CD5946">
        <w:rPr>
          <w:rFonts w:asciiTheme="minorHAnsi" w:hAnsiTheme="minorHAnsi"/>
          <w:bCs/>
          <w:sz w:val="22"/>
          <w:szCs w:val="22"/>
          <w:lang w:val="en-CA"/>
        </w:rPr>
        <w:t xml:space="preserve">&amp; Carlton, R.R. (2009 November). Learning to become a social worker: What is the emotional impact on students?  </w:t>
      </w:r>
      <w:r w:rsidRPr="00CD5946">
        <w:rPr>
          <w:rFonts w:asciiTheme="minorHAnsi" w:hAnsiTheme="minorHAnsi"/>
          <w:bCs/>
          <w:i/>
          <w:sz w:val="22"/>
          <w:szCs w:val="22"/>
          <w:lang w:val="en-CA"/>
        </w:rPr>
        <w:t>School of Social Work Field Supervision Seminar.</w:t>
      </w:r>
    </w:p>
    <w:p w14:paraId="136ACD01" w14:textId="77777777" w:rsidR="006D511B" w:rsidRPr="00CD5946" w:rsidRDefault="006D511B" w:rsidP="006D511B">
      <w:pPr>
        <w:ind w:left="720" w:hanging="720"/>
        <w:jc w:val="both"/>
        <w:rPr>
          <w:rFonts w:asciiTheme="minorHAnsi" w:hAnsiTheme="minorHAnsi"/>
          <w:bCs/>
          <w:i/>
          <w:sz w:val="22"/>
          <w:szCs w:val="22"/>
          <w:lang w:val="en-CA"/>
        </w:rPr>
      </w:pPr>
      <w:r w:rsidRPr="00CD5946">
        <w:rPr>
          <w:rFonts w:asciiTheme="minorHAnsi" w:hAnsiTheme="minorHAnsi"/>
          <w:b/>
          <w:bCs/>
          <w:sz w:val="22"/>
          <w:szCs w:val="22"/>
          <w:lang w:val="en-CA"/>
        </w:rPr>
        <w:t xml:space="preserve">Collin-Vézina, </w:t>
      </w:r>
      <w:r w:rsidRPr="00CD5946">
        <w:rPr>
          <w:rFonts w:asciiTheme="minorHAnsi" w:hAnsiTheme="minorHAnsi"/>
          <w:bCs/>
          <w:sz w:val="22"/>
          <w:szCs w:val="22"/>
          <w:lang w:val="en-CA"/>
        </w:rPr>
        <w:t xml:space="preserve">D. (2009, October). Traumatic symptoms of youth in care. </w:t>
      </w:r>
      <w:r w:rsidRPr="00CD5946">
        <w:rPr>
          <w:rFonts w:asciiTheme="minorHAnsi" w:hAnsiTheme="minorHAnsi"/>
          <w:bCs/>
          <w:i/>
          <w:sz w:val="22"/>
          <w:szCs w:val="22"/>
          <w:lang w:val="en-CA"/>
        </w:rPr>
        <w:t>Psychological Grand Rounds of the Jewish General Hospital.</w:t>
      </w:r>
    </w:p>
    <w:p w14:paraId="03475311" w14:textId="77777777" w:rsidR="006D511B" w:rsidRPr="00CD5946" w:rsidRDefault="006D511B" w:rsidP="006D511B">
      <w:pPr>
        <w:ind w:left="720" w:hanging="720"/>
        <w:jc w:val="both"/>
        <w:rPr>
          <w:rFonts w:asciiTheme="minorHAnsi" w:hAnsiTheme="minorHAnsi"/>
          <w:b/>
          <w:bCs/>
          <w:i/>
          <w:sz w:val="22"/>
          <w:szCs w:val="22"/>
          <w:lang w:val="en-CA"/>
        </w:rPr>
      </w:pPr>
      <w:r w:rsidRPr="00CD5946">
        <w:rPr>
          <w:rFonts w:asciiTheme="minorHAnsi" w:hAnsiTheme="minorHAnsi"/>
          <w:b/>
          <w:bCs/>
          <w:sz w:val="22"/>
          <w:szCs w:val="22"/>
          <w:lang w:val="en-CA"/>
        </w:rPr>
        <w:t xml:space="preserve">Collin-Vézina, </w:t>
      </w:r>
      <w:r w:rsidRPr="00CD5946">
        <w:rPr>
          <w:rFonts w:asciiTheme="minorHAnsi" w:hAnsiTheme="minorHAnsi"/>
          <w:bCs/>
          <w:sz w:val="22"/>
          <w:szCs w:val="22"/>
          <w:lang w:val="en-CA"/>
        </w:rPr>
        <w:t>D.</w:t>
      </w:r>
      <w:r w:rsidRPr="00CD5946">
        <w:rPr>
          <w:rFonts w:asciiTheme="minorHAnsi" w:hAnsiTheme="minorHAnsi"/>
          <w:b/>
          <w:bCs/>
          <w:sz w:val="22"/>
          <w:szCs w:val="22"/>
          <w:lang w:val="en-CA"/>
        </w:rPr>
        <w:t xml:space="preserve"> </w:t>
      </w:r>
      <w:r w:rsidRPr="00CD5946">
        <w:rPr>
          <w:rFonts w:asciiTheme="minorHAnsi" w:hAnsiTheme="minorHAnsi"/>
          <w:bCs/>
          <w:sz w:val="22"/>
          <w:szCs w:val="22"/>
          <w:lang w:val="en-CA"/>
        </w:rPr>
        <w:t xml:space="preserve">&amp; Carlton, R.R. (2009 September). Emotions in helping professions: Self-care tips for social work students. </w:t>
      </w:r>
      <w:r w:rsidRPr="00CD5946">
        <w:rPr>
          <w:rFonts w:asciiTheme="minorHAnsi" w:hAnsiTheme="minorHAnsi"/>
          <w:bCs/>
          <w:i/>
          <w:sz w:val="22"/>
          <w:szCs w:val="22"/>
          <w:lang w:val="en-CA"/>
        </w:rPr>
        <w:t>School of Social Work Welcoming Day.</w:t>
      </w:r>
    </w:p>
    <w:p w14:paraId="624A7363" w14:textId="77777777" w:rsidR="006D511B" w:rsidRPr="00CD5946" w:rsidRDefault="006D511B" w:rsidP="006D511B">
      <w:pPr>
        <w:ind w:left="720" w:hanging="720"/>
        <w:rPr>
          <w:rFonts w:asciiTheme="minorHAnsi" w:hAnsiTheme="minorHAnsi"/>
          <w:i/>
          <w:sz w:val="22"/>
          <w:szCs w:val="22"/>
        </w:rPr>
      </w:pPr>
      <w:r w:rsidRPr="00CD5946">
        <w:rPr>
          <w:rFonts w:asciiTheme="minorHAnsi" w:hAnsiTheme="minorHAnsi"/>
          <w:b/>
          <w:bCs/>
          <w:sz w:val="22"/>
          <w:szCs w:val="22"/>
        </w:rPr>
        <w:t>Collin-Vézina, D.</w:t>
      </w:r>
      <w:r w:rsidRPr="00CD5946">
        <w:rPr>
          <w:rFonts w:asciiTheme="minorHAnsi" w:hAnsiTheme="minorHAnsi"/>
          <w:bCs/>
          <w:sz w:val="22"/>
          <w:szCs w:val="22"/>
        </w:rPr>
        <w:t xml:space="preserve"> (2009, May). Sexual abuse in Canadian Aboriginal communities: A broad review of conflicting evidence. </w:t>
      </w:r>
      <w:r w:rsidRPr="00CD5946">
        <w:rPr>
          <w:rFonts w:asciiTheme="minorHAnsi" w:hAnsiTheme="minorHAnsi"/>
          <w:i/>
          <w:sz w:val="22"/>
          <w:szCs w:val="22"/>
        </w:rPr>
        <w:t>Child Development Research Alliance of the Montreal Children’s Hospital.</w:t>
      </w:r>
      <w:r w:rsidRPr="00CD5946">
        <w:rPr>
          <w:rFonts w:asciiTheme="minorHAnsi" w:hAnsiTheme="minorHAnsi"/>
          <w:sz w:val="22"/>
          <w:szCs w:val="22"/>
        </w:rPr>
        <w:t xml:space="preserve"> </w:t>
      </w:r>
    </w:p>
    <w:p w14:paraId="5D39905B" w14:textId="77777777" w:rsidR="006D511B" w:rsidRPr="00CD5946" w:rsidRDefault="006D511B" w:rsidP="006D511B">
      <w:pPr>
        <w:ind w:left="720" w:hanging="720"/>
        <w:rPr>
          <w:rFonts w:asciiTheme="minorHAnsi" w:hAnsiTheme="minorHAnsi"/>
          <w:i/>
          <w:sz w:val="22"/>
          <w:szCs w:val="22"/>
        </w:rPr>
      </w:pPr>
      <w:r w:rsidRPr="00CD5946">
        <w:rPr>
          <w:rFonts w:asciiTheme="minorHAnsi" w:hAnsiTheme="minorHAnsi"/>
          <w:b/>
          <w:bCs/>
          <w:sz w:val="22"/>
          <w:szCs w:val="22"/>
        </w:rPr>
        <w:lastRenderedPageBreak/>
        <w:t>Collin-Vézina</w:t>
      </w:r>
      <w:r w:rsidRPr="00CD5946">
        <w:rPr>
          <w:rFonts w:asciiTheme="minorHAnsi" w:hAnsiTheme="minorHAnsi"/>
          <w:b/>
          <w:sz w:val="22"/>
          <w:szCs w:val="22"/>
        </w:rPr>
        <w:t>, D.</w:t>
      </w:r>
      <w:r w:rsidRPr="00CD5946">
        <w:rPr>
          <w:rFonts w:asciiTheme="minorHAnsi" w:hAnsiTheme="minorHAnsi"/>
          <w:sz w:val="22"/>
          <w:szCs w:val="22"/>
        </w:rPr>
        <w:t xml:space="preserve"> (2009, April). Current research on child sexual abuse: What we know about child victims to help them better cope. </w:t>
      </w:r>
      <w:r w:rsidRPr="00CD5946">
        <w:rPr>
          <w:rFonts w:asciiTheme="minorHAnsi" w:hAnsiTheme="minorHAnsi"/>
          <w:i/>
          <w:sz w:val="22"/>
          <w:szCs w:val="22"/>
        </w:rPr>
        <w:t>McGill Counseling Psychology Department.</w:t>
      </w:r>
    </w:p>
    <w:p w14:paraId="0463D96A" w14:textId="77777777" w:rsidR="006D511B" w:rsidRPr="00CD5946" w:rsidRDefault="006D511B" w:rsidP="006D511B">
      <w:pPr>
        <w:ind w:left="720" w:hanging="720"/>
        <w:rPr>
          <w:rFonts w:asciiTheme="minorHAnsi" w:hAnsiTheme="minorHAnsi"/>
          <w:i/>
          <w:sz w:val="22"/>
          <w:szCs w:val="22"/>
        </w:rPr>
      </w:pPr>
      <w:r w:rsidRPr="00CD5946">
        <w:rPr>
          <w:rFonts w:asciiTheme="minorHAnsi" w:hAnsiTheme="minorHAnsi"/>
          <w:b/>
          <w:bCs/>
          <w:sz w:val="22"/>
          <w:szCs w:val="22"/>
        </w:rPr>
        <w:t>Collin-Vézina</w:t>
      </w:r>
      <w:r w:rsidRPr="00CD5946">
        <w:rPr>
          <w:rFonts w:asciiTheme="minorHAnsi" w:hAnsiTheme="minorHAnsi"/>
          <w:b/>
          <w:sz w:val="22"/>
          <w:szCs w:val="22"/>
        </w:rPr>
        <w:t>, D.</w:t>
      </w:r>
      <w:r w:rsidRPr="00CD5946">
        <w:rPr>
          <w:rFonts w:asciiTheme="minorHAnsi" w:hAnsiTheme="minorHAnsi"/>
          <w:sz w:val="22"/>
          <w:szCs w:val="22"/>
        </w:rPr>
        <w:t xml:space="preserve"> (2008, May). Child sexual abuse: Breaking the silence, bringing the light.</w:t>
      </w:r>
      <w:r w:rsidRPr="00CD5946">
        <w:rPr>
          <w:rFonts w:asciiTheme="minorHAnsi" w:hAnsiTheme="minorHAnsi"/>
          <w:b/>
          <w:sz w:val="22"/>
          <w:szCs w:val="22"/>
        </w:rPr>
        <w:t xml:space="preserve"> </w:t>
      </w:r>
      <w:r w:rsidRPr="00CD5946">
        <w:rPr>
          <w:rFonts w:asciiTheme="minorHAnsi" w:hAnsiTheme="minorHAnsi"/>
          <w:i/>
          <w:sz w:val="22"/>
          <w:szCs w:val="22"/>
        </w:rPr>
        <w:t xml:space="preserve">Child Development Research Alliance of the Montreal Children’s Hospital. </w:t>
      </w:r>
    </w:p>
    <w:p w14:paraId="05986FA2" w14:textId="77777777" w:rsidR="006D511B" w:rsidRPr="00CD5946" w:rsidRDefault="006D511B" w:rsidP="006D511B">
      <w:pPr>
        <w:ind w:left="720" w:hanging="720"/>
        <w:rPr>
          <w:rFonts w:asciiTheme="minorHAnsi" w:hAnsiTheme="minorHAnsi"/>
          <w:i/>
          <w:sz w:val="22"/>
          <w:szCs w:val="22"/>
        </w:rPr>
      </w:pPr>
      <w:r w:rsidRPr="00CD5946">
        <w:rPr>
          <w:rFonts w:asciiTheme="minorHAnsi" w:hAnsiTheme="minorHAnsi"/>
          <w:b/>
          <w:bCs/>
          <w:sz w:val="22"/>
          <w:szCs w:val="22"/>
        </w:rPr>
        <w:t>Collin-Vézina</w:t>
      </w:r>
      <w:r w:rsidRPr="00CD5946">
        <w:rPr>
          <w:rFonts w:asciiTheme="minorHAnsi" w:hAnsiTheme="minorHAnsi"/>
          <w:b/>
          <w:sz w:val="22"/>
          <w:szCs w:val="22"/>
        </w:rPr>
        <w:t>, D.</w:t>
      </w:r>
      <w:r w:rsidRPr="00CD5946">
        <w:rPr>
          <w:rFonts w:asciiTheme="minorHAnsi" w:hAnsiTheme="minorHAnsi"/>
          <w:sz w:val="22"/>
          <w:szCs w:val="22"/>
        </w:rPr>
        <w:t xml:space="preserve"> (2008, April).</w:t>
      </w:r>
      <w:r w:rsidRPr="00CD5946">
        <w:rPr>
          <w:rFonts w:asciiTheme="minorHAnsi" w:hAnsiTheme="minorHAnsi"/>
          <w:i/>
          <w:sz w:val="22"/>
          <w:szCs w:val="22"/>
        </w:rPr>
        <w:t xml:space="preserve"> </w:t>
      </w:r>
      <w:r w:rsidRPr="00CD5946">
        <w:rPr>
          <w:rFonts w:asciiTheme="minorHAnsi" w:hAnsiTheme="minorHAnsi"/>
          <w:sz w:val="22"/>
          <w:szCs w:val="22"/>
        </w:rPr>
        <w:t xml:space="preserve">Heading towards developing a Canadian expertise in Child Sexual Abuse. </w:t>
      </w:r>
      <w:r w:rsidRPr="00CD5946">
        <w:rPr>
          <w:rFonts w:asciiTheme="minorHAnsi" w:hAnsiTheme="minorHAnsi"/>
          <w:i/>
          <w:sz w:val="22"/>
          <w:szCs w:val="22"/>
        </w:rPr>
        <w:t>Books and Beakers Conference of the McGill Faculty of Arts and Faculty of Science</w:t>
      </w:r>
    </w:p>
    <w:p w14:paraId="43FF4F33" w14:textId="77777777" w:rsidR="006D511B" w:rsidRPr="00CD5946" w:rsidRDefault="006D511B" w:rsidP="006D511B">
      <w:pPr>
        <w:ind w:left="720" w:hanging="720"/>
        <w:jc w:val="both"/>
        <w:rPr>
          <w:rFonts w:asciiTheme="minorHAnsi" w:hAnsiTheme="minorHAnsi"/>
          <w:i/>
          <w:sz w:val="22"/>
          <w:szCs w:val="22"/>
          <w:lang w:val="en-CA"/>
        </w:rPr>
      </w:pPr>
      <w:r w:rsidRPr="00CD5946">
        <w:rPr>
          <w:rFonts w:asciiTheme="minorHAnsi" w:hAnsiTheme="minorHAnsi"/>
          <w:b/>
          <w:bCs/>
          <w:sz w:val="22"/>
          <w:szCs w:val="22"/>
          <w:lang w:val="en-CA"/>
        </w:rPr>
        <w:t>Collin-Vézina</w:t>
      </w:r>
      <w:r w:rsidRPr="00CD5946">
        <w:rPr>
          <w:rFonts w:asciiTheme="minorHAnsi" w:hAnsiTheme="minorHAnsi"/>
          <w:b/>
          <w:sz w:val="22"/>
          <w:szCs w:val="22"/>
          <w:lang w:val="en-CA"/>
        </w:rPr>
        <w:t xml:space="preserve">, </w:t>
      </w:r>
      <w:r w:rsidRPr="00CD5946">
        <w:rPr>
          <w:rFonts w:asciiTheme="minorHAnsi" w:hAnsiTheme="minorHAnsi"/>
          <w:sz w:val="22"/>
          <w:szCs w:val="22"/>
          <w:lang w:val="en-CA"/>
        </w:rPr>
        <w:t>D. (2008 March). Child sexual abuse: Breaking the silence, bringing the light.</w:t>
      </w:r>
      <w:r w:rsidRPr="00CD5946">
        <w:rPr>
          <w:rFonts w:asciiTheme="minorHAnsi" w:hAnsiTheme="minorHAnsi"/>
          <w:b/>
          <w:sz w:val="22"/>
          <w:szCs w:val="22"/>
          <w:lang w:val="en-CA"/>
        </w:rPr>
        <w:t xml:space="preserve"> </w:t>
      </w:r>
      <w:r w:rsidRPr="00CD5946">
        <w:rPr>
          <w:rFonts w:asciiTheme="minorHAnsi" w:hAnsiTheme="minorHAnsi"/>
          <w:i/>
          <w:sz w:val="22"/>
          <w:szCs w:val="22"/>
          <w:lang w:val="en-CA"/>
        </w:rPr>
        <w:t>School of Social Work Luncheon.</w:t>
      </w:r>
    </w:p>
    <w:p w14:paraId="348E3DF5" w14:textId="77777777" w:rsidR="006D511B" w:rsidRPr="00CD5946" w:rsidRDefault="006D511B" w:rsidP="006D511B">
      <w:pPr>
        <w:ind w:left="720" w:hanging="720"/>
        <w:rPr>
          <w:rFonts w:asciiTheme="minorHAnsi" w:hAnsiTheme="minorHAnsi"/>
          <w:i/>
          <w:sz w:val="22"/>
          <w:szCs w:val="22"/>
        </w:rPr>
      </w:pPr>
      <w:r w:rsidRPr="00CD5946">
        <w:rPr>
          <w:rFonts w:asciiTheme="minorHAnsi" w:hAnsiTheme="minorHAnsi"/>
          <w:b/>
          <w:bCs/>
          <w:sz w:val="22"/>
          <w:szCs w:val="22"/>
        </w:rPr>
        <w:t>Collin-Vézina</w:t>
      </w:r>
      <w:r w:rsidRPr="00CD5946">
        <w:rPr>
          <w:rFonts w:asciiTheme="minorHAnsi" w:hAnsiTheme="minorHAnsi"/>
          <w:b/>
          <w:sz w:val="22"/>
          <w:szCs w:val="22"/>
        </w:rPr>
        <w:t>, D.</w:t>
      </w:r>
      <w:r w:rsidRPr="00CD5946">
        <w:rPr>
          <w:rFonts w:asciiTheme="minorHAnsi" w:hAnsiTheme="minorHAnsi"/>
          <w:sz w:val="22"/>
          <w:szCs w:val="22"/>
        </w:rPr>
        <w:t xml:space="preserve"> (2007, November). Panel discussion: Child maltreatment. </w:t>
      </w:r>
      <w:r w:rsidRPr="00CD5946">
        <w:rPr>
          <w:rFonts w:asciiTheme="minorHAnsi" w:hAnsiTheme="minorHAnsi"/>
          <w:i/>
          <w:sz w:val="22"/>
          <w:szCs w:val="22"/>
        </w:rPr>
        <w:t>National Network for Aboriginal Mental Health Research.</w:t>
      </w:r>
    </w:p>
    <w:p w14:paraId="4FEB9F18" w14:textId="77777777" w:rsidR="006D511B" w:rsidRPr="00CD5946" w:rsidRDefault="006D511B" w:rsidP="006D511B">
      <w:pPr>
        <w:ind w:left="720" w:hanging="720"/>
        <w:rPr>
          <w:rFonts w:asciiTheme="minorHAnsi" w:hAnsiTheme="minorHAnsi"/>
          <w:i/>
          <w:sz w:val="22"/>
          <w:szCs w:val="22"/>
        </w:rPr>
      </w:pPr>
      <w:r w:rsidRPr="00CD5946">
        <w:rPr>
          <w:rFonts w:asciiTheme="minorHAnsi" w:hAnsiTheme="minorHAnsi"/>
          <w:b/>
          <w:bCs/>
          <w:sz w:val="22"/>
          <w:szCs w:val="22"/>
        </w:rPr>
        <w:t>Collin-Vézina</w:t>
      </w:r>
      <w:r w:rsidRPr="00CD5946">
        <w:rPr>
          <w:rFonts w:asciiTheme="minorHAnsi" w:hAnsiTheme="minorHAnsi"/>
          <w:b/>
          <w:sz w:val="22"/>
          <w:szCs w:val="22"/>
        </w:rPr>
        <w:t>, D.</w:t>
      </w:r>
      <w:r w:rsidRPr="00CD5946">
        <w:rPr>
          <w:rFonts w:asciiTheme="minorHAnsi" w:hAnsiTheme="minorHAnsi"/>
          <w:sz w:val="22"/>
          <w:szCs w:val="22"/>
        </w:rPr>
        <w:t xml:space="preserve"> (2005). Measurement of dissociative symptoms using narrative story stem technique with preschool-aged sexually abused girls. </w:t>
      </w:r>
      <w:r w:rsidRPr="00CD5946">
        <w:rPr>
          <w:rFonts w:asciiTheme="minorHAnsi" w:hAnsiTheme="minorHAnsi"/>
          <w:bCs/>
          <w:i/>
          <w:sz w:val="22"/>
          <w:szCs w:val="22"/>
        </w:rPr>
        <w:t>Psychiatric Grand Round of the</w:t>
      </w:r>
      <w:r w:rsidRPr="00CD5946">
        <w:rPr>
          <w:rFonts w:asciiTheme="minorHAnsi" w:hAnsiTheme="minorHAnsi"/>
          <w:i/>
          <w:sz w:val="22"/>
          <w:szCs w:val="22"/>
        </w:rPr>
        <w:t xml:space="preserve"> Psychiatry Department, St-Mary’s Hospital.</w:t>
      </w:r>
    </w:p>
    <w:p w14:paraId="2E9849EC" w14:textId="468AE1D0" w:rsidR="006D511B" w:rsidRPr="006C130D" w:rsidRDefault="006D511B" w:rsidP="006C130D">
      <w:pPr>
        <w:ind w:left="720" w:hanging="720"/>
        <w:rPr>
          <w:rFonts w:asciiTheme="minorHAnsi" w:hAnsiTheme="minorHAnsi"/>
          <w:bCs/>
          <w:sz w:val="22"/>
          <w:szCs w:val="22"/>
        </w:rPr>
      </w:pPr>
      <w:r w:rsidRPr="00CD5946">
        <w:rPr>
          <w:rFonts w:asciiTheme="minorHAnsi" w:hAnsiTheme="minorHAnsi"/>
          <w:b/>
          <w:bCs/>
          <w:sz w:val="22"/>
          <w:szCs w:val="22"/>
        </w:rPr>
        <w:t>Collin-Vézina</w:t>
      </w:r>
      <w:r w:rsidRPr="00CD5946">
        <w:rPr>
          <w:rFonts w:asciiTheme="minorHAnsi" w:hAnsiTheme="minorHAnsi"/>
          <w:b/>
          <w:sz w:val="22"/>
          <w:szCs w:val="22"/>
        </w:rPr>
        <w:t xml:space="preserve">, D. </w:t>
      </w:r>
      <w:r w:rsidRPr="00CD5946">
        <w:rPr>
          <w:rFonts w:asciiTheme="minorHAnsi" w:hAnsiTheme="minorHAnsi"/>
          <w:sz w:val="22"/>
          <w:szCs w:val="22"/>
        </w:rPr>
        <w:t>(2003).</w:t>
      </w:r>
      <w:r w:rsidRPr="00CD5946">
        <w:rPr>
          <w:rFonts w:asciiTheme="minorHAnsi" w:hAnsiTheme="minorHAnsi"/>
          <w:bCs/>
          <w:i/>
          <w:sz w:val="22"/>
          <w:szCs w:val="22"/>
        </w:rPr>
        <w:t xml:space="preserve"> </w:t>
      </w:r>
      <w:r w:rsidRPr="00CD5946">
        <w:rPr>
          <w:rFonts w:asciiTheme="minorHAnsi" w:hAnsiTheme="minorHAnsi"/>
          <w:bCs/>
          <w:sz w:val="22"/>
          <w:szCs w:val="22"/>
        </w:rPr>
        <w:t xml:space="preserve">How female survivors of childhood sexual abuse cope with motherhood? </w:t>
      </w:r>
      <w:r w:rsidRPr="00CD5946">
        <w:rPr>
          <w:rFonts w:asciiTheme="minorHAnsi" w:hAnsiTheme="minorHAnsi"/>
          <w:bCs/>
          <w:i/>
          <w:sz w:val="22"/>
          <w:szCs w:val="22"/>
        </w:rPr>
        <w:t>Clinical Grand Round of the Child Psychiatry Department, Jewish General Hospital</w:t>
      </w:r>
      <w:r w:rsidRPr="00CD5946">
        <w:rPr>
          <w:rFonts w:asciiTheme="minorHAnsi" w:hAnsiTheme="minorHAnsi"/>
          <w:bCs/>
          <w:sz w:val="22"/>
          <w:szCs w:val="22"/>
        </w:rPr>
        <w:t>.</w:t>
      </w:r>
    </w:p>
    <w:p w14:paraId="3FEE10A5" w14:textId="77777777" w:rsidR="00482CFB" w:rsidRPr="002A3529" w:rsidRDefault="00482CFB" w:rsidP="00482CFB">
      <w:pPr>
        <w:pStyle w:val="Heading1"/>
        <w:rPr>
          <w:sz w:val="32"/>
          <w:szCs w:val="32"/>
        </w:rPr>
      </w:pPr>
      <w:r w:rsidRPr="002A3529">
        <w:rPr>
          <w:sz w:val="32"/>
          <w:szCs w:val="32"/>
        </w:rPr>
        <w:t>KNOWLEDGE BROKING &amp; EXPERT CONSULTATION</w:t>
      </w:r>
    </w:p>
    <w:p w14:paraId="2B016B80" w14:textId="77777777" w:rsidR="00482CFB" w:rsidRPr="00CD5946" w:rsidRDefault="00482CFB" w:rsidP="00482CFB">
      <w:pPr>
        <w:rPr>
          <w:rFonts w:asciiTheme="minorHAnsi" w:hAnsiTheme="minorHAnsi"/>
          <w:sz w:val="22"/>
          <w:szCs w:val="22"/>
          <w:u w:val="single"/>
          <w:lang w:val="en-CA"/>
        </w:rPr>
      </w:pPr>
    </w:p>
    <w:tbl>
      <w:tblPr>
        <w:tblStyle w:val="TableGrid"/>
        <w:tblW w:w="0" w:type="auto"/>
        <w:tblInd w:w="198" w:type="dxa"/>
        <w:tblLook w:val="04A0" w:firstRow="1" w:lastRow="0" w:firstColumn="1" w:lastColumn="0" w:noHBand="0" w:noVBand="1"/>
      </w:tblPr>
      <w:tblGrid>
        <w:gridCol w:w="1517"/>
        <w:gridCol w:w="2768"/>
        <w:gridCol w:w="4867"/>
      </w:tblGrid>
      <w:tr w:rsidR="00482CFB" w:rsidRPr="00CD5946" w14:paraId="1352E3FD" w14:textId="77777777" w:rsidTr="002A3529">
        <w:tc>
          <w:tcPr>
            <w:tcW w:w="1517" w:type="dxa"/>
          </w:tcPr>
          <w:p w14:paraId="7085D401" w14:textId="77777777" w:rsidR="00482CFB" w:rsidRPr="00CD5946" w:rsidRDefault="00482CFB" w:rsidP="002A3529">
            <w:pPr>
              <w:spacing w:afterLines="20" w:after="48"/>
              <w:rPr>
                <w:rFonts w:asciiTheme="minorHAnsi" w:hAnsiTheme="minorHAnsi"/>
                <w:sz w:val="22"/>
                <w:szCs w:val="22"/>
              </w:rPr>
            </w:pPr>
            <w:r w:rsidRPr="00CD5946">
              <w:rPr>
                <w:rFonts w:asciiTheme="minorHAnsi" w:hAnsiTheme="minorHAnsi"/>
                <w:sz w:val="22"/>
                <w:szCs w:val="22"/>
              </w:rPr>
              <w:t>2016</w:t>
            </w:r>
          </w:p>
        </w:tc>
        <w:tc>
          <w:tcPr>
            <w:tcW w:w="2768" w:type="dxa"/>
          </w:tcPr>
          <w:p w14:paraId="592327A4" w14:textId="77777777" w:rsidR="00482CFB" w:rsidRPr="00CD5946" w:rsidRDefault="00482CFB" w:rsidP="002A3529">
            <w:pPr>
              <w:spacing w:afterLines="20" w:after="48"/>
              <w:rPr>
                <w:rFonts w:asciiTheme="minorHAnsi" w:hAnsiTheme="minorHAnsi"/>
                <w:sz w:val="22"/>
                <w:szCs w:val="22"/>
                <w:lang w:val="en-CA"/>
              </w:rPr>
            </w:pPr>
            <w:r w:rsidRPr="00CD5946">
              <w:rPr>
                <w:rFonts w:asciiTheme="minorHAnsi" w:hAnsiTheme="minorHAnsi"/>
                <w:sz w:val="22"/>
                <w:szCs w:val="22"/>
                <w:lang w:val="en-CA"/>
              </w:rPr>
              <w:t>Gender-Based Violence Scientific Panel</w:t>
            </w:r>
          </w:p>
        </w:tc>
        <w:tc>
          <w:tcPr>
            <w:tcW w:w="4867" w:type="dxa"/>
          </w:tcPr>
          <w:p w14:paraId="34B4B364" w14:textId="77777777" w:rsidR="00482CFB" w:rsidRPr="00CD5946" w:rsidRDefault="00482CFB" w:rsidP="002A3529">
            <w:pPr>
              <w:spacing w:afterLines="20" w:after="48"/>
              <w:rPr>
                <w:rFonts w:asciiTheme="minorHAnsi" w:hAnsiTheme="minorHAnsi"/>
                <w:sz w:val="22"/>
                <w:szCs w:val="22"/>
              </w:rPr>
            </w:pPr>
            <w:r w:rsidRPr="00CD5946">
              <w:rPr>
                <w:rFonts w:asciiTheme="minorHAnsi" w:hAnsiTheme="minorHAnsi" w:cs="Arial"/>
                <w:sz w:val="22"/>
                <w:szCs w:val="22"/>
              </w:rPr>
              <w:t>Status of Women Canada / Government of Canada</w:t>
            </w:r>
            <w:r w:rsidRPr="00CD5946">
              <w:rPr>
                <w:rFonts w:asciiTheme="minorHAnsi" w:hAnsiTheme="minorHAnsi" w:cs="Arial"/>
                <w:sz w:val="22"/>
                <w:szCs w:val="22"/>
              </w:rPr>
              <w:br/>
            </w:r>
          </w:p>
        </w:tc>
      </w:tr>
      <w:tr w:rsidR="00A75164" w:rsidRPr="006A324F" w14:paraId="7F64C151" w14:textId="77777777" w:rsidTr="002A3529">
        <w:tc>
          <w:tcPr>
            <w:tcW w:w="1517" w:type="dxa"/>
          </w:tcPr>
          <w:p w14:paraId="317B2D57" w14:textId="1D1EADBA" w:rsidR="00A75164" w:rsidRPr="00CD5946" w:rsidRDefault="00A75164" w:rsidP="002A3529">
            <w:pPr>
              <w:spacing w:afterLines="20" w:after="48"/>
              <w:rPr>
                <w:rFonts w:asciiTheme="minorHAnsi" w:hAnsiTheme="minorHAnsi"/>
                <w:sz w:val="22"/>
                <w:szCs w:val="22"/>
              </w:rPr>
            </w:pPr>
            <w:r>
              <w:rPr>
                <w:rFonts w:asciiTheme="minorHAnsi" w:hAnsiTheme="minorHAnsi"/>
                <w:sz w:val="22"/>
                <w:szCs w:val="22"/>
              </w:rPr>
              <w:t>2015-present</w:t>
            </w:r>
          </w:p>
        </w:tc>
        <w:tc>
          <w:tcPr>
            <w:tcW w:w="2768" w:type="dxa"/>
          </w:tcPr>
          <w:p w14:paraId="5D873E8A" w14:textId="5A077D95" w:rsidR="00A75164" w:rsidRPr="00CD5946" w:rsidRDefault="00A75164" w:rsidP="00480CF1">
            <w:pPr>
              <w:spacing w:afterLines="20" w:after="48"/>
              <w:rPr>
                <w:rFonts w:asciiTheme="minorHAnsi" w:hAnsiTheme="minorHAnsi"/>
                <w:sz w:val="22"/>
                <w:szCs w:val="22"/>
                <w:lang w:val="en-CA"/>
              </w:rPr>
            </w:pPr>
            <w:r>
              <w:rPr>
                <w:rFonts w:asciiTheme="minorHAnsi" w:hAnsiTheme="minorHAnsi"/>
                <w:sz w:val="22"/>
                <w:szCs w:val="22"/>
                <w:lang w:val="en-CA"/>
              </w:rPr>
              <w:t xml:space="preserve">Mental Health &amp; Well-Being School Board </w:t>
            </w:r>
            <w:r w:rsidR="00480CF1">
              <w:rPr>
                <w:rFonts w:asciiTheme="minorHAnsi" w:hAnsiTheme="minorHAnsi"/>
                <w:sz w:val="22"/>
                <w:szCs w:val="22"/>
                <w:lang w:val="en-CA"/>
              </w:rPr>
              <w:t>division</w:t>
            </w:r>
          </w:p>
        </w:tc>
        <w:tc>
          <w:tcPr>
            <w:tcW w:w="4867" w:type="dxa"/>
          </w:tcPr>
          <w:p w14:paraId="28772F77" w14:textId="28799B9B" w:rsidR="00A75164" w:rsidRPr="00CD5946" w:rsidRDefault="00A75164" w:rsidP="002A3529">
            <w:pPr>
              <w:spacing w:afterLines="20" w:after="48"/>
              <w:rPr>
                <w:rFonts w:asciiTheme="minorHAnsi" w:hAnsiTheme="minorHAnsi"/>
                <w:sz w:val="22"/>
                <w:szCs w:val="22"/>
                <w:lang w:val="fr-CA"/>
              </w:rPr>
            </w:pPr>
            <w:r w:rsidRPr="00CD5946">
              <w:rPr>
                <w:rFonts w:asciiTheme="minorHAnsi" w:hAnsiTheme="minorHAnsi"/>
                <w:sz w:val="22"/>
                <w:szCs w:val="22"/>
                <w:lang w:val="fr-CA"/>
              </w:rPr>
              <w:t>C</w:t>
            </w:r>
            <w:r>
              <w:rPr>
                <w:rFonts w:asciiTheme="minorHAnsi" w:hAnsiTheme="minorHAnsi"/>
                <w:sz w:val="22"/>
                <w:szCs w:val="22"/>
                <w:lang w:val="fr-CA"/>
              </w:rPr>
              <w:t>onseil</w:t>
            </w:r>
            <w:r w:rsidRPr="00CD5946">
              <w:rPr>
                <w:rFonts w:asciiTheme="minorHAnsi" w:hAnsiTheme="minorHAnsi"/>
                <w:sz w:val="22"/>
                <w:szCs w:val="22"/>
                <w:lang w:val="fr-CA"/>
              </w:rPr>
              <w:t xml:space="preserve"> scolaire de l’est de l’Ontario</w:t>
            </w:r>
          </w:p>
        </w:tc>
      </w:tr>
      <w:tr w:rsidR="00482CFB" w:rsidRPr="00CD5946" w14:paraId="5C03BA61" w14:textId="77777777" w:rsidTr="002A3529">
        <w:tc>
          <w:tcPr>
            <w:tcW w:w="1517" w:type="dxa"/>
          </w:tcPr>
          <w:p w14:paraId="6E012086" w14:textId="77777777" w:rsidR="00482CFB" w:rsidRPr="00CD5946" w:rsidRDefault="00482CFB" w:rsidP="002A3529">
            <w:pPr>
              <w:spacing w:afterLines="20" w:after="48"/>
              <w:rPr>
                <w:rFonts w:asciiTheme="minorHAnsi" w:hAnsiTheme="minorHAnsi"/>
                <w:sz w:val="22"/>
                <w:szCs w:val="22"/>
                <w:lang w:val="fr-CA"/>
              </w:rPr>
            </w:pPr>
            <w:r w:rsidRPr="00CD5946">
              <w:rPr>
                <w:rFonts w:asciiTheme="minorHAnsi" w:hAnsiTheme="minorHAnsi"/>
                <w:sz w:val="22"/>
                <w:szCs w:val="22"/>
              </w:rPr>
              <w:t>2014-present</w:t>
            </w:r>
          </w:p>
        </w:tc>
        <w:tc>
          <w:tcPr>
            <w:tcW w:w="2768" w:type="dxa"/>
          </w:tcPr>
          <w:p w14:paraId="3C4996B0" w14:textId="77777777" w:rsidR="00482CFB" w:rsidRPr="00CD5946" w:rsidRDefault="00482CFB" w:rsidP="002A3529">
            <w:pPr>
              <w:spacing w:afterLines="20" w:after="48"/>
              <w:rPr>
                <w:rFonts w:asciiTheme="minorHAnsi" w:hAnsiTheme="minorHAnsi"/>
                <w:sz w:val="22"/>
                <w:szCs w:val="22"/>
                <w:lang w:val="en-CA"/>
              </w:rPr>
            </w:pPr>
            <w:r w:rsidRPr="00CD5946">
              <w:rPr>
                <w:rFonts w:asciiTheme="minorHAnsi" w:hAnsiTheme="minorHAnsi"/>
                <w:sz w:val="22"/>
                <w:szCs w:val="22"/>
                <w:lang w:val="en-CA"/>
              </w:rPr>
              <w:t>Clinical Integration Group on Sexual Abuse</w:t>
            </w:r>
          </w:p>
        </w:tc>
        <w:tc>
          <w:tcPr>
            <w:tcW w:w="4867" w:type="dxa"/>
          </w:tcPr>
          <w:p w14:paraId="6E26A7E4" w14:textId="77777777" w:rsidR="00482CFB" w:rsidRPr="00CD5946" w:rsidRDefault="00482CFB" w:rsidP="002A3529">
            <w:pPr>
              <w:spacing w:afterLines="20" w:after="48"/>
              <w:rPr>
                <w:rFonts w:asciiTheme="minorHAnsi" w:hAnsiTheme="minorHAnsi"/>
                <w:sz w:val="22"/>
                <w:szCs w:val="22"/>
                <w:lang w:val="fr-CA"/>
              </w:rPr>
            </w:pPr>
            <w:r w:rsidRPr="00CD5946">
              <w:rPr>
                <w:rFonts w:asciiTheme="minorHAnsi" w:hAnsiTheme="minorHAnsi"/>
                <w:sz w:val="22"/>
                <w:szCs w:val="22"/>
                <w:lang w:val="fr-CA"/>
              </w:rPr>
              <w:t>CISSS de l’Outatouais</w:t>
            </w:r>
          </w:p>
        </w:tc>
      </w:tr>
      <w:tr w:rsidR="00482CFB" w:rsidRPr="00CD5946" w14:paraId="4855747A" w14:textId="77777777" w:rsidTr="002A3529">
        <w:tc>
          <w:tcPr>
            <w:tcW w:w="1517" w:type="dxa"/>
            <w:tcBorders>
              <w:top w:val="single" w:sz="4" w:space="0" w:color="auto"/>
              <w:left w:val="single" w:sz="4" w:space="0" w:color="auto"/>
              <w:bottom w:val="single" w:sz="4" w:space="0" w:color="auto"/>
              <w:right w:val="single" w:sz="4" w:space="0" w:color="auto"/>
            </w:tcBorders>
          </w:tcPr>
          <w:p w14:paraId="16121274" w14:textId="77777777" w:rsidR="00482CFB" w:rsidRPr="00CD5946" w:rsidRDefault="00482CFB" w:rsidP="002A3529">
            <w:pPr>
              <w:spacing w:afterLines="20" w:after="48"/>
              <w:rPr>
                <w:rFonts w:asciiTheme="minorHAnsi" w:hAnsiTheme="minorHAnsi"/>
                <w:sz w:val="22"/>
                <w:szCs w:val="22"/>
              </w:rPr>
            </w:pPr>
            <w:r w:rsidRPr="00CD5946">
              <w:rPr>
                <w:rFonts w:asciiTheme="minorHAnsi" w:hAnsiTheme="minorHAnsi"/>
                <w:sz w:val="22"/>
                <w:szCs w:val="22"/>
              </w:rPr>
              <w:t>2014-2015</w:t>
            </w:r>
          </w:p>
        </w:tc>
        <w:tc>
          <w:tcPr>
            <w:tcW w:w="2768" w:type="dxa"/>
            <w:tcBorders>
              <w:top w:val="single" w:sz="4" w:space="0" w:color="auto"/>
              <w:left w:val="single" w:sz="4" w:space="0" w:color="auto"/>
              <w:bottom w:val="single" w:sz="4" w:space="0" w:color="auto"/>
              <w:right w:val="single" w:sz="4" w:space="0" w:color="auto"/>
            </w:tcBorders>
          </w:tcPr>
          <w:p w14:paraId="4E5A9F3E" w14:textId="77777777" w:rsidR="00482CFB" w:rsidRPr="00CD5946" w:rsidRDefault="00482CFB" w:rsidP="002A3529">
            <w:pPr>
              <w:spacing w:afterLines="20" w:after="48"/>
              <w:rPr>
                <w:rFonts w:asciiTheme="minorHAnsi" w:hAnsiTheme="minorHAnsi"/>
                <w:sz w:val="22"/>
                <w:szCs w:val="22"/>
                <w:lang w:val="en-CA"/>
              </w:rPr>
            </w:pPr>
            <w:r w:rsidRPr="00CD5946">
              <w:rPr>
                <w:rFonts w:asciiTheme="minorHAnsi" w:hAnsiTheme="minorHAnsi"/>
                <w:sz w:val="22"/>
                <w:szCs w:val="22"/>
                <w:lang w:val="en-CA"/>
              </w:rPr>
              <w:t>Quebec Child Sexual Abuse Action Plan</w:t>
            </w:r>
          </w:p>
        </w:tc>
        <w:tc>
          <w:tcPr>
            <w:tcW w:w="4867" w:type="dxa"/>
            <w:tcBorders>
              <w:top w:val="single" w:sz="4" w:space="0" w:color="auto"/>
              <w:left w:val="single" w:sz="4" w:space="0" w:color="auto"/>
              <w:bottom w:val="single" w:sz="4" w:space="0" w:color="auto"/>
              <w:right w:val="single" w:sz="4" w:space="0" w:color="auto"/>
            </w:tcBorders>
          </w:tcPr>
          <w:p w14:paraId="059BE2B9" w14:textId="77777777" w:rsidR="00482CFB" w:rsidRPr="00CD5946" w:rsidRDefault="00482CFB" w:rsidP="002A3529">
            <w:pPr>
              <w:spacing w:afterLines="20" w:after="48"/>
              <w:rPr>
                <w:rFonts w:asciiTheme="minorHAnsi" w:hAnsiTheme="minorHAnsi"/>
                <w:sz w:val="22"/>
                <w:szCs w:val="22"/>
                <w:lang w:val="en-CA"/>
              </w:rPr>
            </w:pPr>
            <w:r w:rsidRPr="00CD5946">
              <w:rPr>
                <w:rFonts w:asciiTheme="minorHAnsi" w:hAnsiTheme="minorHAnsi"/>
                <w:sz w:val="22"/>
                <w:szCs w:val="22"/>
                <w:lang w:val="en-CA"/>
              </w:rPr>
              <w:t>Ministry of Health and Social Services</w:t>
            </w:r>
          </w:p>
        </w:tc>
      </w:tr>
      <w:tr w:rsidR="00482CFB" w:rsidRPr="00CD5946" w14:paraId="620B3DE7" w14:textId="77777777" w:rsidTr="002A3529">
        <w:tc>
          <w:tcPr>
            <w:tcW w:w="1517" w:type="dxa"/>
            <w:tcBorders>
              <w:top w:val="single" w:sz="4" w:space="0" w:color="auto"/>
              <w:left w:val="single" w:sz="4" w:space="0" w:color="auto"/>
              <w:bottom w:val="single" w:sz="4" w:space="0" w:color="auto"/>
              <w:right w:val="single" w:sz="4" w:space="0" w:color="auto"/>
            </w:tcBorders>
            <w:hideMark/>
          </w:tcPr>
          <w:p w14:paraId="116238AD" w14:textId="77777777" w:rsidR="00482CFB" w:rsidRPr="00CD5946" w:rsidRDefault="00482CFB" w:rsidP="002A3529">
            <w:pPr>
              <w:spacing w:afterLines="20" w:after="48"/>
              <w:rPr>
                <w:rFonts w:asciiTheme="minorHAnsi" w:hAnsiTheme="minorHAnsi"/>
                <w:sz w:val="22"/>
                <w:szCs w:val="22"/>
              </w:rPr>
            </w:pPr>
            <w:r w:rsidRPr="00CD5946">
              <w:rPr>
                <w:rFonts w:asciiTheme="minorHAnsi" w:hAnsiTheme="minorHAnsi"/>
                <w:sz w:val="22"/>
                <w:szCs w:val="22"/>
              </w:rPr>
              <w:t>2014</w:t>
            </w:r>
          </w:p>
        </w:tc>
        <w:tc>
          <w:tcPr>
            <w:tcW w:w="2768" w:type="dxa"/>
            <w:tcBorders>
              <w:top w:val="single" w:sz="4" w:space="0" w:color="auto"/>
              <w:left w:val="single" w:sz="4" w:space="0" w:color="auto"/>
              <w:bottom w:val="single" w:sz="4" w:space="0" w:color="auto"/>
              <w:right w:val="single" w:sz="4" w:space="0" w:color="auto"/>
            </w:tcBorders>
            <w:hideMark/>
          </w:tcPr>
          <w:p w14:paraId="0024FBD9" w14:textId="77777777" w:rsidR="00482CFB" w:rsidRPr="00CD5946" w:rsidRDefault="00482CFB" w:rsidP="002A3529">
            <w:pPr>
              <w:spacing w:afterLines="20" w:after="48"/>
              <w:rPr>
                <w:rFonts w:asciiTheme="minorHAnsi" w:hAnsiTheme="minorHAnsi"/>
                <w:sz w:val="22"/>
                <w:szCs w:val="22"/>
                <w:lang w:val="en-CA"/>
              </w:rPr>
            </w:pPr>
            <w:r w:rsidRPr="00CD5946">
              <w:rPr>
                <w:rFonts w:asciiTheme="minorHAnsi" w:hAnsiTheme="minorHAnsi"/>
                <w:sz w:val="22"/>
                <w:szCs w:val="22"/>
                <w:lang w:val="en-CA"/>
              </w:rPr>
              <w:t>Alberta Child Sexual Abuse Action Plan</w:t>
            </w:r>
          </w:p>
        </w:tc>
        <w:tc>
          <w:tcPr>
            <w:tcW w:w="4867" w:type="dxa"/>
            <w:tcBorders>
              <w:top w:val="single" w:sz="4" w:space="0" w:color="auto"/>
              <w:left w:val="single" w:sz="4" w:space="0" w:color="auto"/>
              <w:bottom w:val="single" w:sz="4" w:space="0" w:color="auto"/>
              <w:right w:val="single" w:sz="4" w:space="0" w:color="auto"/>
            </w:tcBorders>
            <w:hideMark/>
          </w:tcPr>
          <w:p w14:paraId="25DE73BF" w14:textId="77777777" w:rsidR="00482CFB" w:rsidRPr="00CD5946" w:rsidRDefault="00482CFB" w:rsidP="002A3529">
            <w:pPr>
              <w:spacing w:afterLines="20" w:after="48"/>
              <w:rPr>
                <w:rFonts w:asciiTheme="minorHAnsi" w:hAnsiTheme="minorHAnsi"/>
                <w:sz w:val="22"/>
                <w:szCs w:val="22"/>
                <w:lang w:val="en-CA"/>
              </w:rPr>
            </w:pPr>
            <w:r w:rsidRPr="00CD5946">
              <w:rPr>
                <w:rFonts w:asciiTheme="minorHAnsi" w:hAnsiTheme="minorHAnsi"/>
                <w:sz w:val="22"/>
                <w:szCs w:val="22"/>
                <w:lang w:val="en-CA"/>
              </w:rPr>
              <w:t>Minister of Family and Community Safety Human  Services</w:t>
            </w:r>
          </w:p>
        </w:tc>
      </w:tr>
      <w:tr w:rsidR="00482CFB" w:rsidRPr="00CD5946" w14:paraId="725D268A" w14:textId="77777777" w:rsidTr="002A3529">
        <w:tc>
          <w:tcPr>
            <w:tcW w:w="1517" w:type="dxa"/>
          </w:tcPr>
          <w:p w14:paraId="6452B523" w14:textId="77777777" w:rsidR="00482CFB" w:rsidRPr="00CD5946" w:rsidRDefault="00482CFB" w:rsidP="002A3529">
            <w:pPr>
              <w:spacing w:afterLines="20" w:after="48"/>
              <w:rPr>
                <w:rFonts w:asciiTheme="minorHAnsi" w:hAnsiTheme="minorHAnsi"/>
                <w:sz w:val="22"/>
                <w:szCs w:val="22"/>
              </w:rPr>
            </w:pPr>
            <w:r w:rsidRPr="00CD5946">
              <w:rPr>
                <w:rFonts w:asciiTheme="minorHAnsi" w:hAnsiTheme="minorHAnsi"/>
                <w:sz w:val="22"/>
                <w:szCs w:val="22"/>
              </w:rPr>
              <w:t>2013</w:t>
            </w:r>
          </w:p>
        </w:tc>
        <w:tc>
          <w:tcPr>
            <w:tcW w:w="2768" w:type="dxa"/>
          </w:tcPr>
          <w:p w14:paraId="53FBE0F9" w14:textId="77777777" w:rsidR="00482CFB" w:rsidRPr="00CD5946" w:rsidRDefault="00482CFB" w:rsidP="002A3529">
            <w:pPr>
              <w:spacing w:afterLines="20" w:after="48"/>
              <w:rPr>
                <w:rFonts w:asciiTheme="minorHAnsi" w:hAnsiTheme="minorHAnsi"/>
                <w:sz w:val="22"/>
                <w:szCs w:val="22"/>
                <w:lang w:val="fr-CA"/>
              </w:rPr>
            </w:pPr>
            <w:r w:rsidRPr="00CD5946">
              <w:rPr>
                <w:rFonts w:asciiTheme="minorHAnsi" w:hAnsiTheme="minorHAnsi"/>
                <w:sz w:val="22"/>
                <w:szCs w:val="22"/>
                <w:lang w:val="fr-CA"/>
              </w:rPr>
              <w:t>Consortium d’experts visant les enfants de 5 ans et moins victimes d’agression sexuelle</w:t>
            </w:r>
          </w:p>
        </w:tc>
        <w:tc>
          <w:tcPr>
            <w:tcW w:w="4867" w:type="dxa"/>
          </w:tcPr>
          <w:p w14:paraId="00F28175" w14:textId="77777777" w:rsidR="00482CFB" w:rsidRPr="00CD5946" w:rsidRDefault="00482CFB" w:rsidP="002A3529">
            <w:pPr>
              <w:spacing w:afterLines="20" w:after="48"/>
              <w:rPr>
                <w:rFonts w:asciiTheme="minorHAnsi" w:hAnsiTheme="minorHAnsi"/>
                <w:sz w:val="22"/>
                <w:szCs w:val="22"/>
                <w:lang w:val="fr-CA"/>
              </w:rPr>
            </w:pPr>
            <w:r w:rsidRPr="00CD5946">
              <w:rPr>
                <w:rFonts w:asciiTheme="minorHAnsi" w:hAnsiTheme="minorHAnsi"/>
                <w:sz w:val="22"/>
                <w:szCs w:val="22"/>
                <w:lang w:val="fr-CA"/>
              </w:rPr>
              <w:t>Centre Marie-Vincent</w:t>
            </w:r>
          </w:p>
        </w:tc>
      </w:tr>
      <w:tr w:rsidR="00482CFB" w:rsidRPr="006A324F" w14:paraId="6F46B0C2" w14:textId="77777777" w:rsidTr="002A3529">
        <w:tc>
          <w:tcPr>
            <w:tcW w:w="1517" w:type="dxa"/>
          </w:tcPr>
          <w:p w14:paraId="7A9C6F72" w14:textId="77777777" w:rsidR="00482CFB" w:rsidRPr="00CD5946" w:rsidRDefault="00482CFB" w:rsidP="002A3529">
            <w:pPr>
              <w:spacing w:afterLines="20" w:after="48"/>
              <w:rPr>
                <w:rFonts w:asciiTheme="minorHAnsi" w:hAnsiTheme="minorHAnsi"/>
                <w:sz w:val="22"/>
                <w:szCs w:val="22"/>
                <w:lang w:val="en-CA"/>
              </w:rPr>
            </w:pPr>
            <w:r w:rsidRPr="00CD5946">
              <w:rPr>
                <w:rFonts w:asciiTheme="minorHAnsi" w:hAnsiTheme="minorHAnsi"/>
                <w:sz w:val="22"/>
                <w:szCs w:val="22"/>
                <w:lang w:val="en-CA"/>
              </w:rPr>
              <w:t>2011-2012</w:t>
            </w:r>
          </w:p>
        </w:tc>
        <w:tc>
          <w:tcPr>
            <w:tcW w:w="2768" w:type="dxa"/>
          </w:tcPr>
          <w:p w14:paraId="5E6C62C5" w14:textId="77777777" w:rsidR="00482CFB" w:rsidRPr="00CD5946" w:rsidRDefault="00482CFB" w:rsidP="002A3529">
            <w:pPr>
              <w:spacing w:afterLines="20" w:after="48"/>
              <w:rPr>
                <w:rFonts w:asciiTheme="minorHAnsi" w:hAnsiTheme="minorHAnsi"/>
                <w:sz w:val="22"/>
                <w:szCs w:val="22"/>
                <w:lang w:val="fr-CA"/>
              </w:rPr>
            </w:pPr>
            <w:r w:rsidRPr="00CD5946">
              <w:rPr>
                <w:rFonts w:asciiTheme="minorHAnsi" w:hAnsiTheme="minorHAnsi"/>
                <w:sz w:val="22"/>
                <w:szCs w:val="22"/>
                <w:lang w:val="fr-CA"/>
              </w:rPr>
              <w:t>Sexual Assault Media Kit</w:t>
            </w:r>
          </w:p>
          <w:p w14:paraId="7F16113B" w14:textId="77777777" w:rsidR="00482CFB" w:rsidRPr="00CD5946" w:rsidRDefault="00482CFB" w:rsidP="002A3529">
            <w:pPr>
              <w:spacing w:afterLines="20" w:after="48"/>
              <w:rPr>
                <w:rFonts w:asciiTheme="minorHAnsi" w:hAnsiTheme="minorHAnsi"/>
                <w:sz w:val="22"/>
                <w:szCs w:val="22"/>
                <w:lang w:val="en-CA"/>
              </w:rPr>
            </w:pPr>
          </w:p>
        </w:tc>
        <w:tc>
          <w:tcPr>
            <w:tcW w:w="4867" w:type="dxa"/>
          </w:tcPr>
          <w:p w14:paraId="0C9FF355" w14:textId="77777777" w:rsidR="00482CFB" w:rsidRPr="00CD5946" w:rsidRDefault="00482CFB" w:rsidP="002A3529">
            <w:pPr>
              <w:spacing w:afterLines="20" w:after="48"/>
              <w:rPr>
                <w:rFonts w:asciiTheme="minorHAnsi" w:hAnsiTheme="minorHAnsi"/>
                <w:sz w:val="22"/>
                <w:szCs w:val="22"/>
                <w:lang w:val="fr-CA"/>
              </w:rPr>
            </w:pPr>
            <w:r w:rsidRPr="00CD5946">
              <w:rPr>
                <w:rFonts w:asciiTheme="minorHAnsi" w:hAnsiTheme="minorHAnsi"/>
                <w:sz w:val="22"/>
                <w:szCs w:val="22"/>
                <w:lang w:val="fr-CA"/>
              </w:rPr>
              <w:t>Institut National de Santé Publique</w:t>
            </w:r>
          </w:p>
        </w:tc>
      </w:tr>
      <w:tr w:rsidR="00482CFB" w:rsidRPr="00CD5946" w14:paraId="22F8684D" w14:textId="77777777" w:rsidTr="002A3529">
        <w:tc>
          <w:tcPr>
            <w:tcW w:w="1517" w:type="dxa"/>
          </w:tcPr>
          <w:p w14:paraId="05F7FB1D" w14:textId="77777777" w:rsidR="00482CFB" w:rsidRPr="00CD5946" w:rsidRDefault="00482CFB" w:rsidP="002A3529">
            <w:pPr>
              <w:spacing w:afterLines="20" w:after="48"/>
              <w:rPr>
                <w:rFonts w:asciiTheme="minorHAnsi" w:hAnsiTheme="minorHAnsi"/>
                <w:sz w:val="22"/>
                <w:szCs w:val="22"/>
                <w:lang w:val="fr-CA"/>
              </w:rPr>
            </w:pPr>
            <w:r w:rsidRPr="00CD5946">
              <w:rPr>
                <w:rFonts w:asciiTheme="minorHAnsi" w:hAnsiTheme="minorHAnsi"/>
                <w:sz w:val="22"/>
                <w:szCs w:val="22"/>
              </w:rPr>
              <w:t>2011-2012</w:t>
            </w:r>
          </w:p>
        </w:tc>
        <w:tc>
          <w:tcPr>
            <w:tcW w:w="2768" w:type="dxa"/>
          </w:tcPr>
          <w:p w14:paraId="15694C19" w14:textId="77777777" w:rsidR="00482CFB" w:rsidRPr="00CD5946" w:rsidRDefault="00482CFB" w:rsidP="002A3529">
            <w:pPr>
              <w:spacing w:afterLines="20" w:after="48"/>
              <w:rPr>
                <w:rFonts w:asciiTheme="minorHAnsi" w:hAnsiTheme="minorHAnsi"/>
                <w:sz w:val="22"/>
                <w:szCs w:val="22"/>
                <w:lang w:val="fr-CA"/>
              </w:rPr>
            </w:pPr>
            <w:r w:rsidRPr="00CD5946">
              <w:rPr>
                <w:rFonts w:asciiTheme="minorHAnsi" w:hAnsiTheme="minorHAnsi"/>
                <w:sz w:val="22"/>
                <w:szCs w:val="22"/>
                <w:lang w:val="en-CA"/>
              </w:rPr>
              <w:t>Scientific Committee</w:t>
            </w:r>
          </w:p>
        </w:tc>
        <w:tc>
          <w:tcPr>
            <w:tcW w:w="4867" w:type="dxa"/>
          </w:tcPr>
          <w:p w14:paraId="03991648" w14:textId="77777777" w:rsidR="00482CFB" w:rsidRPr="00CD5946" w:rsidRDefault="00482CFB" w:rsidP="002A3529">
            <w:pPr>
              <w:spacing w:afterLines="20" w:after="48"/>
              <w:rPr>
                <w:rFonts w:asciiTheme="minorHAnsi" w:hAnsiTheme="minorHAnsi"/>
                <w:sz w:val="22"/>
                <w:szCs w:val="22"/>
                <w:lang w:val="en-CA"/>
              </w:rPr>
            </w:pPr>
            <w:r w:rsidRPr="00CD5946">
              <w:rPr>
                <w:rFonts w:asciiTheme="minorHAnsi" w:hAnsiTheme="minorHAnsi"/>
                <w:sz w:val="22"/>
                <w:szCs w:val="22"/>
                <w:lang w:val="en-CA"/>
              </w:rPr>
              <w:t>Marie-Vincent Interuniversity Chair on Child Sexual Abuse</w:t>
            </w:r>
          </w:p>
        </w:tc>
      </w:tr>
      <w:tr w:rsidR="00482CFB" w:rsidRPr="006A324F" w14:paraId="6E165EC1" w14:textId="77777777" w:rsidTr="002A3529">
        <w:tc>
          <w:tcPr>
            <w:tcW w:w="1517" w:type="dxa"/>
          </w:tcPr>
          <w:p w14:paraId="2EC628E4" w14:textId="77777777" w:rsidR="00482CFB" w:rsidRPr="00CD5946" w:rsidRDefault="00482CFB" w:rsidP="002A3529">
            <w:pPr>
              <w:spacing w:afterLines="20" w:after="48"/>
              <w:rPr>
                <w:rFonts w:asciiTheme="minorHAnsi" w:hAnsiTheme="minorHAnsi"/>
                <w:sz w:val="22"/>
                <w:szCs w:val="22"/>
                <w:lang w:val="fr-CA"/>
              </w:rPr>
            </w:pPr>
            <w:r w:rsidRPr="00CD5946">
              <w:rPr>
                <w:rFonts w:asciiTheme="minorHAnsi" w:hAnsiTheme="minorHAnsi"/>
                <w:sz w:val="22"/>
                <w:szCs w:val="22"/>
              </w:rPr>
              <w:lastRenderedPageBreak/>
              <w:t>2007-present</w:t>
            </w:r>
          </w:p>
        </w:tc>
        <w:tc>
          <w:tcPr>
            <w:tcW w:w="2768" w:type="dxa"/>
          </w:tcPr>
          <w:p w14:paraId="031B8148" w14:textId="77777777" w:rsidR="00482CFB" w:rsidRPr="00CD5946" w:rsidRDefault="00482CFB" w:rsidP="002A3529">
            <w:pPr>
              <w:spacing w:afterLines="20" w:after="48"/>
              <w:rPr>
                <w:rFonts w:asciiTheme="minorHAnsi" w:hAnsiTheme="minorHAnsi"/>
                <w:sz w:val="22"/>
                <w:szCs w:val="22"/>
                <w:lang w:val="en-CA"/>
              </w:rPr>
            </w:pPr>
            <w:r w:rsidRPr="00CD5946">
              <w:rPr>
                <w:rFonts w:asciiTheme="minorHAnsi" w:hAnsiTheme="minorHAnsi"/>
                <w:sz w:val="22"/>
                <w:szCs w:val="22"/>
                <w:lang w:val="en-CA"/>
              </w:rPr>
              <w:t>Clinical Integration Group on Sexual Abuse</w:t>
            </w:r>
          </w:p>
        </w:tc>
        <w:tc>
          <w:tcPr>
            <w:tcW w:w="4867" w:type="dxa"/>
          </w:tcPr>
          <w:p w14:paraId="513B6173" w14:textId="77777777" w:rsidR="00482CFB" w:rsidRPr="00CD5946" w:rsidRDefault="00482CFB" w:rsidP="002A3529">
            <w:pPr>
              <w:spacing w:afterLines="20" w:after="48"/>
              <w:rPr>
                <w:rFonts w:asciiTheme="minorHAnsi" w:hAnsiTheme="minorHAnsi"/>
                <w:sz w:val="22"/>
                <w:szCs w:val="22"/>
                <w:lang w:val="fr-CA"/>
              </w:rPr>
            </w:pPr>
            <w:r w:rsidRPr="00CD5946">
              <w:rPr>
                <w:rFonts w:asciiTheme="minorHAnsi" w:hAnsiTheme="minorHAnsi"/>
                <w:sz w:val="22"/>
                <w:szCs w:val="22"/>
                <w:lang w:val="fr-CA"/>
              </w:rPr>
              <w:t>CIUSSS Ouest-de-l’île de Montréal (Batshaw)</w:t>
            </w:r>
          </w:p>
        </w:tc>
      </w:tr>
      <w:tr w:rsidR="00482CFB" w:rsidRPr="00CD5946" w14:paraId="0321157B" w14:textId="77777777" w:rsidTr="002A3529">
        <w:tc>
          <w:tcPr>
            <w:tcW w:w="1517" w:type="dxa"/>
          </w:tcPr>
          <w:p w14:paraId="6B3E0B1F" w14:textId="77777777" w:rsidR="00482CFB" w:rsidRPr="00CD5946" w:rsidRDefault="00482CFB" w:rsidP="002A3529">
            <w:pPr>
              <w:spacing w:afterLines="20" w:after="48"/>
              <w:rPr>
                <w:rFonts w:asciiTheme="minorHAnsi" w:hAnsiTheme="minorHAnsi"/>
                <w:sz w:val="22"/>
                <w:szCs w:val="22"/>
              </w:rPr>
            </w:pPr>
            <w:r w:rsidRPr="00CD5946">
              <w:rPr>
                <w:rFonts w:asciiTheme="minorHAnsi" w:hAnsiTheme="minorHAnsi"/>
                <w:sz w:val="22"/>
                <w:szCs w:val="22"/>
              </w:rPr>
              <w:t>2007-2011</w:t>
            </w:r>
          </w:p>
        </w:tc>
        <w:tc>
          <w:tcPr>
            <w:tcW w:w="2768" w:type="dxa"/>
          </w:tcPr>
          <w:p w14:paraId="463D8B96" w14:textId="77777777" w:rsidR="00482CFB" w:rsidRPr="00CD5946" w:rsidRDefault="00482CFB" w:rsidP="002A3529">
            <w:pPr>
              <w:spacing w:afterLines="20" w:after="48"/>
              <w:rPr>
                <w:rFonts w:asciiTheme="minorHAnsi" w:hAnsiTheme="minorHAnsi"/>
                <w:sz w:val="22"/>
                <w:szCs w:val="22"/>
              </w:rPr>
            </w:pPr>
            <w:r w:rsidRPr="00CD5946">
              <w:rPr>
                <w:rFonts w:asciiTheme="minorHAnsi" w:hAnsiTheme="minorHAnsi"/>
                <w:sz w:val="22"/>
                <w:szCs w:val="22"/>
                <w:lang w:val="en-CA"/>
              </w:rPr>
              <w:t>Scientific Committee</w:t>
            </w:r>
          </w:p>
        </w:tc>
        <w:tc>
          <w:tcPr>
            <w:tcW w:w="4867" w:type="dxa"/>
          </w:tcPr>
          <w:p w14:paraId="4220E5EA" w14:textId="77777777" w:rsidR="00482CFB" w:rsidRPr="00CD5946" w:rsidRDefault="00482CFB" w:rsidP="002A3529">
            <w:pPr>
              <w:spacing w:afterLines="20" w:after="48"/>
              <w:rPr>
                <w:rFonts w:asciiTheme="minorHAnsi" w:hAnsiTheme="minorHAnsi"/>
                <w:sz w:val="22"/>
                <w:szCs w:val="22"/>
                <w:lang w:val="en-CA"/>
              </w:rPr>
            </w:pPr>
            <w:r w:rsidRPr="00CD5946">
              <w:rPr>
                <w:rFonts w:asciiTheme="minorHAnsi" w:hAnsiTheme="minorHAnsi"/>
                <w:sz w:val="22"/>
                <w:szCs w:val="22"/>
                <w:lang w:val="en-CA"/>
              </w:rPr>
              <w:t>First Nations of Quebec and Labrador Health and Social Services Commission</w:t>
            </w:r>
          </w:p>
        </w:tc>
      </w:tr>
      <w:tr w:rsidR="00482CFB" w:rsidRPr="00CD5946" w14:paraId="103B4FCB" w14:textId="77777777" w:rsidTr="002A3529">
        <w:tc>
          <w:tcPr>
            <w:tcW w:w="1517" w:type="dxa"/>
          </w:tcPr>
          <w:p w14:paraId="2741D080" w14:textId="77777777" w:rsidR="00482CFB" w:rsidRPr="00CD5946" w:rsidRDefault="00482CFB" w:rsidP="002A3529">
            <w:pPr>
              <w:spacing w:afterLines="20" w:after="48"/>
              <w:rPr>
                <w:rFonts w:asciiTheme="minorHAnsi" w:hAnsiTheme="minorHAnsi"/>
                <w:sz w:val="22"/>
                <w:szCs w:val="22"/>
              </w:rPr>
            </w:pPr>
            <w:r w:rsidRPr="00CD5946">
              <w:rPr>
                <w:rFonts w:asciiTheme="minorHAnsi" w:hAnsiTheme="minorHAnsi"/>
                <w:sz w:val="22"/>
                <w:szCs w:val="22"/>
              </w:rPr>
              <w:t>2007</w:t>
            </w:r>
          </w:p>
        </w:tc>
        <w:tc>
          <w:tcPr>
            <w:tcW w:w="2768" w:type="dxa"/>
          </w:tcPr>
          <w:p w14:paraId="22E8768D" w14:textId="77777777" w:rsidR="00482CFB" w:rsidRPr="00CD5946" w:rsidRDefault="00482CFB" w:rsidP="002A3529">
            <w:pPr>
              <w:spacing w:afterLines="20" w:after="48"/>
              <w:rPr>
                <w:rFonts w:asciiTheme="minorHAnsi" w:hAnsiTheme="minorHAnsi"/>
                <w:sz w:val="22"/>
                <w:szCs w:val="22"/>
              </w:rPr>
            </w:pPr>
            <w:r w:rsidRPr="00CD5946">
              <w:rPr>
                <w:rFonts w:asciiTheme="minorHAnsi" w:hAnsiTheme="minorHAnsi"/>
                <w:sz w:val="22"/>
                <w:szCs w:val="22"/>
                <w:lang w:val="en-CA"/>
              </w:rPr>
              <w:t>Scientific Committee</w:t>
            </w:r>
          </w:p>
        </w:tc>
        <w:tc>
          <w:tcPr>
            <w:tcW w:w="4867" w:type="dxa"/>
          </w:tcPr>
          <w:p w14:paraId="4B18C49B" w14:textId="77777777" w:rsidR="00482CFB" w:rsidRPr="00CD5946" w:rsidRDefault="00482CFB" w:rsidP="002A3529">
            <w:pPr>
              <w:spacing w:afterLines="20" w:after="48"/>
              <w:rPr>
                <w:rFonts w:asciiTheme="minorHAnsi" w:hAnsiTheme="minorHAnsi"/>
                <w:sz w:val="22"/>
                <w:szCs w:val="22"/>
                <w:lang w:val="en-CA"/>
              </w:rPr>
            </w:pPr>
            <w:r w:rsidRPr="00CD5946">
              <w:rPr>
                <w:rFonts w:asciiTheme="minorHAnsi" w:hAnsiTheme="minorHAnsi"/>
                <w:sz w:val="22"/>
                <w:szCs w:val="22"/>
                <w:lang w:val="en-CA"/>
              </w:rPr>
              <w:t>Canadian Incidence Study of Reported Child Abuse and Neglect</w:t>
            </w:r>
          </w:p>
        </w:tc>
      </w:tr>
    </w:tbl>
    <w:p w14:paraId="4E70DE49" w14:textId="77777777" w:rsidR="00482CFB" w:rsidRPr="00CD5946" w:rsidRDefault="00482CFB" w:rsidP="00482CFB">
      <w:pPr>
        <w:rPr>
          <w:rFonts w:asciiTheme="minorHAnsi" w:hAnsiTheme="minorHAnsi"/>
          <w:sz w:val="22"/>
          <w:szCs w:val="22"/>
        </w:rPr>
      </w:pPr>
    </w:p>
    <w:p w14:paraId="2D599B15" w14:textId="7903ADF5" w:rsidR="006D511B" w:rsidRPr="002A3529" w:rsidRDefault="00482CFB" w:rsidP="006D511B">
      <w:pPr>
        <w:pStyle w:val="Heading1"/>
        <w:rPr>
          <w:sz w:val="32"/>
          <w:szCs w:val="32"/>
        </w:rPr>
      </w:pPr>
      <w:r w:rsidRPr="002A3529">
        <w:rPr>
          <w:sz w:val="32"/>
          <w:szCs w:val="32"/>
        </w:rPr>
        <w:t xml:space="preserve">OTHER </w:t>
      </w:r>
      <w:r w:rsidR="006D511B" w:rsidRPr="002A3529">
        <w:rPr>
          <w:sz w:val="32"/>
          <w:szCs w:val="32"/>
        </w:rPr>
        <w:t>SERVICES TO THE COMMUNITY</w:t>
      </w:r>
    </w:p>
    <w:p w14:paraId="535020E8" w14:textId="680D6F25" w:rsidR="00AF6F1D" w:rsidRPr="00CD5946" w:rsidRDefault="00AF6F1D" w:rsidP="002B6848">
      <w:pPr>
        <w:rPr>
          <w:rFonts w:asciiTheme="minorHAnsi" w:hAnsiTheme="minorHAnsi"/>
          <w:sz w:val="22"/>
          <w:szCs w:val="22"/>
          <w:u w:val="single"/>
        </w:rPr>
      </w:pPr>
    </w:p>
    <w:p w14:paraId="535020E9" w14:textId="2A65AA09" w:rsidR="00AF6F1D" w:rsidRPr="00CD5946" w:rsidRDefault="006D511B" w:rsidP="002B6848">
      <w:pPr>
        <w:rPr>
          <w:rFonts w:asciiTheme="minorHAnsi" w:hAnsiTheme="minorHAnsi"/>
          <w:b/>
          <w:i/>
          <w:sz w:val="22"/>
          <w:szCs w:val="22"/>
          <w:u w:val="single"/>
        </w:rPr>
      </w:pPr>
      <w:r w:rsidRPr="00CD5946">
        <w:rPr>
          <w:rFonts w:asciiTheme="minorHAnsi" w:hAnsiTheme="minorHAnsi"/>
          <w:b/>
          <w:i/>
          <w:sz w:val="22"/>
          <w:szCs w:val="22"/>
          <w:u w:val="single"/>
        </w:rPr>
        <w:t>JOURNAL BOARDS</w:t>
      </w:r>
    </w:p>
    <w:p w14:paraId="535020EA" w14:textId="77777777" w:rsidR="00AF6F1D" w:rsidRPr="00CD5946" w:rsidRDefault="00AF6F1D" w:rsidP="002B6848">
      <w:pPr>
        <w:pStyle w:val="ListParagraph"/>
        <w:numPr>
          <w:ilvl w:val="0"/>
          <w:numId w:val="10"/>
        </w:numPr>
        <w:rPr>
          <w:rFonts w:asciiTheme="minorHAnsi" w:hAnsiTheme="minorHAnsi"/>
          <w:sz w:val="22"/>
          <w:szCs w:val="22"/>
          <w:u w:val="single"/>
        </w:rPr>
      </w:pPr>
      <w:r w:rsidRPr="00CD5946">
        <w:rPr>
          <w:rFonts w:asciiTheme="minorHAnsi" w:hAnsiTheme="minorHAnsi"/>
          <w:sz w:val="22"/>
          <w:szCs w:val="22"/>
          <w:lang w:val="en-CA" w:eastAsia="en-CA"/>
        </w:rPr>
        <w:t>Psychology of Violence, USA (2013-present)</w:t>
      </w:r>
    </w:p>
    <w:p w14:paraId="535020EB" w14:textId="77777777" w:rsidR="00AF6F1D" w:rsidRPr="00CD5946" w:rsidRDefault="00AF6F1D" w:rsidP="002B6848">
      <w:pPr>
        <w:pStyle w:val="ListParagraph"/>
        <w:numPr>
          <w:ilvl w:val="0"/>
          <w:numId w:val="10"/>
        </w:numPr>
        <w:rPr>
          <w:rFonts w:asciiTheme="minorHAnsi" w:hAnsiTheme="minorHAnsi"/>
          <w:sz w:val="22"/>
          <w:szCs w:val="22"/>
          <w:u w:val="single"/>
        </w:rPr>
      </w:pPr>
      <w:r w:rsidRPr="00CD5946">
        <w:rPr>
          <w:rFonts w:asciiTheme="minorHAnsi" w:hAnsiTheme="minorHAnsi"/>
          <w:sz w:val="22"/>
          <w:szCs w:val="22"/>
          <w:lang w:val="en-CA" w:eastAsia="en-CA"/>
        </w:rPr>
        <w:t>Criminologie, Canada (2013-present)</w:t>
      </w:r>
    </w:p>
    <w:p w14:paraId="535020EC" w14:textId="77777777" w:rsidR="00AF6F1D" w:rsidRPr="00CD5946" w:rsidRDefault="00AF6F1D" w:rsidP="002B6848">
      <w:pPr>
        <w:pStyle w:val="ListParagraph"/>
        <w:numPr>
          <w:ilvl w:val="0"/>
          <w:numId w:val="10"/>
        </w:numPr>
        <w:rPr>
          <w:rFonts w:asciiTheme="minorHAnsi" w:hAnsiTheme="minorHAnsi"/>
          <w:sz w:val="22"/>
          <w:szCs w:val="22"/>
          <w:u w:val="single"/>
          <w:lang w:val="fr-CA"/>
        </w:rPr>
      </w:pPr>
      <w:r w:rsidRPr="00CD5946">
        <w:rPr>
          <w:rFonts w:asciiTheme="minorHAnsi" w:hAnsiTheme="minorHAnsi"/>
          <w:sz w:val="22"/>
          <w:szCs w:val="22"/>
          <w:lang w:val="fr-CA" w:eastAsia="en-CA"/>
        </w:rPr>
        <w:t>Carnet de Notes sur les Maltraitances Infantiles, Belgium (2013-present)</w:t>
      </w:r>
    </w:p>
    <w:p w14:paraId="535020ED" w14:textId="77777777" w:rsidR="00AF6F1D" w:rsidRPr="00CD5946" w:rsidRDefault="00AF6F1D" w:rsidP="002B6848">
      <w:pPr>
        <w:rPr>
          <w:rFonts w:asciiTheme="minorHAnsi" w:hAnsiTheme="minorHAnsi"/>
          <w:b/>
          <w:sz w:val="22"/>
          <w:szCs w:val="22"/>
          <w:u w:val="single"/>
          <w:lang w:val="fr-CA"/>
        </w:rPr>
      </w:pPr>
    </w:p>
    <w:p w14:paraId="535020EE" w14:textId="62E5B7AE" w:rsidR="00AF6F1D" w:rsidRPr="00CD5946" w:rsidRDefault="006D511B" w:rsidP="002B6848">
      <w:pPr>
        <w:rPr>
          <w:rFonts w:asciiTheme="minorHAnsi" w:hAnsiTheme="minorHAnsi"/>
          <w:b/>
          <w:i/>
          <w:sz w:val="22"/>
          <w:szCs w:val="22"/>
          <w:u w:val="single"/>
        </w:rPr>
      </w:pPr>
      <w:r w:rsidRPr="00CD5946">
        <w:rPr>
          <w:rFonts w:asciiTheme="minorHAnsi" w:hAnsiTheme="minorHAnsi"/>
          <w:b/>
          <w:i/>
          <w:sz w:val="22"/>
          <w:szCs w:val="22"/>
          <w:u w:val="single"/>
        </w:rPr>
        <w:t>AD HOC EXTERNAL EXAMINATION</w:t>
      </w:r>
    </w:p>
    <w:p w14:paraId="535020EF" w14:textId="0E635C4E" w:rsidR="00AF6F1D" w:rsidRPr="00CD5946" w:rsidRDefault="002236AA" w:rsidP="002B6848">
      <w:pPr>
        <w:numPr>
          <w:ilvl w:val="0"/>
          <w:numId w:val="5"/>
        </w:numPr>
        <w:rPr>
          <w:rFonts w:asciiTheme="minorHAnsi" w:hAnsiTheme="minorHAnsi"/>
          <w:color w:val="000000"/>
          <w:sz w:val="22"/>
          <w:szCs w:val="22"/>
        </w:rPr>
      </w:pPr>
      <w:r w:rsidRPr="00CD5946">
        <w:rPr>
          <w:rFonts w:asciiTheme="minorHAnsi" w:hAnsiTheme="minorHAnsi"/>
          <w:color w:val="000000"/>
          <w:sz w:val="22"/>
          <w:szCs w:val="22"/>
        </w:rPr>
        <w:t>P</w:t>
      </w:r>
      <w:r w:rsidR="00AF6F1D" w:rsidRPr="00CD5946">
        <w:rPr>
          <w:rFonts w:asciiTheme="minorHAnsi" w:hAnsiTheme="minorHAnsi"/>
          <w:color w:val="000000"/>
          <w:sz w:val="22"/>
          <w:szCs w:val="22"/>
        </w:rPr>
        <w:t xml:space="preserve">eer-reviewed journals, including: </w:t>
      </w:r>
      <w:r w:rsidR="00AF6F1D" w:rsidRPr="00CD5946">
        <w:rPr>
          <w:rFonts w:asciiTheme="minorHAnsi" w:hAnsiTheme="minorHAnsi"/>
          <w:i/>
          <w:color w:val="000000"/>
          <w:sz w:val="22"/>
          <w:szCs w:val="22"/>
        </w:rPr>
        <w:t>Child Abuse &amp; Neglect, Journal of Child Sexual Abuse, Journal of Child and Adoles</w:t>
      </w:r>
      <w:r w:rsidR="00194992" w:rsidRPr="00CD5946">
        <w:rPr>
          <w:rFonts w:asciiTheme="minorHAnsi" w:hAnsiTheme="minorHAnsi"/>
          <w:i/>
          <w:color w:val="000000"/>
          <w:sz w:val="22"/>
          <w:szCs w:val="22"/>
        </w:rPr>
        <w:t>cent Trauma, Child Abuse Review</w:t>
      </w:r>
      <w:r w:rsidR="00AF6F1D" w:rsidRPr="00CD5946">
        <w:rPr>
          <w:rFonts w:asciiTheme="minorHAnsi" w:hAnsiTheme="minorHAnsi"/>
          <w:i/>
          <w:color w:val="000000"/>
          <w:sz w:val="22"/>
          <w:szCs w:val="22"/>
        </w:rPr>
        <w:t>, Canadian Medical Association Journal, Canadian Journal of Public Heal</w:t>
      </w:r>
      <w:r w:rsidR="00C60899" w:rsidRPr="00CD5946">
        <w:rPr>
          <w:rFonts w:asciiTheme="minorHAnsi" w:hAnsiTheme="minorHAnsi"/>
          <w:i/>
          <w:color w:val="000000"/>
          <w:sz w:val="22"/>
          <w:szCs w:val="22"/>
        </w:rPr>
        <w:t xml:space="preserve">th, Canadian Social Work Review, Criminologie, Carnet de Notes sur les Maltraitances Infantiles, Psychology of Violence, Revue Ontaroise d’intervention sociale et communautaire (REFLETS) </w:t>
      </w:r>
      <w:r w:rsidR="00C60899" w:rsidRPr="00CD5946">
        <w:rPr>
          <w:rFonts w:asciiTheme="minorHAnsi" w:hAnsiTheme="minorHAnsi"/>
          <w:color w:val="000000"/>
          <w:sz w:val="22"/>
          <w:szCs w:val="22"/>
        </w:rPr>
        <w:t>and</w:t>
      </w:r>
      <w:r w:rsidR="00C60899" w:rsidRPr="00CD5946">
        <w:rPr>
          <w:rFonts w:asciiTheme="minorHAnsi" w:hAnsiTheme="minorHAnsi"/>
          <w:i/>
          <w:color w:val="000000"/>
          <w:sz w:val="22"/>
          <w:szCs w:val="22"/>
        </w:rPr>
        <w:t xml:space="preserve"> Santé, Société et Solidarité.</w:t>
      </w:r>
    </w:p>
    <w:p w14:paraId="535020F0" w14:textId="77777777" w:rsidR="00AF6F1D" w:rsidRPr="00CD5946" w:rsidRDefault="00AF6F1D" w:rsidP="002B6848">
      <w:pPr>
        <w:numPr>
          <w:ilvl w:val="0"/>
          <w:numId w:val="5"/>
        </w:numPr>
        <w:rPr>
          <w:rFonts w:asciiTheme="minorHAnsi" w:hAnsiTheme="minorHAnsi"/>
          <w:color w:val="000000"/>
          <w:sz w:val="22"/>
          <w:szCs w:val="22"/>
          <w:lang w:val="fr-CA"/>
        </w:rPr>
      </w:pPr>
      <w:r w:rsidRPr="00CD5946">
        <w:rPr>
          <w:rFonts w:asciiTheme="minorHAnsi" w:hAnsiTheme="minorHAnsi"/>
          <w:color w:val="000000"/>
          <w:sz w:val="22"/>
          <w:szCs w:val="22"/>
          <w:lang w:val="fr-CA"/>
        </w:rPr>
        <w:t>Centre jeunesse de Montréal – Institut Universitaire</w:t>
      </w:r>
    </w:p>
    <w:p w14:paraId="535020F1" w14:textId="77777777" w:rsidR="00AF6F1D" w:rsidRPr="00CD5946" w:rsidRDefault="00AF6F1D" w:rsidP="002B6848">
      <w:pPr>
        <w:numPr>
          <w:ilvl w:val="0"/>
          <w:numId w:val="5"/>
        </w:numPr>
        <w:rPr>
          <w:rFonts w:asciiTheme="minorHAnsi" w:hAnsiTheme="minorHAnsi"/>
          <w:color w:val="000000"/>
          <w:sz w:val="22"/>
          <w:szCs w:val="22"/>
          <w:lang w:val="fr-CA"/>
        </w:rPr>
      </w:pPr>
      <w:r w:rsidRPr="00CD5946">
        <w:rPr>
          <w:rFonts w:asciiTheme="minorHAnsi" w:hAnsiTheme="minorHAnsi"/>
          <w:color w:val="000000"/>
          <w:sz w:val="22"/>
          <w:szCs w:val="22"/>
          <w:lang w:val="fr-CA"/>
        </w:rPr>
        <w:t xml:space="preserve">Centre jeunesse de Québec – Institut Universitaire </w:t>
      </w:r>
    </w:p>
    <w:p w14:paraId="535020F2" w14:textId="77777777" w:rsidR="00AF6F1D" w:rsidRPr="00CD5946" w:rsidRDefault="00AF6F1D" w:rsidP="002B6848">
      <w:pPr>
        <w:pStyle w:val="ListParagraph"/>
        <w:numPr>
          <w:ilvl w:val="0"/>
          <w:numId w:val="5"/>
        </w:numPr>
        <w:rPr>
          <w:rFonts w:asciiTheme="minorHAnsi" w:hAnsiTheme="minorHAnsi"/>
          <w:sz w:val="22"/>
          <w:szCs w:val="22"/>
          <w:lang w:val="fr-CA"/>
        </w:rPr>
      </w:pPr>
      <w:r w:rsidRPr="00CD5946">
        <w:rPr>
          <w:rFonts w:asciiTheme="minorHAnsi" w:hAnsiTheme="minorHAnsi"/>
          <w:sz w:val="22"/>
          <w:szCs w:val="22"/>
          <w:lang w:val="fr-CA"/>
        </w:rPr>
        <w:t>Institut national d'excellence en santé et en services sociaux (INESSS)</w:t>
      </w:r>
    </w:p>
    <w:p w14:paraId="535020F3" w14:textId="77777777" w:rsidR="00AF6F1D" w:rsidRPr="00CD5946" w:rsidRDefault="00AF6F1D" w:rsidP="002B6848">
      <w:pPr>
        <w:ind w:left="720"/>
        <w:rPr>
          <w:rFonts w:asciiTheme="minorHAnsi" w:hAnsiTheme="minorHAnsi"/>
          <w:color w:val="000000"/>
          <w:sz w:val="22"/>
          <w:szCs w:val="22"/>
          <w:lang w:val="fr-CA"/>
        </w:rPr>
      </w:pPr>
    </w:p>
    <w:p w14:paraId="535020F4" w14:textId="77777777" w:rsidR="005701A5" w:rsidRPr="00AF3170" w:rsidRDefault="006A45BE" w:rsidP="00AF3170">
      <w:pPr>
        <w:rPr>
          <w:rFonts w:asciiTheme="minorHAnsi" w:hAnsiTheme="minorHAnsi"/>
          <w:b/>
          <w:i/>
          <w:sz w:val="22"/>
          <w:szCs w:val="22"/>
          <w:u w:val="single"/>
        </w:rPr>
      </w:pPr>
      <w:r w:rsidRPr="00AF3170">
        <w:rPr>
          <w:rFonts w:asciiTheme="minorHAnsi" w:hAnsiTheme="minorHAnsi"/>
          <w:b/>
          <w:i/>
          <w:sz w:val="22"/>
          <w:szCs w:val="22"/>
          <w:u w:val="single"/>
        </w:rPr>
        <w:t>TRAINING OFFERED TO PROFESSIONALS</w:t>
      </w:r>
    </w:p>
    <w:p w14:paraId="535020F5" w14:textId="77777777" w:rsidR="007A6E87" w:rsidRPr="00CD5946" w:rsidRDefault="007A6E87" w:rsidP="002B6848">
      <w:pPr>
        <w:rPr>
          <w:rFonts w:asciiTheme="minorHAnsi" w:hAnsiTheme="minorHAnsi"/>
          <w:sz w:val="22"/>
          <w:szCs w:val="22"/>
          <w:lang w:val="en-CA"/>
        </w:rPr>
      </w:pPr>
    </w:p>
    <w:p w14:paraId="535020F6" w14:textId="77777777" w:rsidR="005701A5" w:rsidRPr="00AF3170" w:rsidRDefault="005701A5" w:rsidP="002B6848">
      <w:pPr>
        <w:rPr>
          <w:rFonts w:asciiTheme="minorHAnsi" w:hAnsiTheme="minorHAnsi"/>
          <w:b/>
          <w:i/>
          <w:sz w:val="22"/>
          <w:szCs w:val="22"/>
        </w:rPr>
      </w:pPr>
      <w:r w:rsidRPr="00AF3170">
        <w:rPr>
          <w:rFonts w:asciiTheme="minorHAnsi" w:hAnsiTheme="minorHAnsi"/>
          <w:b/>
          <w:i/>
          <w:sz w:val="22"/>
          <w:szCs w:val="22"/>
        </w:rPr>
        <w:t>Integrative Treatment of Complex Trauma in Children and Youth</w:t>
      </w:r>
      <w:r w:rsidR="006545F8" w:rsidRPr="00AF3170">
        <w:rPr>
          <w:rFonts w:asciiTheme="minorHAnsi" w:hAnsiTheme="minorHAnsi"/>
          <w:b/>
          <w:i/>
          <w:sz w:val="22"/>
          <w:szCs w:val="22"/>
        </w:rPr>
        <w:t>/Sexual Abuse of Children and Youth</w:t>
      </w:r>
    </w:p>
    <w:p w14:paraId="535020F7" w14:textId="77777777" w:rsidR="00F53FCB" w:rsidRPr="00CD5946" w:rsidRDefault="00F53FCB" w:rsidP="002B6848">
      <w:pPr>
        <w:rPr>
          <w:rFonts w:asciiTheme="minorHAnsi" w:hAnsiTheme="minorHAnsi"/>
          <w:b/>
          <w:sz w:val="22"/>
          <w:szCs w:val="22"/>
        </w:rPr>
      </w:pPr>
    </w:p>
    <w:p w14:paraId="1182F56F" w14:textId="2297DCCB" w:rsidR="003F6E2B" w:rsidRPr="003F6E2B" w:rsidRDefault="006A45BE" w:rsidP="002B6848">
      <w:pPr>
        <w:rPr>
          <w:rFonts w:asciiTheme="minorHAnsi" w:hAnsiTheme="minorHAnsi"/>
          <w:sz w:val="22"/>
          <w:szCs w:val="22"/>
          <w:lang w:val="fr-CA"/>
        </w:rPr>
      </w:pPr>
      <w:r w:rsidRPr="003F6E2B">
        <w:rPr>
          <w:rFonts w:asciiTheme="minorHAnsi" w:hAnsiTheme="minorHAnsi"/>
          <w:sz w:val="22"/>
          <w:szCs w:val="22"/>
          <w:lang w:val="fr-CA"/>
        </w:rPr>
        <w:t>2017</w:t>
      </w:r>
      <w:r w:rsidRPr="003F6E2B">
        <w:rPr>
          <w:rFonts w:asciiTheme="minorHAnsi" w:hAnsiTheme="minorHAnsi"/>
          <w:sz w:val="22"/>
          <w:szCs w:val="22"/>
          <w:lang w:val="fr-CA"/>
        </w:rPr>
        <w:tab/>
      </w:r>
      <w:r w:rsidR="003F6E2B">
        <w:rPr>
          <w:rFonts w:asciiTheme="minorHAnsi" w:hAnsiTheme="minorHAnsi"/>
          <w:sz w:val="22"/>
          <w:szCs w:val="22"/>
          <w:lang w:val="fr-CA"/>
        </w:rPr>
        <w:t>CIUSSS Mauricie Centre-d</w:t>
      </w:r>
      <w:r w:rsidR="003F6E2B" w:rsidRPr="003F6E2B">
        <w:rPr>
          <w:rFonts w:asciiTheme="minorHAnsi" w:hAnsiTheme="minorHAnsi"/>
          <w:sz w:val="22"/>
          <w:szCs w:val="22"/>
          <w:lang w:val="fr-CA"/>
        </w:rPr>
        <w:t>u-Québec</w:t>
      </w:r>
      <w:r w:rsidR="003F6E2B" w:rsidRPr="003F6E2B">
        <w:rPr>
          <w:rFonts w:asciiTheme="minorHAnsi" w:hAnsiTheme="minorHAnsi"/>
          <w:sz w:val="22"/>
          <w:szCs w:val="22"/>
          <w:lang w:val="fr-CA"/>
        </w:rPr>
        <w:tab/>
      </w:r>
      <w:r w:rsidR="003F6E2B">
        <w:rPr>
          <w:rFonts w:asciiTheme="minorHAnsi" w:hAnsiTheme="minorHAnsi"/>
          <w:sz w:val="22"/>
          <w:szCs w:val="22"/>
          <w:lang w:val="fr-CA"/>
        </w:rPr>
        <w:tab/>
        <w:t>May, Trois-Rivières (2 days)</w:t>
      </w:r>
    </w:p>
    <w:p w14:paraId="535020F8" w14:textId="2CA35865" w:rsidR="006A45BE" w:rsidRPr="002E2C64" w:rsidRDefault="006A45BE" w:rsidP="003F6E2B">
      <w:pPr>
        <w:ind w:firstLine="720"/>
        <w:rPr>
          <w:rFonts w:asciiTheme="minorHAnsi" w:hAnsiTheme="minorHAnsi"/>
          <w:sz w:val="22"/>
          <w:szCs w:val="22"/>
          <w:lang w:val="fr-CA"/>
        </w:rPr>
      </w:pPr>
      <w:r w:rsidRPr="002E2C64">
        <w:rPr>
          <w:rFonts w:asciiTheme="minorHAnsi" w:hAnsiTheme="minorHAnsi"/>
          <w:sz w:val="22"/>
          <w:szCs w:val="22"/>
          <w:lang w:val="fr-CA"/>
        </w:rPr>
        <w:t>Organisation Porte-Voix</w:t>
      </w:r>
      <w:r w:rsidRPr="002E2C64">
        <w:rPr>
          <w:rFonts w:asciiTheme="minorHAnsi" w:hAnsiTheme="minorHAnsi"/>
          <w:sz w:val="22"/>
          <w:szCs w:val="22"/>
          <w:lang w:val="fr-CA"/>
        </w:rPr>
        <w:tab/>
      </w:r>
      <w:r w:rsidRPr="002E2C64">
        <w:rPr>
          <w:rFonts w:asciiTheme="minorHAnsi" w:hAnsiTheme="minorHAnsi"/>
          <w:sz w:val="22"/>
          <w:szCs w:val="22"/>
          <w:lang w:val="fr-CA"/>
        </w:rPr>
        <w:tab/>
      </w:r>
      <w:r w:rsidRPr="002E2C64">
        <w:rPr>
          <w:rFonts w:asciiTheme="minorHAnsi" w:hAnsiTheme="minorHAnsi"/>
          <w:sz w:val="22"/>
          <w:szCs w:val="22"/>
          <w:lang w:val="fr-CA"/>
        </w:rPr>
        <w:tab/>
      </w:r>
      <w:r w:rsidRPr="002E2C64">
        <w:rPr>
          <w:rFonts w:asciiTheme="minorHAnsi" w:hAnsiTheme="minorHAnsi"/>
          <w:sz w:val="22"/>
          <w:szCs w:val="22"/>
          <w:lang w:val="fr-CA"/>
        </w:rPr>
        <w:tab/>
        <w:t>May</w:t>
      </w:r>
      <w:r w:rsidR="00866442" w:rsidRPr="002E2C64">
        <w:rPr>
          <w:rFonts w:asciiTheme="minorHAnsi" w:hAnsiTheme="minorHAnsi"/>
          <w:sz w:val="22"/>
          <w:szCs w:val="22"/>
          <w:lang w:val="fr-CA"/>
        </w:rPr>
        <w:t>, Montreal</w:t>
      </w:r>
      <w:r w:rsidRPr="002E2C64">
        <w:rPr>
          <w:rFonts w:asciiTheme="minorHAnsi" w:hAnsiTheme="minorHAnsi"/>
          <w:sz w:val="22"/>
          <w:szCs w:val="22"/>
          <w:lang w:val="fr-CA"/>
        </w:rPr>
        <w:t xml:space="preserve"> (2 days)</w:t>
      </w:r>
    </w:p>
    <w:p w14:paraId="535020F9" w14:textId="77777777" w:rsidR="006A45BE" w:rsidRPr="002E2C64" w:rsidRDefault="006A45BE" w:rsidP="002B6848">
      <w:pPr>
        <w:ind w:left="720"/>
        <w:rPr>
          <w:rFonts w:asciiTheme="minorHAnsi" w:hAnsiTheme="minorHAnsi"/>
          <w:sz w:val="22"/>
          <w:szCs w:val="22"/>
          <w:lang w:val="fr-CA"/>
        </w:rPr>
      </w:pPr>
      <w:r w:rsidRPr="002E2C64">
        <w:rPr>
          <w:rFonts w:asciiTheme="minorHAnsi" w:hAnsiTheme="minorHAnsi"/>
          <w:sz w:val="22"/>
          <w:szCs w:val="22"/>
          <w:lang w:val="fr-CA"/>
        </w:rPr>
        <w:t>CAVAC, Estrie</w:t>
      </w:r>
      <w:r w:rsidRPr="002E2C64">
        <w:rPr>
          <w:rFonts w:asciiTheme="minorHAnsi" w:hAnsiTheme="minorHAnsi"/>
          <w:sz w:val="22"/>
          <w:szCs w:val="22"/>
          <w:lang w:val="fr-CA"/>
        </w:rPr>
        <w:tab/>
      </w:r>
      <w:r w:rsidRPr="002E2C64">
        <w:rPr>
          <w:rFonts w:asciiTheme="minorHAnsi" w:hAnsiTheme="minorHAnsi"/>
          <w:sz w:val="22"/>
          <w:szCs w:val="22"/>
          <w:lang w:val="fr-CA"/>
        </w:rPr>
        <w:tab/>
      </w:r>
      <w:r w:rsidRPr="002E2C64">
        <w:rPr>
          <w:rFonts w:asciiTheme="minorHAnsi" w:hAnsiTheme="minorHAnsi"/>
          <w:sz w:val="22"/>
          <w:szCs w:val="22"/>
          <w:lang w:val="fr-CA"/>
        </w:rPr>
        <w:tab/>
      </w:r>
      <w:r w:rsidRPr="002E2C64">
        <w:rPr>
          <w:rFonts w:asciiTheme="minorHAnsi" w:hAnsiTheme="minorHAnsi"/>
          <w:sz w:val="22"/>
          <w:szCs w:val="22"/>
          <w:lang w:val="fr-CA"/>
        </w:rPr>
        <w:tab/>
      </w:r>
      <w:r w:rsidRPr="002E2C64">
        <w:rPr>
          <w:rFonts w:asciiTheme="minorHAnsi" w:hAnsiTheme="minorHAnsi"/>
          <w:sz w:val="22"/>
          <w:szCs w:val="22"/>
          <w:lang w:val="fr-CA"/>
        </w:rPr>
        <w:tab/>
        <w:t>February (2 days)</w:t>
      </w:r>
    </w:p>
    <w:p w14:paraId="535020FA" w14:textId="77777777" w:rsidR="00E54C03" w:rsidRPr="002E2C64" w:rsidRDefault="00E54C03" w:rsidP="002B6848">
      <w:pPr>
        <w:rPr>
          <w:rFonts w:asciiTheme="minorHAnsi" w:hAnsiTheme="minorHAnsi"/>
          <w:sz w:val="22"/>
          <w:szCs w:val="22"/>
          <w:lang w:val="fr-CA"/>
        </w:rPr>
      </w:pPr>
      <w:r w:rsidRPr="002E2C64">
        <w:rPr>
          <w:rFonts w:asciiTheme="minorHAnsi" w:hAnsiTheme="minorHAnsi"/>
          <w:sz w:val="22"/>
          <w:szCs w:val="22"/>
          <w:lang w:val="fr-CA"/>
        </w:rPr>
        <w:t>2016</w:t>
      </w:r>
      <w:r w:rsidRPr="002E2C64">
        <w:rPr>
          <w:rFonts w:asciiTheme="minorHAnsi" w:hAnsiTheme="minorHAnsi"/>
          <w:sz w:val="22"/>
          <w:szCs w:val="22"/>
          <w:lang w:val="fr-CA"/>
        </w:rPr>
        <w:tab/>
        <w:t>Organisation Porte-Voix</w:t>
      </w:r>
      <w:r w:rsidRPr="002E2C64">
        <w:rPr>
          <w:rFonts w:asciiTheme="minorHAnsi" w:hAnsiTheme="minorHAnsi"/>
          <w:sz w:val="22"/>
          <w:szCs w:val="22"/>
          <w:lang w:val="fr-CA"/>
        </w:rPr>
        <w:tab/>
      </w:r>
      <w:r w:rsidRPr="002E2C64">
        <w:rPr>
          <w:rFonts w:asciiTheme="minorHAnsi" w:hAnsiTheme="minorHAnsi"/>
          <w:sz w:val="22"/>
          <w:szCs w:val="22"/>
          <w:lang w:val="fr-CA"/>
        </w:rPr>
        <w:tab/>
      </w:r>
      <w:r w:rsidRPr="002E2C64">
        <w:rPr>
          <w:rFonts w:asciiTheme="minorHAnsi" w:hAnsiTheme="minorHAnsi"/>
          <w:sz w:val="22"/>
          <w:szCs w:val="22"/>
          <w:lang w:val="fr-CA"/>
        </w:rPr>
        <w:tab/>
      </w:r>
      <w:r w:rsidRPr="002E2C64">
        <w:rPr>
          <w:rFonts w:asciiTheme="minorHAnsi" w:hAnsiTheme="minorHAnsi"/>
          <w:sz w:val="22"/>
          <w:szCs w:val="22"/>
          <w:lang w:val="fr-CA"/>
        </w:rPr>
        <w:tab/>
        <w:t>November, Montreal (2 days)</w:t>
      </w:r>
    </w:p>
    <w:p w14:paraId="535020FB" w14:textId="77777777" w:rsidR="00E54C03" w:rsidRPr="002E2C64" w:rsidRDefault="00F01449" w:rsidP="002B6848">
      <w:pPr>
        <w:rPr>
          <w:rFonts w:asciiTheme="minorHAnsi" w:hAnsiTheme="minorHAnsi"/>
          <w:sz w:val="22"/>
          <w:szCs w:val="22"/>
          <w:lang w:val="fr-CA"/>
        </w:rPr>
      </w:pPr>
      <w:r w:rsidRPr="002E2C64">
        <w:rPr>
          <w:rFonts w:asciiTheme="minorHAnsi" w:hAnsiTheme="minorHAnsi"/>
          <w:sz w:val="22"/>
          <w:szCs w:val="22"/>
          <w:lang w:val="fr-CA"/>
        </w:rPr>
        <w:tab/>
      </w:r>
      <w:r w:rsidRPr="002E2C64">
        <w:rPr>
          <w:rFonts w:asciiTheme="minorHAnsi" w:hAnsiTheme="minorHAnsi"/>
          <w:sz w:val="22"/>
          <w:szCs w:val="22"/>
          <w:lang w:val="fr-CA"/>
        </w:rPr>
        <w:tab/>
      </w:r>
      <w:r w:rsidRPr="002E2C64">
        <w:rPr>
          <w:rFonts w:asciiTheme="minorHAnsi" w:hAnsiTheme="minorHAnsi"/>
          <w:sz w:val="22"/>
          <w:szCs w:val="22"/>
          <w:lang w:val="fr-CA"/>
        </w:rPr>
        <w:tab/>
      </w:r>
      <w:r w:rsidRPr="002E2C64">
        <w:rPr>
          <w:rFonts w:asciiTheme="minorHAnsi" w:hAnsiTheme="minorHAnsi"/>
          <w:sz w:val="22"/>
          <w:szCs w:val="22"/>
          <w:lang w:val="fr-CA"/>
        </w:rPr>
        <w:tab/>
      </w:r>
      <w:r w:rsidRPr="002E2C64">
        <w:rPr>
          <w:rFonts w:asciiTheme="minorHAnsi" w:hAnsiTheme="minorHAnsi"/>
          <w:sz w:val="22"/>
          <w:szCs w:val="22"/>
          <w:lang w:val="fr-CA"/>
        </w:rPr>
        <w:tab/>
      </w:r>
      <w:r w:rsidRPr="002E2C64">
        <w:rPr>
          <w:rFonts w:asciiTheme="minorHAnsi" w:hAnsiTheme="minorHAnsi"/>
          <w:sz w:val="22"/>
          <w:szCs w:val="22"/>
          <w:lang w:val="fr-CA"/>
        </w:rPr>
        <w:tab/>
      </w:r>
      <w:r w:rsidRPr="002E2C64">
        <w:rPr>
          <w:rFonts w:asciiTheme="minorHAnsi" w:hAnsiTheme="minorHAnsi"/>
          <w:sz w:val="22"/>
          <w:szCs w:val="22"/>
          <w:lang w:val="fr-CA"/>
        </w:rPr>
        <w:tab/>
      </w:r>
      <w:r w:rsidR="00E54C03" w:rsidRPr="002E2C64">
        <w:rPr>
          <w:rFonts w:asciiTheme="minorHAnsi" w:hAnsiTheme="minorHAnsi"/>
          <w:sz w:val="22"/>
          <w:szCs w:val="22"/>
          <w:lang w:val="fr-CA"/>
        </w:rPr>
        <w:t>October, Quebec (2 days)</w:t>
      </w:r>
    </w:p>
    <w:p w14:paraId="535020FC" w14:textId="77777777" w:rsidR="00392E8B" w:rsidRPr="002E2C64" w:rsidRDefault="00E54C03" w:rsidP="002B6848">
      <w:pPr>
        <w:rPr>
          <w:rFonts w:asciiTheme="minorHAnsi" w:hAnsiTheme="minorHAnsi"/>
          <w:sz w:val="22"/>
          <w:szCs w:val="22"/>
          <w:lang w:val="fr-CA"/>
        </w:rPr>
      </w:pPr>
      <w:r w:rsidRPr="002E2C64">
        <w:rPr>
          <w:rFonts w:asciiTheme="minorHAnsi" w:hAnsiTheme="minorHAnsi"/>
          <w:sz w:val="22"/>
          <w:szCs w:val="22"/>
          <w:lang w:val="fr-CA"/>
        </w:rPr>
        <w:tab/>
      </w:r>
      <w:r w:rsidR="00392E8B" w:rsidRPr="002E2C64">
        <w:rPr>
          <w:rFonts w:asciiTheme="minorHAnsi" w:hAnsiTheme="minorHAnsi"/>
          <w:sz w:val="22"/>
          <w:szCs w:val="22"/>
          <w:lang w:val="fr-CA"/>
        </w:rPr>
        <w:t>CIUSS Centre-sud de Montréal</w:t>
      </w:r>
      <w:r w:rsidR="00392E8B" w:rsidRPr="002E2C64">
        <w:rPr>
          <w:rFonts w:asciiTheme="minorHAnsi" w:hAnsiTheme="minorHAnsi"/>
          <w:sz w:val="22"/>
          <w:szCs w:val="22"/>
          <w:lang w:val="fr-CA"/>
        </w:rPr>
        <w:tab/>
      </w:r>
      <w:r w:rsidR="00392E8B" w:rsidRPr="002E2C64">
        <w:rPr>
          <w:rFonts w:asciiTheme="minorHAnsi" w:hAnsiTheme="minorHAnsi"/>
          <w:sz w:val="22"/>
          <w:szCs w:val="22"/>
          <w:lang w:val="fr-CA"/>
        </w:rPr>
        <w:tab/>
      </w:r>
      <w:r w:rsidR="00392E8B" w:rsidRPr="002E2C64">
        <w:rPr>
          <w:rFonts w:asciiTheme="minorHAnsi" w:hAnsiTheme="minorHAnsi"/>
          <w:sz w:val="22"/>
          <w:szCs w:val="22"/>
          <w:lang w:val="fr-CA"/>
        </w:rPr>
        <w:tab/>
        <w:t>October (2 days)</w:t>
      </w:r>
    </w:p>
    <w:p w14:paraId="535020FD" w14:textId="77777777" w:rsidR="00E54C03" w:rsidRPr="00CD5946" w:rsidRDefault="00E54C03" w:rsidP="002B6848">
      <w:pPr>
        <w:ind w:firstLine="720"/>
        <w:rPr>
          <w:rFonts w:asciiTheme="minorHAnsi" w:hAnsiTheme="minorHAnsi"/>
          <w:sz w:val="22"/>
          <w:szCs w:val="22"/>
        </w:rPr>
      </w:pPr>
      <w:r w:rsidRPr="00CD5946">
        <w:rPr>
          <w:rFonts w:asciiTheme="minorHAnsi" w:hAnsiTheme="minorHAnsi"/>
          <w:sz w:val="22"/>
          <w:szCs w:val="22"/>
        </w:rPr>
        <w:t>CIUSSS Ouest de l’Île (Batshaw)</w:t>
      </w:r>
      <w:r w:rsidRPr="00CD5946">
        <w:rPr>
          <w:rFonts w:asciiTheme="minorHAnsi" w:hAnsiTheme="minorHAnsi"/>
          <w:sz w:val="22"/>
          <w:szCs w:val="22"/>
        </w:rPr>
        <w:tab/>
      </w:r>
      <w:r w:rsidRPr="00CD5946">
        <w:rPr>
          <w:rFonts w:asciiTheme="minorHAnsi" w:hAnsiTheme="minorHAnsi"/>
          <w:sz w:val="22"/>
          <w:szCs w:val="22"/>
        </w:rPr>
        <w:tab/>
      </w:r>
      <w:r w:rsidRPr="00CD5946">
        <w:rPr>
          <w:rFonts w:asciiTheme="minorHAnsi" w:hAnsiTheme="minorHAnsi"/>
          <w:sz w:val="22"/>
          <w:szCs w:val="22"/>
        </w:rPr>
        <w:tab/>
        <w:t>April (2 days)</w:t>
      </w:r>
    </w:p>
    <w:p w14:paraId="535020FE" w14:textId="77777777" w:rsidR="00E54C03" w:rsidRPr="00CD5946" w:rsidRDefault="00E54C03" w:rsidP="002B6848">
      <w:pPr>
        <w:ind w:firstLine="720"/>
        <w:rPr>
          <w:rFonts w:asciiTheme="minorHAnsi" w:hAnsiTheme="minorHAnsi"/>
          <w:sz w:val="22"/>
          <w:szCs w:val="22"/>
          <w:lang w:val="en-CA"/>
        </w:rPr>
      </w:pPr>
      <w:r w:rsidRPr="00CD5946">
        <w:rPr>
          <w:rFonts w:asciiTheme="minorHAnsi" w:hAnsiTheme="minorHAnsi"/>
          <w:sz w:val="22"/>
          <w:szCs w:val="22"/>
          <w:lang w:val="en-CA"/>
        </w:rPr>
        <w:lastRenderedPageBreak/>
        <w:t>CAVAC, Estrie</w:t>
      </w:r>
      <w:r w:rsidRPr="00CD5946">
        <w:rPr>
          <w:rFonts w:asciiTheme="minorHAnsi" w:hAnsiTheme="minorHAnsi"/>
          <w:sz w:val="22"/>
          <w:szCs w:val="22"/>
          <w:lang w:val="en-CA"/>
        </w:rPr>
        <w:tab/>
      </w:r>
      <w:r w:rsidRPr="00CD5946">
        <w:rPr>
          <w:rFonts w:asciiTheme="minorHAnsi" w:hAnsiTheme="minorHAnsi"/>
          <w:sz w:val="22"/>
          <w:szCs w:val="22"/>
          <w:lang w:val="en-CA"/>
        </w:rPr>
        <w:tab/>
      </w:r>
      <w:r w:rsidRPr="00CD5946">
        <w:rPr>
          <w:rFonts w:asciiTheme="minorHAnsi" w:hAnsiTheme="minorHAnsi"/>
          <w:sz w:val="22"/>
          <w:szCs w:val="22"/>
          <w:lang w:val="en-CA"/>
        </w:rPr>
        <w:tab/>
      </w:r>
      <w:r w:rsidRPr="00CD5946">
        <w:rPr>
          <w:rFonts w:asciiTheme="minorHAnsi" w:hAnsiTheme="minorHAnsi"/>
          <w:sz w:val="22"/>
          <w:szCs w:val="22"/>
          <w:lang w:val="en-CA"/>
        </w:rPr>
        <w:tab/>
      </w:r>
      <w:r w:rsidRPr="00CD5946">
        <w:rPr>
          <w:rFonts w:asciiTheme="minorHAnsi" w:hAnsiTheme="minorHAnsi"/>
          <w:sz w:val="22"/>
          <w:szCs w:val="22"/>
          <w:lang w:val="en-CA"/>
        </w:rPr>
        <w:tab/>
        <w:t>March (2 days)</w:t>
      </w:r>
    </w:p>
    <w:p w14:paraId="535020FF" w14:textId="77777777" w:rsidR="003F1451" w:rsidRPr="00CD5946" w:rsidRDefault="006A7D84" w:rsidP="002B6848">
      <w:pPr>
        <w:rPr>
          <w:rFonts w:asciiTheme="minorHAnsi" w:hAnsiTheme="minorHAnsi"/>
          <w:sz w:val="22"/>
          <w:szCs w:val="22"/>
          <w:lang w:val="fr-CA"/>
        </w:rPr>
      </w:pPr>
      <w:r w:rsidRPr="00CD5946">
        <w:rPr>
          <w:rFonts w:asciiTheme="minorHAnsi" w:hAnsiTheme="minorHAnsi"/>
          <w:sz w:val="22"/>
          <w:szCs w:val="22"/>
          <w:lang w:val="fr-CA"/>
        </w:rPr>
        <w:t>2015</w:t>
      </w:r>
      <w:r w:rsidRPr="00CD5946">
        <w:rPr>
          <w:rFonts w:asciiTheme="minorHAnsi" w:hAnsiTheme="minorHAnsi"/>
          <w:sz w:val="22"/>
          <w:szCs w:val="22"/>
          <w:lang w:val="fr-CA"/>
        </w:rPr>
        <w:tab/>
      </w:r>
      <w:r w:rsidR="003F1451" w:rsidRPr="00CD5946">
        <w:rPr>
          <w:rFonts w:asciiTheme="minorHAnsi" w:hAnsiTheme="minorHAnsi"/>
          <w:sz w:val="22"/>
          <w:szCs w:val="22"/>
          <w:lang w:val="fr-CA"/>
        </w:rPr>
        <w:t>Journée de pédopsychiatrie, CISSS Saguenay</w:t>
      </w:r>
      <w:r w:rsidR="003F1451" w:rsidRPr="00CD5946">
        <w:rPr>
          <w:rFonts w:asciiTheme="minorHAnsi" w:hAnsiTheme="minorHAnsi"/>
          <w:sz w:val="22"/>
          <w:szCs w:val="22"/>
          <w:lang w:val="fr-CA"/>
        </w:rPr>
        <w:tab/>
        <w:t>November (1 day)</w:t>
      </w:r>
    </w:p>
    <w:p w14:paraId="53502100" w14:textId="77777777" w:rsidR="003F1451" w:rsidRPr="00CD5946" w:rsidRDefault="003F1451" w:rsidP="002B6848">
      <w:pPr>
        <w:ind w:firstLine="720"/>
        <w:rPr>
          <w:rFonts w:asciiTheme="minorHAnsi" w:hAnsiTheme="minorHAnsi"/>
          <w:sz w:val="22"/>
          <w:szCs w:val="22"/>
          <w:lang w:val="fr-CA"/>
        </w:rPr>
      </w:pPr>
      <w:r w:rsidRPr="00CD5946">
        <w:rPr>
          <w:rFonts w:asciiTheme="minorHAnsi" w:hAnsiTheme="minorHAnsi"/>
          <w:sz w:val="22"/>
          <w:szCs w:val="22"/>
          <w:lang w:val="fr-CA"/>
        </w:rPr>
        <w:t>Unité de ré</w:t>
      </w:r>
      <w:r w:rsidR="00392E8B" w:rsidRPr="00CD5946">
        <w:rPr>
          <w:rFonts w:asciiTheme="minorHAnsi" w:hAnsiTheme="minorHAnsi"/>
          <w:sz w:val="22"/>
          <w:szCs w:val="22"/>
          <w:lang w:val="fr-CA"/>
        </w:rPr>
        <w:t>adaptation Blanchon, CJ Québec</w:t>
      </w:r>
      <w:r w:rsidR="00392E8B" w:rsidRPr="00CD5946">
        <w:rPr>
          <w:rFonts w:asciiTheme="minorHAnsi" w:hAnsiTheme="minorHAnsi"/>
          <w:sz w:val="22"/>
          <w:szCs w:val="22"/>
          <w:lang w:val="fr-CA"/>
        </w:rPr>
        <w:tab/>
      </w:r>
      <w:r w:rsidRPr="00CD5946">
        <w:rPr>
          <w:rFonts w:asciiTheme="minorHAnsi" w:hAnsiTheme="minorHAnsi"/>
          <w:sz w:val="22"/>
          <w:szCs w:val="22"/>
          <w:lang w:val="fr-CA"/>
        </w:rPr>
        <w:t>November (2 days)</w:t>
      </w:r>
    </w:p>
    <w:p w14:paraId="53502101" w14:textId="77777777" w:rsidR="003F1451" w:rsidRPr="00CD5946" w:rsidRDefault="003F1451" w:rsidP="002B6848">
      <w:pPr>
        <w:ind w:firstLine="720"/>
        <w:rPr>
          <w:rFonts w:asciiTheme="minorHAnsi" w:hAnsiTheme="minorHAnsi"/>
          <w:sz w:val="22"/>
          <w:szCs w:val="22"/>
          <w:lang w:val="fr-CA"/>
        </w:rPr>
      </w:pPr>
      <w:r w:rsidRPr="00CD5946">
        <w:rPr>
          <w:rFonts w:asciiTheme="minorHAnsi" w:hAnsiTheme="minorHAnsi"/>
          <w:sz w:val="22"/>
          <w:szCs w:val="22"/>
          <w:lang w:val="fr-CA"/>
        </w:rPr>
        <w:t>Unité de réadaptation Harmonie, CJ Lanaudière</w:t>
      </w:r>
      <w:r w:rsidRPr="00CD5946">
        <w:rPr>
          <w:rFonts w:asciiTheme="minorHAnsi" w:hAnsiTheme="minorHAnsi"/>
          <w:sz w:val="22"/>
          <w:szCs w:val="22"/>
          <w:lang w:val="fr-CA"/>
        </w:rPr>
        <w:tab/>
        <w:t>October (2 days)</w:t>
      </w:r>
    </w:p>
    <w:p w14:paraId="53502102" w14:textId="77777777" w:rsidR="00612EB2" w:rsidRPr="00CD5946" w:rsidRDefault="00392E8B" w:rsidP="002B6848">
      <w:pPr>
        <w:ind w:firstLine="720"/>
        <w:rPr>
          <w:rFonts w:asciiTheme="minorHAnsi" w:hAnsiTheme="minorHAnsi"/>
          <w:sz w:val="22"/>
          <w:szCs w:val="22"/>
          <w:lang w:val="fr-CA"/>
        </w:rPr>
      </w:pPr>
      <w:r w:rsidRPr="00CD5946">
        <w:rPr>
          <w:rFonts w:asciiTheme="minorHAnsi" w:hAnsiTheme="minorHAnsi"/>
          <w:sz w:val="22"/>
          <w:szCs w:val="22"/>
          <w:lang w:val="fr-CA"/>
        </w:rPr>
        <w:t>CISSS de l’Outaouais</w:t>
      </w:r>
      <w:r w:rsidRPr="00CD5946">
        <w:rPr>
          <w:rFonts w:asciiTheme="minorHAnsi" w:hAnsiTheme="minorHAnsi"/>
          <w:sz w:val="22"/>
          <w:szCs w:val="22"/>
          <w:lang w:val="fr-CA"/>
        </w:rPr>
        <w:tab/>
      </w:r>
      <w:r w:rsidRPr="00CD5946">
        <w:rPr>
          <w:rFonts w:asciiTheme="minorHAnsi" w:hAnsiTheme="minorHAnsi"/>
          <w:sz w:val="22"/>
          <w:szCs w:val="22"/>
          <w:lang w:val="fr-CA"/>
        </w:rPr>
        <w:tab/>
      </w:r>
      <w:r w:rsidRPr="00CD5946">
        <w:rPr>
          <w:rFonts w:asciiTheme="minorHAnsi" w:hAnsiTheme="minorHAnsi"/>
          <w:sz w:val="22"/>
          <w:szCs w:val="22"/>
          <w:lang w:val="fr-CA"/>
        </w:rPr>
        <w:tab/>
      </w:r>
      <w:r w:rsidRPr="00CD5946">
        <w:rPr>
          <w:rFonts w:asciiTheme="minorHAnsi" w:hAnsiTheme="minorHAnsi"/>
          <w:sz w:val="22"/>
          <w:szCs w:val="22"/>
          <w:lang w:val="fr-CA"/>
        </w:rPr>
        <w:tab/>
      </w:r>
      <w:r w:rsidR="00612EB2" w:rsidRPr="00CD5946">
        <w:rPr>
          <w:rFonts w:asciiTheme="minorHAnsi" w:hAnsiTheme="minorHAnsi"/>
          <w:sz w:val="22"/>
          <w:szCs w:val="22"/>
          <w:lang w:val="fr-CA"/>
        </w:rPr>
        <w:t>October (1 day)</w:t>
      </w:r>
    </w:p>
    <w:p w14:paraId="53502103" w14:textId="2A72E666" w:rsidR="00612EB2" w:rsidRPr="00CD5946" w:rsidRDefault="00612EB2" w:rsidP="002B6848">
      <w:pPr>
        <w:rPr>
          <w:rFonts w:asciiTheme="minorHAnsi" w:hAnsiTheme="minorHAnsi"/>
          <w:sz w:val="22"/>
          <w:szCs w:val="22"/>
          <w:lang w:val="fr-CA"/>
        </w:rPr>
      </w:pPr>
      <w:r w:rsidRPr="00CD5946">
        <w:rPr>
          <w:rFonts w:asciiTheme="minorHAnsi" w:hAnsiTheme="minorHAnsi"/>
          <w:sz w:val="22"/>
          <w:szCs w:val="22"/>
          <w:lang w:val="fr-CA"/>
        </w:rPr>
        <w:tab/>
        <w:t>C</w:t>
      </w:r>
      <w:r w:rsidR="00A75164">
        <w:rPr>
          <w:rFonts w:asciiTheme="minorHAnsi" w:hAnsiTheme="minorHAnsi"/>
          <w:sz w:val="22"/>
          <w:szCs w:val="22"/>
          <w:lang w:val="fr-CA"/>
        </w:rPr>
        <w:t>onseil</w:t>
      </w:r>
      <w:r w:rsidRPr="00CD5946">
        <w:rPr>
          <w:rFonts w:asciiTheme="minorHAnsi" w:hAnsiTheme="minorHAnsi"/>
          <w:sz w:val="22"/>
          <w:szCs w:val="22"/>
          <w:lang w:val="fr-CA"/>
        </w:rPr>
        <w:t xml:space="preserve"> </w:t>
      </w:r>
      <w:r w:rsidR="00392E8B" w:rsidRPr="00CD5946">
        <w:rPr>
          <w:rFonts w:asciiTheme="minorHAnsi" w:hAnsiTheme="minorHAnsi"/>
          <w:sz w:val="22"/>
          <w:szCs w:val="22"/>
          <w:lang w:val="fr-CA"/>
        </w:rPr>
        <w:t>scolaire de l’est de l’Ontario</w:t>
      </w:r>
      <w:r w:rsidR="00392E8B" w:rsidRPr="00CD5946">
        <w:rPr>
          <w:rFonts w:asciiTheme="minorHAnsi" w:hAnsiTheme="minorHAnsi"/>
          <w:sz w:val="22"/>
          <w:szCs w:val="22"/>
          <w:lang w:val="fr-CA"/>
        </w:rPr>
        <w:tab/>
      </w:r>
      <w:r w:rsidR="00A75164">
        <w:rPr>
          <w:rFonts w:asciiTheme="minorHAnsi" w:hAnsiTheme="minorHAnsi"/>
          <w:sz w:val="22"/>
          <w:szCs w:val="22"/>
          <w:lang w:val="fr-CA"/>
        </w:rPr>
        <w:tab/>
      </w:r>
      <w:r w:rsidRPr="00CD5946">
        <w:rPr>
          <w:rFonts w:asciiTheme="minorHAnsi" w:hAnsiTheme="minorHAnsi"/>
          <w:sz w:val="22"/>
          <w:szCs w:val="22"/>
          <w:lang w:val="fr-CA"/>
        </w:rPr>
        <w:t>October (1 day)</w:t>
      </w:r>
    </w:p>
    <w:p w14:paraId="53502104" w14:textId="77777777" w:rsidR="00612EB2" w:rsidRPr="00CD5946" w:rsidRDefault="00612EB2" w:rsidP="002B6848">
      <w:pPr>
        <w:ind w:firstLine="720"/>
        <w:rPr>
          <w:rFonts w:asciiTheme="minorHAnsi" w:hAnsiTheme="minorHAnsi"/>
          <w:sz w:val="22"/>
          <w:szCs w:val="22"/>
          <w:lang w:val="fr-CA"/>
        </w:rPr>
      </w:pPr>
      <w:r w:rsidRPr="00CD5946">
        <w:rPr>
          <w:rFonts w:asciiTheme="minorHAnsi" w:hAnsiTheme="minorHAnsi"/>
          <w:sz w:val="22"/>
          <w:szCs w:val="22"/>
          <w:lang w:val="fr-CA"/>
        </w:rPr>
        <w:t>Centre jeu</w:t>
      </w:r>
      <w:r w:rsidR="00392E8B" w:rsidRPr="00CD5946">
        <w:rPr>
          <w:rFonts w:asciiTheme="minorHAnsi" w:hAnsiTheme="minorHAnsi"/>
          <w:sz w:val="22"/>
          <w:szCs w:val="22"/>
          <w:lang w:val="fr-CA"/>
        </w:rPr>
        <w:t>nesse de Lanaudière – Harmonie</w:t>
      </w:r>
      <w:r w:rsidR="00392E8B" w:rsidRPr="00CD5946">
        <w:rPr>
          <w:rFonts w:asciiTheme="minorHAnsi" w:hAnsiTheme="minorHAnsi"/>
          <w:sz w:val="22"/>
          <w:szCs w:val="22"/>
          <w:lang w:val="fr-CA"/>
        </w:rPr>
        <w:tab/>
      </w:r>
      <w:r w:rsidRPr="00CD5946">
        <w:rPr>
          <w:rFonts w:asciiTheme="minorHAnsi" w:hAnsiTheme="minorHAnsi"/>
          <w:sz w:val="22"/>
          <w:szCs w:val="22"/>
          <w:lang w:val="fr-CA"/>
        </w:rPr>
        <w:t>September (2 days)</w:t>
      </w:r>
    </w:p>
    <w:p w14:paraId="53502105" w14:textId="77777777" w:rsidR="00FC57BE" w:rsidRPr="00CD5946" w:rsidRDefault="00392E8B" w:rsidP="002B6848">
      <w:pPr>
        <w:ind w:firstLine="720"/>
        <w:rPr>
          <w:rFonts w:asciiTheme="minorHAnsi" w:hAnsiTheme="minorHAnsi"/>
          <w:sz w:val="22"/>
          <w:szCs w:val="22"/>
          <w:lang w:val="fr-CA"/>
        </w:rPr>
      </w:pPr>
      <w:r w:rsidRPr="00CD5946">
        <w:rPr>
          <w:rFonts w:asciiTheme="minorHAnsi" w:hAnsiTheme="minorHAnsi"/>
          <w:sz w:val="22"/>
          <w:szCs w:val="22"/>
          <w:lang w:val="fr-CA"/>
        </w:rPr>
        <w:t>CALACS Laurentides</w:t>
      </w:r>
      <w:r w:rsidRPr="00CD5946">
        <w:rPr>
          <w:rFonts w:asciiTheme="minorHAnsi" w:hAnsiTheme="minorHAnsi"/>
          <w:sz w:val="22"/>
          <w:szCs w:val="22"/>
          <w:lang w:val="fr-CA"/>
        </w:rPr>
        <w:tab/>
      </w:r>
      <w:r w:rsidRPr="00CD5946">
        <w:rPr>
          <w:rFonts w:asciiTheme="minorHAnsi" w:hAnsiTheme="minorHAnsi"/>
          <w:sz w:val="22"/>
          <w:szCs w:val="22"/>
          <w:lang w:val="fr-CA"/>
        </w:rPr>
        <w:tab/>
      </w:r>
      <w:r w:rsidRPr="00CD5946">
        <w:rPr>
          <w:rFonts w:asciiTheme="minorHAnsi" w:hAnsiTheme="minorHAnsi"/>
          <w:sz w:val="22"/>
          <w:szCs w:val="22"/>
          <w:lang w:val="fr-CA"/>
        </w:rPr>
        <w:tab/>
      </w:r>
      <w:r w:rsidRPr="00CD5946">
        <w:rPr>
          <w:rFonts w:asciiTheme="minorHAnsi" w:hAnsiTheme="minorHAnsi"/>
          <w:sz w:val="22"/>
          <w:szCs w:val="22"/>
          <w:lang w:val="fr-CA"/>
        </w:rPr>
        <w:tab/>
      </w:r>
      <w:r w:rsidR="00FC57BE" w:rsidRPr="00CD5946">
        <w:rPr>
          <w:rFonts w:asciiTheme="minorHAnsi" w:hAnsiTheme="minorHAnsi"/>
          <w:sz w:val="22"/>
          <w:szCs w:val="22"/>
          <w:lang w:val="fr-CA"/>
        </w:rPr>
        <w:t>May (1 day)</w:t>
      </w:r>
    </w:p>
    <w:p w14:paraId="53502106" w14:textId="77777777" w:rsidR="00FC57BE" w:rsidRPr="00CD5946" w:rsidRDefault="00C0796D" w:rsidP="002B6848">
      <w:pPr>
        <w:ind w:firstLine="720"/>
        <w:rPr>
          <w:rFonts w:asciiTheme="minorHAnsi" w:hAnsiTheme="minorHAnsi"/>
          <w:sz w:val="22"/>
          <w:szCs w:val="22"/>
          <w:lang w:val="fr-CA"/>
        </w:rPr>
      </w:pPr>
      <w:r w:rsidRPr="00CD5946">
        <w:rPr>
          <w:rFonts w:asciiTheme="minorHAnsi" w:hAnsiTheme="minorHAnsi"/>
          <w:sz w:val="22"/>
          <w:szCs w:val="22"/>
          <w:lang w:val="fr-CA"/>
        </w:rPr>
        <w:t>Équ</w:t>
      </w:r>
      <w:r w:rsidR="00392E8B" w:rsidRPr="00CD5946">
        <w:rPr>
          <w:rFonts w:asciiTheme="minorHAnsi" w:hAnsiTheme="minorHAnsi"/>
          <w:sz w:val="22"/>
          <w:szCs w:val="22"/>
          <w:lang w:val="fr-CA"/>
        </w:rPr>
        <w:t>ipe santé mentale CSSS Beauce</w:t>
      </w:r>
      <w:r w:rsidR="00392E8B" w:rsidRPr="00CD5946">
        <w:rPr>
          <w:rFonts w:asciiTheme="minorHAnsi" w:hAnsiTheme="minorHAnsi"/>
          <w:sz w:val="22"/>
          <w:szCs w:val="22"/>
          <w:lang w:val="fr-CA"/>
        </w:rPr>
        <w:tab/>
      </w:r>
      <w:r w:rsidR="00392E8B" w:rsidRPr="00CD5946">
        <w:rPr>
          <w:rFonts w:asciiTheme="minorHAnsi" w:hAnsiTheme="minorHAnsi"/>
          <w:sz w:val="22"/>
          <w:szCs w:val="22"/>
          <w:lang w:val="fr-CA"/>
        </w:rPr>
        <w:tab/>
      </w:r>
      <w:r w:rsidR="00FC57BE" w:rsidRPr="00CD5946">
        <w:rPr>
          <w:rFonts w:asciiTheme="minorHAnsi" w:hAnsiTheme="minorHAnsi"/>
          <w:sz w:val="22"/>
          <w:szCs w:val="22"/>
          <w:lang w:val="fr-CA"/>
        </w:rPr>
        <w:t>May (2 days)</w:t>
      </w:r>
    </w:p>
    <w:p w14:paraId="53502107" w14:textId="77777777" w:rsidR="00BD7B94" w:rsidRPr="00CD5946" w:rsidRDefault="00BD7B94" w:rsidP="002B6848">
      <w:pPr>
        <w:ind w:firstLine="720"/>
        <w:rPr>
          <w:rFonts w:asciiTheme="minorHAnsi" w:hAnsiTheme="minorHAnsi"/>
          <w:sz w:val="22"/>
          <w:szCs w:val="22"/>
          <w:lang w:val="fr-CA"/>
        </w:rPr>
      </w:pPr>
      <w:r w:rsidRPr="00CD5946">
        <w:rPr>
          <w:rFonts w:asciiTheme="minorHAnsi" w:hAnsiTheme="minorHAnsi"/>
          <w:sz w:val="22"/>
          <w:szCs w:val="22"/>
          <w:lang w:val="fr-CA"/>
        </w:rPr>
        <w:t>Unité de réadaptation Maison d’Accueil</w:t>
      </w:r>
      <w:r w:rsidRPr="00CD5946">
        <w:rPr>
          <w:rFonts w:asciiTheme="minorHAnsi" w:hAnsiTheme="minorHAnsi"/>
          <w:sz w:val="22"/>
          <w:szCs w:val="22"/>
          <w:lang w:val="fr-CA"/>
        </w:rPr>
        <w:tab/>
      </w:r>
      <w:r w:rsidRPr="00CD5946">
        <w:rPr>
          <w:rFonts w:asciiTheme="minorHAnsi" w:hAnsiTheme="minorHAnsi"/>
          <w:sz w:val="22"/>
          <w:szCs w:val="22"/>
          <w:lang w:val="fr-CA"/>
        </w:rPr>
        <w:tab/>
        <w:t>February (2 days)</w:t>
      </w:r>
    </w:p>
    <w:p w14:paraId="53502108" w14:textId="77777777" w:rsidR="006A7D84" w:rsidRPr="00CD5946" w:rsidRDefault="00392E8B" w:rsidP="002B6848">
      <w:pPr>
        <w:ind w:firstLine="720"/>
        <w:rPr>
          <w:rFonts w:asciiTheme="minorHAnsi" w:hAnsiTheme="minorHAnsi"/>
          <w:sz w:val="22"/>
          <w:szCs w:val="22"/>
        </w:rPr>
      </w:pPr>
      <w:r w:rsidRPr="00CD5946">
        <w:rPr>
          <w:rFonts w:asciiTheme="minorHAnsi" w:hAnsiTheme="minorHAnsi"/>
          <w:sz w:val="22"/>
          <w:szCs w:val="22"/>
          <w:lang w:val="en-CA"/>
        </w:rPr>
        <w:t>CLSC Bordeaux-Cartierville</w:t>
      </w:r>
      <w:r w:rsidRPr="00CD5946">
        <w:rPr>
          <w:rFonts w:asciiTheme="minorHAnsi" w:hAnsiTheme="minorHAnsi"/>
          <w:sz w:val="22"/>
          <w:szCs w:val="22"/>
          <w:lang w:val="en-CA"/>
        </w:rPr>
        <w:tab/>
      </w:r>
      <w:r w:rsidRPr="00CD5946">
        <w:rPr>
          <w:rFonts w:asciiTheme="minorHAnsi" w:hAnsiTheme="minorHAnsi"/>
          <w:sz w:val="22"/>
          <w:szCs w:val="22"/>
          <w:lang w:val="en-CA"/>
        </w:rPr>
        <w:tab/>
      </w:r>
      <w:r w:rsidRPr="00CD5946">
        <w:rPr>
          <w:rFonts w:asciiTheme="minorHAnsi" w:hAnsiTheme="minorHAnsi"/>
          <w:sz w:val="22"/>
          <w:szCs w:val="22"/>
          <w:lang w:val="en-CA"/>
        </w:rPr>
        <w:tab/>
      </w:r>
      <w:r w:rsidR="006A7D84" w:rsidRPr="00CD5946">
        <w:rPr>
          <w:rFonts w:asciiTheme="minorHAnsi" w:hAnsiTheme="minorHAnsi"/>
          <w:sz w:val="22"/>
          <w:szCs w:val="22"/>
          <w:lang w:val="en-CA"/>
        </w:rPr>
        <w:t xml:space="preserve">January </w:t>
      </w:r>
      <w:r w:rsidR="006A7D84" w:rsidRPr="00CD5946">
        <w:rPr>
          <w:rFonts w:asciiTheme="minorHAnsi" w:hAnsiTheme="minorHAnsi"/>
          <w:sz w:val="22"/>
          <w:szCs w:val="22"/>
        </w:rPr>
        <w:t>(2 days)</w:t>
      </w:r>
    </w:p>
    <w:p w14:paraId="53502109" w14:textId="77777777" w:rsidR="00BD7B94" w:rsidRPr="00CD5946" w:rsidRDefault="00040D85" w:rsidP="002B6848">
      <w:pPr>
        <w:rPr>
          <w:rFonts w:asciiTheme="minorHAnsi" w:hAnsiTheme="minorHAnsi"/>
          <w:sz w:val="22"/>
          <w:szCs w:val="22"/>
          <w:lang w:val="fr-CA"/>
        </w:rPr>
      </w:pPr>
      <w:r w:rsidRPr="00CD5946">
        <w:rPr>
          <w:rFonts w:asciiTheme="minorHAnsi" w:hAnsiTheme="minorHAnsi"/>
          <w:sz w:val="22"/>
          <w:szCs w:val="22"/>
          <w:lang w:val="fr-CA"/>
        </w:rPr>
        <w:t>2014</w:t>
      </w:r>
      <w:r w:rsidRPr="00CD5946">
        <w:rPr>
          <w:rFonts w:asciiTheme="minorHAnsi" w:hAnsiTheme="minorHAnsi"/>
          <w:sz w:val="22"/>
          <w:szCs w:val="22"/>
          <w:lang w:val="fr-CA"/>
        </w:rPr>
        <w:tab/>
      </w:r>
      <w:r w:rsidR="00BD7B94" w:rsidRPr="00CD5946">
        <w:rPr>
          <w:rFonts w:asciiTheme="minorHAnsi" w:hAnsiTheme="minorHAnsi"/>
          <w:sz w:val="22"/>
          <w:szCs w:val="22"/>
          <w:lang w:val="fr-CA"/>
        </w:rPr>
        <w:t>Unité de réa</w:t>
      </w:r>
      <w:r w:rsidR="00392E8B" w:rsidRPr="00CD5946">
        <w:rPr>
          <w:rFonts w:asciiTheme="minorHAnsi" w:hAnsiTheme="minorHAnsi"/>
          <w:sz w:val="22"/>
          <w:szCs w:val="22"/>
          <w:lang w:val="fr-CA"/>
        </w:rPr>
        <w:t>daptation Totem, CJ Montréal</w:t>
      </w:r>
      <w:r w:rsidR="00392E8B" w:rsidRPr="00CD5946">
        <w:rPr>
          <w:rFonts w:asciiTheme="minorHAnsi" w:hAnsiTheme="minorHAnsi"/>
          <w:sz w:val="22"/>
          <w:szCs w:val="22"/>
          <w:lang w:val="fr-CA"/>
        </w:rPr>
        <w:tab/>
      </w:r>
      <w:r w:rsidR="00C0796D" w:rsidRPr="00CD5946">
        <w:rPr>
          <w:rFonts w:asciiTheme="minorHAnsi" w:hAnsiTheme="minorHAnsi"/>
          <w:sz w:val="22"/>
          <w:szCs w:val="22"/>
          <w:lang w:val="fr-CA"/>
        </w:rPr>
        <w:t>De</w:t>
      </w:r>
      <w:r w:rsidR="00BD7B94" w:rsidRPr="00CD5946">
        <w:rPr>
          <w:rFonts w:asciiTheme="minorHAnsi" w:hAnsiTheme="minorHAnsi"/>
          <w:sz w:val="22"/>
          <w:szCs w:val="22"/>
          <w:lang w:val="fr-CA"/>
        </w:rPr>
        <w:t>cember (2 days)</w:t>
      </w:r>
    </w:p>
    <w:p w14:paraId="5350210A" w14:textId="77777777" w:rsidR="00040D85" w:rsidRPr="00CD5946" w:rsidRDefault="00FD40DF" w:rsidP="002B6848">
      <w:pPr>
        <w:ind w:firstLine="720"/>
        <w:rPr>
          <w:rFonts w:asciiTheme="minorHAnsi" w:hAnsiTheme="minorHAnsi"/>
          <w:sz w:val="22"/>
          <w:szCs w:val="22"/>
          <w:lang w:val="fr-CA"/>
        </w:rPr>
      </w:pPr>
      <w:r w:rsidRPr="00CD5946">
        <w:rPr>
          <w:rFonts w:asciiTheme="minorHAnsi" w:hAnsiTheme="minorHAnsi"/>
          <w:sz w:val="22"/>
          <w:szCs w:val="22"/>
          <w:lang w:val="fr-CA"/>
        </w:rPr>
        <w:t xml:space="preserve">Organisation </w:t>
      </w:r>
      <w:r w:rsidR="00040D85" w:rsidRPr="00CD5946">
        <w:rPr>
          <w:rFonts w:asciiTheme="minorHAnsi" w:hAnsiTheme="minorHAnsi"/>
          <w:sz w:val="22"/>
          <w:szCs w:val="22"/>
          <w:lang w:val="fr-CA"/>
        </w:rPr>
        <w:t>Porte-Voix</w:t>
      </w:r>
      <w:r w:rsidR="00040D85" w:rsidRPr="00CD5946">
        <w:rPr>
          <w:rFonts w:asciiTheme="minorHAnsi" w:hAnsiTheme="minorHAnsi"/>
          <w:sz w:val="22"/>
          <w:szCs w:val="22"/>
          <w:lang w:val="fr-CA"/>
        </w:rPr>
        <w:tab/>
      </w:r>
      <w:r w:rsidR="00040D85" w:rsidRPr="00CD5946">
        <w:rPr>
          <w:rFonts w:asciiTheme="minorHAnsi" w:hAnsiTheme="minorHAnsi"/>
          <w:sz w:val="22"/>
          <w:szCs w:val="22"/>
          <w:lang w:val="fr-CA"/>
        </w:rPr>
        <w:tab/>
      </w:r>
      <w:r w:rsidR="00040D85" w:rsidRPr="00CD5946">
        <w:rPr>
          <w:rFonts w:asciiTheme="minorHAnsi" w:hAnsiTheme="minorHAnsi"/>
          <w:sz w:val="22"/>
          <w:szCs w:val="22"/>
          <w:lang w:val="fr-CA"/>
        </w:rPr>
        <w:tab/>
      </w:r>
      <w:r w:rsidR="00040D85" w:rsidRPr="00CD5946">
        <w:rPr>
          <w:rFonts w:asciiTheme="minorHAnsi" w:hAnsiTheme="minorHAnsi"/>
          <w:sz w:val="22"/>
          <w:szCs w:val="22"/>
          <w:lang w:val="fr-CA"/>
        </w:rPr>
        <w:tab/>
        <w:t>November, Montreal (2 days)</w:t>
      </w:r>
    </w:p>
    <w:p w14:paraId="5350210B" w14:textId="77777777" w:rsidR="00040D85" w:rsidRPr="00CD5946" w:rsidRDefault="00392E8B" w:rsidP="002B6848">
      <w:pPr>
        <w:rPr>
          <w:rFonts w:asciiTheme="minorHAnsi" w:hAnsiTheme="minorHAnsi"/>
          <w:sz w:val="22"/>
          <w:szCs w:val="22"/>
          <w:lang w:val="en-CA"/>
        </w:rPr>
      </w:pPr>
      <w:r w:rsidRPr="00CD5946">
        <w:rPr>
          <w:rFonts w:asciiTheme="minorHAnsi" w:hAnsiTheme="minorHAnsi"/>
          <w:sz w:val="22"/>
          <w:szCs w:val="22"/>
          <w:lang w:val="fr-CA"/>
        </w:rPr>
        <w:tab/>
      </w:r>
      <w:r w:rsidRPr="00CD5946">
        <w:rPr>
          <w:rFonts w:asciiTheme="minorHAnsi" w:hAnsiTheme="minorHAnsi"/>
          <w:sz w:val="22"/>
          <w:szCs w:val="22"/>
          <w:lang w:val="fr-CA"/>
        </w:rPr>
        <w:tab/>
      </w:r>
      <w:r w:rsidRPr="00CD5946">
        <w:rPr>
          <w:rFonts w:asciiTheme="minorHAnsi" w:hAnsiTheme="minorHAnsi"/>
          <w:sz w:val="22"/>
          <w:szCs w:val="22"/>
          <w:lang w:val="fr-CA"/>
        </w:rPr>
        <w:tab/>
      </w:r>
      <w:r w:rsidRPr="00CD5946">
        <w:rPr>
          <w:rFonts w:asciiTheme="minorHAnsi" w:hAnsiTheme="minorHAnsi"/>
          <w:sz w:val="22"/>
          <w:szCs w:val="22"/>
          <w:lang w:val="fr-CA"/>
        </w:rPr>
        <w:tab/>
      </w:r>
      <w:r w:rsidRPr="00CD5946">
        <w:rPr>
          <w:rFonts w:asciiTheme="minorHAnsi" w:hAnsiTheme="minorHAnsi"/>
          <w:sz w:val="22"/>
          <w:szCs w:val="22"/>
          <w:lang w:val="fr-CA"/>
        </w:rPr>
        <w:tab/>
      </w:r>
      <w:r w:rsidRPr="00CD5946">
        <w:rPr>
          <w:rFonts w:asciiTheme="minorHAnsi" w:hAnsiTheme="minorHAnsi"/>
          <w:sz w:val="22"/>
          <w:szCs w:val="22"/>
          <w:lang w:val="fr-CA"/>
        </w:rPr>
        <w:tab/>
      </w:r>
      <w:r w:rsidRPr="00CD5946">
        <w:rPr>
          <w:rFonts w:asciiTheme="minorHAnsi" w:hAnsiTheme="minorHAnsi"/>
          <w:sz w:val="22"/>
          <w:szCs w:val="22"/>
          <w:lang w:val="fr-CA"/>
        </w:rPr>
        <w:tab/>
      </w:r>
      <w:r w:rsidR="00040D85" w:rsidRPr="00CD5946">
        <w:rPr>
          <w:rFonts w:asciiTheme="minorHAnsi" w:hAnsiTheme="minorHAnsi"/>
          <w:sz w:val="22"/>
          <w:szCs w:val="22"/>
          <w:lang w:val="en-CA"/>
        </w:rPr>
        <w:t>October, Quebec (2 days)</w:t>
      </w:r>
    </w:p>
    <w:p w14:paraId="5350210C" w14:textId="77777777" w:rsidR="006545F8" w:rsidRPr="00CD5946" w:rsidRDefault="002933E6" w:rsidP="002B6848">
      <w:pPr>
        <w:rPr>
          <w:rFonts w:asciiTheme="minorHAnsi" w:hAnsiTheme="minorHAnsi"/>
          <w:sz w:val="22"/>
          <w:szCs w:val="22"/>
          <w:lang w:val="en-CA"/>
        </w:rPr>
      </w:pPr>
      <w:r w:rsidRPr="00CD5946">
        <w:rPr>
          <w:rFonts w:asciiTheme="minorHAnsi" w:hAnsiTheme="minorHAnsi"/>
          <w:sz w:val="22"/>
          <w:szCs w:val="22"/>
          <w:lang w:val="en-CA"/>
        </w:rPr>
        <w:t>2013</w:t>
      </w:r>
      <w:r w:rsidRPr="00CD5946">
        <w:rPr>
          <w:rFonts w:asciiTheme="minorHAnsi" w:hAnsiTheme="minorHAnsi"/>
          <w:sz w:val="22"/>
          <w:szCs w:val="22"/>
          <w:lang w:val="en-CA"/>
        </w:rPr>
        <w:tab/>
      </w:r>
      <w:r w:rsidR="00392E8B" w:rsidRPr="00CD5946">
        <w:rPr>
          <w:rFonts w:asciiTheme="minorHAnsi" w:hAnsiTheme="minorHAnsi"/>
          <w:sz w:val="22"/>
          <w:szCs w:val="22"/>
          <w:lang w:val="en-CA"/>
        </w:rPr>
        <w:t>MAGentix Communications</w:t>
      </w:r>
      <w:r w:rsidR="00392E8B" w:rsidRPr="00CD5946">
        <w:rPr>
          <w:rFonts w:asciiTheme="minorHAnsi" w:hAnsiTheme="minorHAnsi"/>
          <w:sz w:val="22"/>
          <w:szCs w:val="22"/>
          <w:lang w:val="en-CA"/>
        </w:rPr>
        <w:tab/>
      </w:r>
      <w:r w:rsidR="00392E8B" w:rsidRPr="00CD5946">
        <w:rPr>
          <w:rFonts w:asciiTheme="minorHAnsi" w:hAnsiTheme="minorHAnsi"/>
          <w:sz w:val="22"/>
          <w:szCs w:val="22"/>
          <w:lang w:val="en-CA"/>
        </w:rPr>
        <w:tab/>
      </w:r>
      <w:r w:rsidR="00392E8B" w:rsidRPr="00CD5946">
        <w:rPr>
          <w:rFonts w:asciiTheme="minorHAnsi" w:hAnsiTheme="minorHAnsi"/>
          <w:sz w:val="22"/>
          <w:szCs w:val="22"/>
          <w:lang w:val="en-CA"/>
        </w:rPr>
        <w:tab/>
      </w:r>
      <w:r w:rsidR="006545F8" w:rsidRPr="00CD5946">
        <w:rPr>
          <w:rFonts w:asciiTheme="minorHAnsi" w:hAnsiTheme="minorHAnsi"/>
          <w:sz w:val="22"/>
          <w:szCs w:val="22"/>
          <w:lang w:val="en-CA"/>
        </w:rPr>
        <w:t>December, Ottawa (1 day)</w:t>
      </w:r>
    </w:p>
    <w:p w14:paraId="5350210D" w14:textId="77777777" w:rsidR="002933E6" w:rsidRPr="00CD5946" w:rsidRDefault="002933E6" w:rsidP="002B6848">
      <w:pPr>
        <w:ind w:firstLine="720"/>
        <w:rPr>
          <w:rFonts w:asciiTheme="minorHAnsi" w:hAnsiTheme="minorHAnsi"/>
          <w:sz w:val="22"/>
          <w:szCs w:val="22"/>
          <w:lang w:val="en-CA"/>
        </w:rPr>
      </w:pPr>
      <w:r w:rsidRPr="00CD5946">
        <w:rPr>
          <w:rFonts w:asciiTheme="minorHAnsi" w:hAnsiTheme="minorHAnsi"/>
          <w:sz w:val="22"/>
          <w:szCs w:val="22"/>
          <w:lang w:val="en-CA"/>
        </w:rPr>
        <w:t>Comm</w:t>
      </w:r>
      <w:r w:rsidR="00392E8B" w:rsidRPr="00CD5946">
        <w:rPr>
          <w:rFonts w:asciiTheme="minorHAnsi" w:hAnsiTheme="minorHAnsi"/>
          <w:sz w:val="22"/>
          <w:szCs w:val="22"/>
          <w:lang w:val="en-CA"/>
        </w:rPr>
        <w:t>ission scolaire des Patriotes</w:t>
      </w:r>
      <w:r w:rsidR="00392E8B" w:rsidRPr="00CD5946">
        <w:rPr>
          <w:rFonts w:asciiTheme="minorHAnsi" w:hAnsiTheme="minorHAnsi"/>
          <w:sz w:val="22"/>
          <w:szCs w:val="22"/>
          <w:lang w:val="en-CA"/>
        </w:rPr>
        <w:tab/>
      </w:r>
      <w:r w:rsidR="00392E8B" w:rsidRPr="00CD5946">
        <w:rPr>
          <w:rFonts w:asciiTheme="minorHAnsi" w:hAnsiTheme="minorHAnsi"/>
          <w:sz w:val="22"/>
          <w:szCs w:val="22"/>
          <w:lang w:val="en-CA"/>
        </w:rPr>
        <w:tab/>
      </w:r>
      <w:r w:rsidRPr="00CD5946">
        <w:rPr>
          <w:rFonts w:asciiTheme="minorHAnsi" w:hAnsiTheme="minorHAnsi"/>
          <w:sz w:val="22"/>
          <w:szCs w:val="22"/>
          <w:lang w:val="en-CA"/>
        </w:rPr>
        <w:t>March, St-Bruno (2 days)</w:t>
      </w:r>
    </w:p>
    <w:p w14:paraId="5350210E" w14:textId="77777777" w:rsidR="005701A5" w:rsidRPr="00CD5946" w:rsidRDefault="005701A5" w:rsidP="002B6848">
      <w:pPr>
        <w:rPr>
          <w:rFonts w:asciiTheme="minorHAnsi" w:hAnsiTheme="minorHAnsi"/>
          <w:sz w:val="22"/>
          <w:szCs w:val="22"/>
          <w:lang w:val="en-CA"/>
        </w:rPr>
      </w:pPr>
      <w:r w:rsidRPr="00CD5946">
        <w:rPr>
          <w:rFonts w:asciiTheme="minorHAnsi" w:hAnsiTheme="minorHAnsi"/>
          <w:sz w:val="22"/>
          <w:szCs w:val="22"/>
          <w:lang w:val="en-CA"/>
        </w:rPr>
        <w:t>2</w:t>
      </w:r>
      <w:r w:rsidR="00392E8B" w:rsidRPr="00CD5946">
        <w:rPr>
          <w:rFonts w:asciiTheme="minorHAnsi" w:hAnsiTheme="minorHAnsi"/>
          <w:sz w:val="22"/>
          <w:szCs w:val="22"/>
          <w:lang w:val="en-CA"/>
        </w:rPr>
        <w:t>012</w:t>
      </w:r>
      <w:r w:rsidR="00392E8B" w:rsidRPr="00CD5946">
        <w:rPr>
          <w:rFonts w:asciiTheme="minorHAnsi" w:hAnsiTheme="minorHAnsi"/>
          <w:sz w:val="22"/>
          <w:szCs w:val="22"/>
          <w:lang w:val="en-CA"/>
        </w:rPr>
        <w:tab/>
        <w:t xml:space="preserve">Organisation Porte-Voix </w:t>
      </w:r>
      <w:r w:rsidR="00392E8B" w:rsidRPr="00CD5946">
        <w:rPr>
          <w:rFonts w:asciiTheme="minorHAnsi" w:hAnsiTheme="minorHAnsi"/>
          <w:sz w:val="22"/>
          <w:szCs w:val="22"/>
          <w:lang w:val="en-CA"/>
        </w:rPr>
        <w:tab/>
      </w:r>
      <w:r w:rsidR="00392E8B" w:rsidRPr="00CD5946">
        <w:rPr>
          <w:rFonts w:asciiTheme="minorHAnsi" w:hAnsiTheme="minorHAnsi"/>
          <w:sz w:val="22"/>
          <w:szCs w:val="22"/>
          <w:lang w:val="en-CA"/>
        </w:rPr>
        <w:tab/>
      </w:r>
      <w:r w:rsidR="00392E8B" w:rsidRPr="00CD5946">
        <w:rPr>
          <w:rFonts w:asciiTheme="minorHAnsi" w:hAnsiTheme="minorHAnsi"/>
          <w:sz w:val="22"/>
          <w:szCs w:val="22"/>
          <w:lang w:val="en-CA"/>
        </w:rPr>
        <w:tab/>
      </w:r>
      <w:r w:rsidRPr="00CD5946">
        <w:rPr>
          <w:rFonts w:asciiTheme="minorHAnsi" w:hAnsiTheme="minorHAnsi"/>
          <w:sz w:val="22"/>
          <w:szCs w:val="22"/>
          <w:lang w:val="en-CA"/>
        </w:rPr>
        <w:t>January, Montreal (2 days)</w:t>
      </w:r>
    </w:p>
    <w:p w14:paraId="5350210F" w14:textId="77777777" w:rsidR="005701A5" w:rsidRPr="00CD5946" w:rsidRDefault="005701A5" w:rsidP="002B6848">
      <w:pPr>
        <w:rPr>
          <w:rFonts w:asciiTheme="minorHAnsi" w:hAnsiTheme="minorHAnsi"/>
          <w:sz w:val="22"/>
          <w:szCs w:val="22"/>
          <w:lang w:val="en-CA"/>
        </w:rPr>
      </w:pPr>
      <w:r w:rsidRPr="00CD5946">
        <w:rPr>
          <w:rFonts w:asciiTheme="minorHAnsi" w:hAnsiTheme="minorHAnsi"/>
          <w:sz w:val="22"/>
          <w:szCs w:val="22"/>
          <w:lang w:val="en-CA"/>
        </w:rPr>
        <w:tab/>
        <w:t>Commi</w:t>
      </w:r>
      <w:r w:rsidR="00392E8B" w:rsidRPr="00CD5946">
        <w:rPr>
          <w:rFonts w:asciiTheme="minorHAnsi" w:hAnsiTheme="minorHAnsi"/>
          <w:sz w:val="22"/>
          <w:szCs w:val="22"/>
          <w:lang w:val="en-CA"/>
        </w:rPr>
        <w:t>ssion scolaire de la Capitale</w:t>
      </w:r>
      <w:r w:rsidR="00392E8B" w:rsidRPr="00CD5946">
        <w:rPr>
          <w:rFonts w:asciiTheme="minorHAnsi" w:hAnsiTheme="minorHAnsi"/>
          <w:sz w:val="22"/>
          <w:szCs w:val="22"/>
          <w:lang w:val="en-CA"/>
        </w:rPr>
        <w:tab/>
      </w:r>
      <w:r w:rsidR="00392E8B" w:rsidRPr="00CD5946">
        <w:rPr>
          <w:rFonts w:asciiTheme="minorHAnsi" w:hAnsiTheme="minorHAnsi"/>
          <w:sz w:val="22"/>
          <w:szCs w:val="22"/>
          <w:lang w:val="en-CA"/>
        </w:rPr>
        <w:tab/>
      </w:r>
      <w:r w:rsidRPr="00CD5946">
        <w:rPr>
          <w:rFonts w:asciiTheme="minorHAnsi" w:hAnsiTheme="minorHAnsi"/>
          <w:sz w:val="22"/>
          <w:szCs w:val="22"/>
          <w:lang w:val="en-CA"/>
        </w:rPr>
        <w:t>April, Quebec City (1 day)</w:t>
      </w:r>
    </w:p>
    <w:p w14:paraId="53502110" w14:textId="77777777" w:rsidR="005701A5" w:rsidRPr="00CD5946" w:rsidRDefault="002848CD" w:rsidP="002B6848">
      <w:pPr>
        <w:rPr>
          <w:rFonts w:asciiTheme="minorHAnsi" w:hAnsiTheme="minorHAnsi"/>
          <w:sz w:val="22"/>
          <w:szCs w:val="22"/>
          <w:lang w:val="fr-CA"/>
        </w:rPr>
      </w:pPr>
      <w:r w:rsidRPr="00CD5946">
        <w:rPr>
          <w:rFonts w:asciiTheme="minorHAnsi" w:hAnsiTheme="minorHAnsi"/>
          <w:sz w:val="22"/>
          <w:szCs w:val="22"/>
          <w:lang w:val="en-CA"/>
        </w:rPr>
        <w:tab/>
      </w:r>
      <w:r w:rsidRPr="00CD5946">
        <w:rPr>
          <w:rFonts w:asciiTheme="minorHAnsi" w:hAnsiTheme="minorHAnsi"/>
          <w:sz w:val="22"/>
          <w:szCs w:val="22"/>
          <w:lang w:val="fr-CA"/>
        </w:rPr>
        <w:t>Centre j</w:t>
      </w:r>
      <w:r w:rsidR="005701A5" w:rsidRPr="00CD5946">
        <w:rPr>
          <w:rFonts w:asciiTheme="minorHAnsi" w:hAnsiTheme="minorHAnsi"/>
          <w:sz w:val="22"/>
          <w:szCs w:val="22"/>
          <w:lang w:val="fr-CA"/>
        </w:rPr>
        <w:t>eunesse Trois-Rivières - PÉTAS</w:t>
      </w:r>
      <w:r w:rsidR="005701A5" w:rsidRPr="00CD5946">
        <w:rPr>
          <w:rFonts w:asciiTheme="minorHAnsi" w:hAnsiTheme="minorHAnsi"/>
          <w:sz w:val="22"/>
          <w:szCs w:val="22"/>
          <w:lang w:val="fr-CA"/>
        </w:rPr>
        <w:tab/>
      </w:r>
      <w:r w:rsidR="005701A5" w:rsidRPr="00CD5946">
        <w:rPr>
          <w:rFonts w:asciiTheme="minorHAnsi" w:hAnsiTheme="minorHAnsi"/>
          <w:sz w:val="22"/>
          <w:szCs w:val="22"/>
          <w:lang w:val="fr-CA"/>
        </w:rPr>
        <w:tab/>
        <w:t>April  (1 day)</w:t>
      </w:r>
    </w:p>
    <w:p w14:paraId="53502111" w14:textId="77777777" w:rsidR="002848CD" w:rsidRPr="00CD5946" w:rsidRDefault="002848CD" w:rsidP="002B6848">
      <w:pPr>
        <w:rPr>
          <w:rFonts w:asciiTheme="minorHAnsi" w:hAnsiTheme="minorHAnsi"/>
          <w:sz w:val="22"/>
          <w:szCs w:val="22"/>
          <w:lang w:val="fr-CA"/>
        </w:rPr>
      </w:pPr>
      <w:r w:rsidRPr="00CD5946">
        <w:rPr>
          <w:rFonts w:asciiTheme="minorHAnsi" w:hAnsiTheme="minorHAnsi"/>
          <w:sz w:val="22"/>
          <w:szCs w:val="22"/>
          <w:lang w:val="fr-CA"/>
        </w:rPr>
        <w:tab/>
        <w:t>Centre jeunesse de Québec – Le petit blanchon</w:t>
      </w:r>
      <w:r w:rsidRPr="00CD5946">
        <w:rPr>
          <w:rFonts w:asciiTheme="minorHAnsi" w:hAnsiTheme="minorHAnsi"/>
          <w:sz w:val="22"/>
          <w:szCs w:val="22"/>
          <w:lang w:val="fr-CA"/>
        </w:rPr>
        <w:tab/>
        <w:t>October (2 days)</w:t>
      </w:r>
    </w:p>
    <w:p w14:paraId="53502112" w14:textId="77777777" w:rsidR="00F53FCB" w:rsidRPr="00CD5946" w:rsidRDefault="00F53FCB" w:rsidP="002B6848">
      <w:pPr>
        <w:rPr>
          <w:rFonts w:asciiTheme="minorHAnsi" w:hAnsiTheme="minorHAnsi"/>
          <w:sz w:val="22"/>
          <w:szCs w:val="22"/>
          <w:lang w:val="fr-CA"/>
        </w:rPr>
      </w:pPr>
      <w:r w:rsidRPr="00CD5946">
        <w:rPr>
          <w:rFonts w:asciiTheme="minorHAnsi" w:hAnsiTheme="minorHAnsi"/>
          <w:sz w:val="22"/>
          <w:szCs w:val="22"/>
          <w:lang w:val="fr-CA"/>
        </w:rPr>
        <w:tab/>
        <w:t>Centre jeunes</w:t>
      </w:r>
      <w:r w:rsidR="00392E8B" w:rsidRPr="00CD5946">
        <w:rPr>
          <w:rFonts w:asciiTheme="minorHAnsi" w:hAnsiTheme="minorHAnsi"/>
          <w:sz w:val="22"/>
          <w:szCs w:val="22"/>
          <w:lang w:val="fr-CA"/>
        </w:rPr>
        <w:t>se de l’Estrie – journée multi</w:t>
      </w:r>
      <w:r w:rsidR="00392E8B" w:rsidRPr="00CD5946">
        <w:rPr>
          <w:rFonts w:asciiTheme="minorHAnsi" w:hAnsiTheme="minorHAnsi"/>
          <w:sz w:val="22"/>
          <w:szCs w:val="22"/>
          <w:lang w:val="fr-CA"/>
        </w:rPr>
        <w:tab/>
      </w:r>
      <w:r w:rsidRPr="00CD5946">
        <w:rPr>
          <w:rFonts w:asciiTheme="minorHAnsi" w:hAnsiTheme="minorHAnsi"/>
          <w:sz w:val="22"/>
          <w:szCs w:val="22"/>
          <w:lang w:val="fr-CA"/>
        </w:rPr>
        <w:t>Novembre (1 day)</w:t>
      </w:r>
    </w:p>
    <w:p w14:paraId="53502113" w14:textId="77777777" w:rsidR="005701A5" w:rsidRPr="00CD5946" w:rsidRDefault="005701A5" w:rsidP="002B6848">
      <w:pPr>
        <w:rPr>
          <w:rFonts w:asciiTheme="minorHAnsi" w:hAnsiTheme="minorHAnsi"/>
          <w:sz w:val="22"/>
          <w:szCs w:val="22"/>
          <w:lang w:val="en-CA"/>
        </w:rPr>
      </w:pPr>
      <w:r w:rsidRPr="00CD5946">
        <w:rPr>
          <w:rFonts w:asciiTheme="minorHAnsi" w:hAnsiTheme="minorHAnsi"/>
          <w:sz w:val="22"/>
          <w:szCs w:val="22"/>
          <w:lang w:val="en-CA"/>
        </w:rPr>
        <w:t>2011</w:t>
      </w:r>
      <w:r w:rsidRPr="00CD5946">
        <w:rPr>
          <w:rFonts w:asciiTheme="minorHAnsi" w:hAnsiTheme="minorHAnsi"/>
          <w:sz w:val="22"/>
          <w:szCs w:val="22"/>
          <w:lang w:val="en-CA"/>
        </w:rPr>
        <w:tab/>
        <w:t>Org</w:t>
      </w:r>
      <w:r w:rsidR="00392E8B" w:rsidRPr="00CD5946">
        <w:rPr>
          <w:rFonts w:asciiTheme="minorHAnsi" w:hAnsiTheme="minorHAnsi"/>
          <w:sz w:val="22"/>
          <w:szCs w:val="22"/>
          <w:lang w:val="en-CA"/>
        </w:rPr>
        <w:t xml:space="preserve">anisation Porte-Voix </w:t>
      </w:r>
      <w:r w:rsidR="00392E8B" w:rsidRPr="00CD5946">
        <w:rPr>
          <w:rFonts w:asciiTheme="minorHAnsi" w:hAnsiTheme="minorHAnsi"/>
          <w:sz w:val="22"/>
          <w:szCs w:val="22"/>
          <w:lang w:val="en-CA"/>
        </w:rPr>
        <w:tab/>
      </w:r>
      <w:r w:rsidR="00392E8B" w:rsidRPr="00CD5946">
        <w:rPr>
          <w:rFonts w:asciiTheme="minorHAnsi" w:hAnsiTheme="minorHAnsi"/>
          <w:sz w:val="22"/>
          <w:szCs w:val="22"/>
          <w:lang w:val="en-CA"/>
        </w:rPr>
        <w:tab/>
      </w:r>
      <w:r w:rsidR="00392E8B" w:rsidRPr="00CD5946">
        <w:rPr>
          <w:rFonts w:asciiTheme="minorHAnsi" w:hAnsiTheme="minorHAnsi"/>
          <w:sz w:val="22"/>
          <w:szCs w:val="22"/>
          <w:lang w:val="en-CA"/>
        </w:rPr>
        <w:tab/>
      </w:r>
      <w:r w:rsidRPr="00CD5946">
        <w:rPr>
          <w:rFonts w:asciiTheme="minorHAnsi" w:hAnsiTheme="minorHAnsi"/>
          <w:sz w:val="22"/>
          <w:szCs w:val="22"/>
          <w:lang w:val="en-CA"/>
        </w:rPr>
        <w:t>December, Quebec City (2 days)</w:t>
      </w:r>
    </w:p>
    <w:p w14:paraId="53502114" w14:textId="77777777" w:rsidR="005701A5" w:rsidRPr="00CD5946" w:rsidRDefault="00392E8B" w:rsidP="002B6848">
      <w:pPr>
        <w:rPr>
          <w:rFonts w:asciiTheme="minorHAnsi" w:hAnsiTheme="minorHAnsi"/>
          <w:sz w:val="22"/>
          <w:szCs w:val="22"/>
          <w:lang w:val="en-CA"/>
        </w:rPr>
      </w:pPr>
      <w:r w:rsidRPr="00CD5946">
        <w:rPr>
          <w:rFonts w:asciiTheme="minorHAnsi" w:hAnsiTheme="minorHAnsi"/>
          <w:sz w:val="22"/>
          <w:szCs w:val="22"/>
          <w:lang w:val="en-CA"/>
        </w:rPr>
        <w:tab/>
        <w:t>AdaptAction</w:t>
      </w:r>
      <w:r w:rsidRPr="00CD5946">
        <w:rPr>
          <w:rFonts w:asciiTheme="minorHAnsi" w:hAnsiTheme="minorHAnsi"/>
          <w:sz w:val="22"/>
          <w:szCs w:val="22"/>
          <w:lang w:val="en-CA"/>
        </w:rPr>
        <w:tab/>
      </w:r>
      <w:r w:rsidRPr="00CD5946">
        <w:rPr>
          <w:rFonts w:asciiTheme="minorHAnsi" w:hAnsiTheme="minorHAnsi"/>
          <w:sz w:val="22"/>
          <w:szCs w:val="22"/>
          <w:lang w:val="en-CA"/>
        </w:rPr>
        <w:tab/>
      </w:r>
      <w:r w:rsidRPr="00CD5946">
        <w:rPr>
          <w:rFonts w:asciiTheme="minorHAnsi" w:hAnsiTheme="minorHAnsi"/>
          <w:sz w:val="22"/>
          <w:szCs w:val="22"/>
          <w:lang w:val="en-CA"/>
        </w:rPr>
        <w:tab/>
      </w:r>
      <w:r w:rsidRPr="00CD5946">
        <w:rPr>
          <w:rFonts w:asciiTheme="minorHAnsi" w:hAnsiTheme="minorHAnsi"/>
          <w:sz w:val="22"/>
          <w:szCs w:val="22"/>
          <w:lang w:val="en-CA"/>
        </w:rPr>
        <w:tab/>
      </w:r>
      <w:r w:rsidRPr="00CD5946">
        <w:rPr>
          <w:rFonts w:asciiTheme="minorHAnsi" w:hAnsiTheme="minorHAnsi"/>
          <w:sz w:val="22"/>
          <w:szCs w:val="22"/>
          <w:lang w:val="en-CA"/>
        </w:rPr>
        <w:tab/>
      </w:r>
      <w:r w:rsidR="005701A5" w:rsidRPr="00CD5946">
        <w:rPr>
          <w:rFonts w:asciiTheme="minorHAnsi" w:hAnsiTheme="minorHAnsi"/>
          <w:sz w:val="22"/>
          <w:szCs w:val="22"/>
          <w:lang w:val="en-CA"/>
        </w:rPr>
        <w:t>May, Quebec City (1 day)</w:t>
      </w:r>
    </w:p>
    <w:p w14:paraId="53502115" w14:textId="77777777" w:rsidR="005701A5" w:rsidRPr="00CD5946" w:rsidRDefault="005701A5" w:rsidP="002B6848">
      <w:pPr>
        <w:rPr>
          <w:rFonts w:asciiTheme="minorHAnsi" w:hAnsiTheme="minorHAnsi"/>
          <w:sz w:val="22"/>
          <w:szCs w:val="22"/>
          <w:lang w:val="fr-CA"/>
        </w:rPr>
      </w:pPr>
      <w:r w:rsidRPr="00CD5946">
        <w:rPr>
          <w:rFonts w:asciiTheme="minorHAnsi" w:hAnsiTheme="minorHAnsi"/>
          <w:sz w:val="22"/>
          <w:szCs w:val="22"/>
          <w:lang w:val="fr-CA"/>
        </w:rPr>
        <w:t xml:space="preserve">2010 </w:t>
      </w:r>
      <w:r w:rsidRPr="00CD5946">
        <w:rPr>
          <w:rFonts w:asciiTheme="minorHAnsi" w:hAnsiTheme="minorHAnsi"/>
          <w:sz w:val="22"/>
          <w:szCs w:val="22"/>
          <w:lang w:val="fr-CA"/>
        </w:rPr>
        <w:tab/>
        <w:t>Commi</w:t>
      </w:r>
      <w:r w:rsidR="00392E8B" w:rsidRPr="00CD5946">
        <w:rPr>
          <w:rFonts w:asciiTheme="minorHAnsi" w:hAnsiTheme="minorHAnsi"/>
          <w:sz w:val="22"/>
          <w:szCs w:val="22"/>
          <w:lang w:val="fr-CA"/>
        </w:rPr>
        <w:t>ssion scolaire de la Capitale</w:t>
      </w:r>
      <w:r w:rsidR="00392E8B" w:rsidRPr="00CD5946">
        <w:rPr>
          <w:rFonts w:asciiTheme="minorHAnsi" w:hAnsiTheme="minorHAnsi"/>
          <w:sz w:val="22"/>
          <w:szCs w:val="22"/>
          <w:lang w:val="fr-CA"/>
        </w:rPr>
        <w:tab/>
      </w:r>
      <w:r w:rsidR="00392E8B" w:rsidRPr="00CD5946">
        <w:rPr>
          <w:rFonts w:asciiTheme="minorHAnsi" w:hAnsiTheme="minorHAnsi"/>
          <w:sz w:val="22"/>
          <w:szCs w:val="22"/>
          <w:lang w:val="fr-CA"/>
        </w:rPr>
        <w:tab/>
      </w:r>
      <w:r w:rsidRPr="00CD5946">
        <w:rPr>
          <w:rFonts w:asciiTheme="minorHAnsi" w:hAnsiTheme="minorHAnsi"/>
          <w:sz w:val="22"/>
          <w:szCs w:val="22"/>
          <w:lang w:val="fr-CA"/>
        </w:rPr>
        <w:t>April (1 day)</w:t>
      </w:r>
    </w:p>
    <w:p w14:paraId="53502116" w14:textId="77777777" w:rsidR="005701A5" w:rsidRPr="00CD5946" w:rsidRDefault="005701A5" w:rsidP="002B6848">
      <w:pPr>
        <w:rPr>
          <w:rFonts w:asciiTheme="minorHAnsi" w:hAnsiTheme="minorHAnsi"/>
          <w:sz w:val="22"/>
          <w:szCs w:val="22"/>
          <w:lang w:val="fr-CA"/>
        </w:rPr>
      </w:pPr>
      <w:r w:rsidRPr="00CD5946">
        <w:rPr>
          <w:rFonts w:asciiTheme="minorHAnsi" w:hAnsiTheme="minorHAnsi"/>
          <w:sz w:val="22"/>
          <w:szCs w:val="22"/>
          <w:lang w:val="fr-FR"/>
        </w:rPr>
        <w:t xml:space="preserve">2009 </w:t>
      </w:r>
      <w:r w:rsidRPr="00CD5946">
        <w:rPr>
          <w:rFonts w:asciiTheme="minorHAnsi" w:hAnsiTheme="minorHAnsi"/>
          <w:sz w:val="22"/>
          <w:szCs w:val="22"/>
          <w:lang w:val="fr-FR"/>
        </w:rPr>
        <w:tab/>
      </w:r>
      <w:r w:rsidR="002848CD" w:rsidRPr="00CD5946">
        <w:rPr>
          <w:rFonts w:asciiTheme="minorHAnsi" w:hAnsiTheme="minorHAnsi"/>
          <w:sz w:val="22"/>
          <w:szCs w:val="22"/>
          <w:lang w:val="fr-FR"/>
        </w:rPr>
        <w:t>Centres j</w:t>
      </w:r>
      <w:r w:rsidRPr="00CD5946">
        <w:rPr>
          <w:rFonts w:asciiTheme="minorHAnsi" w:hAnsiTheme="minorHAnsi"/>
          <w:sz w:val="22"/>
          <w:szCs w:val="22"/>
          <w:lang w:val="fr-FR"/>
        </w:rPr>
        <w:t>eunesse de Lanaudière</w:t>
      </w:r>
      <w:r w:rsidRPr="00CD5946">
        <w:rPr>
          <w:rFonts w:asciiTheme="minorHAnsi" w:hAnsiTheme="minorHAnsi"/>
          <w:sz w:val="22"/>
          <w:szCs w:val="22"/>
          <w:lang w:val="fr-FR"/>
        </w:rPr>
        <w:tab/>
      </w:r>
      <w:r w:rsidRPr="00CD5946">
        <w:rPr>
          <w:rFonts w:asciiTheme="minorHAnsi" w:hAnsiTheme="minorHAnsi"/>
          <w:sz w:val="22"/>
          <w:szCs w:val="22"/>
          <w:lang w:val="fr-FR"/>
        </w:rPr>
        <w:tab/>
      </w:r>
      <w:r w:rsidRPr="00CD5946">
        <w:rPr>
          <w:rFonts w:asciiTheme="minorHAnsi" w:hAnsiTheme="minorHAnsi"/>
          <w:sz w:val="22"/>
          <w:szCs w:val="22"/>
          <w:lang w:val="fr-FR"/>
        </w:rPr>
        <w:tab/>
        <w:t xml:space="preserve">October </w:t>
      </w:r>
      <w:r w:rsidRPr="00CD5946">
        <w:rPr>
          <w:rFonts w:asciiTheme="minorHAnsi" w:hAnsiTheme="minorHAnsi"/>
          <w:sz w:val="22"/>
          <w:szCs w:val="22"/>
          <w:lang w:val="fr-CA"/>
        </w:rPr>
        <w:t>(1 day)</w:t>
      </w:r>
    </w:p>
    <w:p w14:paraId="53502117" w14:textId="77777777" w:rsidR="005701A5" w:rsidRPr="00CD5946" w:rsidRDefault="005701A5" w:rsidP="002B6848">
      <w:pPr>
        <w:rPr>
          <w:rFonts w:asciiTheme="minorHAnsi" w:hAnsiTheme="minorHAnsi"/>
          <w:sz w:val="22"/>
          <w:szCs w:val="22"/>
          <w:lang w:val="fr-CA"/>
        </w:rPr>
      </w:pPr>
      <w:r w:rsidRPr="00CD5946">
        <w:rPr>
          <w:rFonts w:asciiTheme="minorHAnsi" w:hAnsiTheme="minorHAnsi"/>
          <w:sz w:val="22"/>
          <w:szCs w:val="22"/>
          <w:lang w:val="fr-FR"/>
        </w:rPr>
        <w:tab/>
        <w:t>Commi</w:t>
      </w:r>
      <w:r w:rsidR="00392E8B" w:rsidRPr="00CD5946">
        <w:rPr>
          <w:rFonts w:asciiTheme="minorHAnsi" w:hAnsiTheme="minorHAnsi"/>
          <w:sz w:val="22"/>
          <w:szCs w:val="22"/>
          <w:lang w:val="fr-FR"/>
        </w:rPr>
        <w:t>ssion scolaire de la Capitale</w:t>
      </w:r>
      <w:r w:rsidR="00392E8B" w:rsidRPr="00CD5946">
        <w:rPr>
          <w:rFonts w:asciiTheme="minorHAnsi" w:hAnsiTheme="minorHAnsi"/>
          <w:sz w:val="22"/>
          <w:szCs w:val="22"/>
          <w:lang w:val="fr-FR"/>
        </w:rPr>
        <w:tab/>
      </w:r>
      <w:r w:rsidR="00392E8B" w:rsidRPr="00CD5946">
        <w:rPr>
          <w:rFonts w:asciiTheme="minorHAnsi" w:hAnsiTheme="minorHAnsi"/>
          <w:sz w:val="22"/>
          <w:szCs w:val="22"/>
          <w:lang w:val="fr-FR"/>
        </w:rPr>
        <w:tab/>
      </w:r>
      <w:r w:rsidRPr="00CD5946">
        <w:rPr>
          <w:rFonts w:asciiTheme="minorHAnsi" w:hAnsiTheme="minorHAnsi"/>
          <w:sz w:val="22"/>
          <w:szCs w:val="22"/>
          <w:lang w:val="fr-FR"/>
        </w:rPr>
        <w:t xml:space="preserve">October </w:t>
      </w:r>
      <w:r w:rsidRPr="00CD5946">
        <w:rPr>
          <w:rFonts w:asciiTheme="minorHAnsi" w:hAnsiTheme="minorHAnsi"/>
          <w:sz w:val="22"/>
          <w:szCs w:val="22"/>
          <w:lang w:val="fr-CA"/>
        </w:rPr>
        <w:t>(1 day)</w:t>
      </w:r>
    </w:p>
    <w:p w14:paraId="53502118" w14:textId="77777777" w:rsidR="005701A5" w:rsidRPr="00CD5946" w:rsidRDefault="002848CD" w:rsidP="002B6848">
      <w:pPr>
        <w:ind w:firstLine="720"/>
        <w:rPr>
          <w:rFonts w:asciiTheme="minorHAnsi" w:hAnsiTheme="minorHAnsi"/>
          <w:sz w:val="22"/>
          <w:szCs w:val="22"/>
          <w:lang w:val="fr-CA"/>
        </w:rPr>
      </w:pPr>
      <w:r w:rsidRPr="00CD5946">
        <w:rPr>
          <w:rFonts w:asciiTheme="minorHAnsi" w:hAnsiTheme="minorHAnsi"/>
          <w:sz w:val="22"/>
          <w:szCs w:val="22"/>
          <w:lang w:val="fr-FR"/>
        </w:rPr>
        <w:t>Centres j</w:t>
      </w:r>
      <w:r w:rsidR="00392E8B" w:rsidRPr="00CD5946">
        <w:rPr>
          <w:rFonts w:asciiTheme="minorHAnsi" w:hAnsiTheme="minorHAnsi"/>
          <w:sz w:val="22"/>
          <w:szCs w:val="22"/>
          <w:lang w:val="fr-FR"/>
        </w:rPr>
        <w:t>eunesse de la Montérégie</w:t>
      </w:r>
      <w:r w:rsidR="00392E8B" w:rsidRPr="00CD5946">
        <w:rPr>
          <w:rFonts w:asciiTheme="minorHAnsi" w:hAnsiTheme="minorHAnsi"/>
          <w:sz w:val="22"/>
          <w:szCs w:val="22"/>
          <w:lang w:val="fr-FR"/>
        </w:rPr>
        <w:tab/>
      </w:r>
      <w:r w:rsidR="00392E8B" w:rsidRPr="00CD5946">
        <w:rPr>
          <w:rFonts w:asciiTheme="minorHAnsi" w:hAnsiTheme="minorHAnsi"/>
          <w:sz w:val="22"/>
          <w:szCs w:val="22"/>
          <w:lang w:val="fr-FR"/>
        </w:rPr>
        <w:tab/>
      </w:r>
      <w:r w:rsidR="005701A5" w:rsidRPr="00CD5946">
        <w:rPr>
          <w:rFonts w:asciiTheme="minorHAnsi" w:hAnsiTheme="minorHAnsi"/>
          <w:sz w:val="22"/>
          <w:szCs w:val="22"/>
          <w:lang w:val="fr-FR"/>
        </w:rPr>
        <w:t xml:space="preserve">May </w:t>
      </w:r>
      <w:r w:rsidR="005701A5" w:rsidRPr="00CD5946">
        <w:rPr>
          <w:rFonts w:asciiTheme="minorHAnsi" w:hAnsiTheme="minorHAnsi"/>
          <w:sz w:val="22"/>
          <w:szCs w:val="22"/>
          <w:lang w:val="fr-CA"/>
        </w:rPr>
        <w:t>(1 day)</w:t>
      </w:r>
    </w:p>
    <w:p w14:paraId="53502119" w14:textId="77777777" w:rsidR="005701A5" w:rsidRPr="00CD5946" w:rsidRDefault="005701A5" w:rsidP="002B6848">
      <w:pPr>
        <w:ind w:left="720"/>
        <w:rPr>
          <w:rFonts w:asciiTheme="minorHAnsi" w:hAnsiTheme="minorHAnsi"/>
          <w:sz w:val="22"/>
          <w:szCs w:val="22"/>
          <w:lang w:val="fr-FR"/>
        </w:rPr>
      </w:pPr>
      <w:r w:rsidRPr="00CD5946">
        <w:rPr>
          <w:rFonts w:asciiTheme="minorHAnsi" w:hAnsiTheme="minorHAnsi"/>
          <w:sz w:val="22"/>
          <w:szCs w:val="22"/>
          <w:lang w:val="fr-FR"/>
        </w:rPr>
        <w:t>Association des psychoéducateurs du Québec</w:t>
      </w:r>
      <w:r w:rsidRPr="00CD5946">
        <w:rPr>
          <w:rFonts w:asciiTheme="minorHAnsi" w:hAnsiTheme="minorHAnsi"/>
          <w:sz w:val="22"/>
          <w:szCs w:val="22"/>
          <w:lang w:val="fr-FR"/>
        </w:rPr>
        <w:tab/>
        <w:t>April (2 days)</w:t>
      </w:r>
    </w:p>
    <w:p w14:paraId="5350211A" w14:textId="77777777" w:rsidR="005701A5" w:rsidRPr="00CD5946" w:rsidRDefault="00392E8B" w:rsidP="002B6848">
      <w:pPr>
        <w:ind w:left="720"/>
        <w:rPr>
          <w:rFonts w:asciiTheme="minorHAnsi" w:hAnsiTheme="minorHAnsi"/>
          <w:sz w:val="22"/>
          <w:szCs w:val="22"/>
          <w:lang w:val="en-CA"/>
        </w:rPr>
      </w:pPr>
      <w:r w:rsidRPr="00CD5946">
        <w:rPr>
          <w:rFonts w:asciiTheme="minorHAnsi" w:hAnsiTheme="minorHAnsi"/>
          <w:sz w:val="22"/>
          <w:szCs w:val="22"/>
          <w:lang w:val="en-CA"/>
        </w:rPr>
        <w:t xml:space="preserve">Organisation Porte-Voix </w:t>
      </w:r>
      <w:r w:rsidRPr="00CD5946">
        <w:rPr>
          <w:rFonts w:asciiTheme="minorHAnsi" w:hAnsiTheme="minorHAnsi"/>
          <w:sz w:val="22"/>
          <w:szCs w:val="22"/>
          <w:lang w:val="en-CA"/>
        </w:rPr>
        <w:tab/>
      </w:r>
      <w:r w:rsidRPr="00CD5946">
        <w:rPr>
          <w:rFonts w:asciiTheme="minorHAnsi" w:hAnsiTheme="minorHAnsi"/>
          <w:sz w:val="22"/>
          <w:szCs w:val="22"/>
          <w:lang w:val="en-CA"/>
        </w:rPr>
        <w:tab/>
      </w:r>
      <w:r w:rsidRPr="00CD5946">
        <w:rPr>
          <w:rFonts w:asciiTheme="minorHAnsi" w:hAnsiTheme="minorHAnsi"/>
          <w:sz w:val="22"/>
          <w:szCs w:val="22"/>
          <w:lang w:val="en-CA"/>
        </w:rPr>
        <w:tab/>
      </w:r>
      <w:r w:rsidR="005701A5" w:rsidRPr="00CD5946">
        <w:rPr>
          <w:rFonts w:asciiTheme="minorHAnsi" w:hAnsiTheme="minorHAnsi"/>
          <w:sz w:val="22"/>
          <w:szCs w:val="22"/>
          <w:lang w:val="en-CA"/>
        </w:rPr>
        <w:t>March, Quebec City (2 days)</w:t>
      </w:r>
    </w:p>
    <w:p w14:paraId="5350211B" w14:textId="77777777" w:rsidR="005701A5" w:rsidRPr="00CD5946" w:rsidRDefault="005701A5" w:rsidP="002B6848">
      <w:pPr>
        <w:ind w:left="4320" w:firstLine="720"/>
        <w:rPr>
          <w:rFonts w:asciiTheme="minorHAnsi" w:hAnsiTheme="minorHAnsi"/>
          <w:sz w:val="22"/>
          <w:szCs w:val="22"/>
          <w:lang w:val="en-CA"/>
        </w:rPr>
      </w:pPr>
      <w:r w:rsidRPr="00CD5946">
        <w:rPr>
          <w:rFonts w:asciiTheme="minorHAnsi" w:hAnsiTheme="minorHAnsi"/>
          <w:sz w:val="22"/>
          <w:szCs w:val="22"/>
          <w:lang w:val="en-CA"/>
        </w:rPr>
        <w:t>February, Montreal (2 days)</w:t>
      </w:r>
    </w:p>
    <w:p w14:paraId="5350211C" w14:textId="77777777" w:rsidR="005701A5" w:rsidRPr="00CD5946" w:rsidRDefault="005701A5" w:rsidP="002B6848">
      <w:pPr>
        <w:ind w:left="720"/>
        <w:rPr>
          <w:rFonts w:asciiTheme="minorHAnsi" w:hAnsiTheme="minorHAnsi"/>
          <w:sz w:val="22"/>
          <w:szCs w:val="22"/>
          <w:lang w:val="fr-FR"/>
        </w:rPr>
      </w:pPr>
      <w:r w:rsidRPr="00CD5946">
        <w:rPr>
          <w:rFonts w:asciiTheme="minorHAnsi" w:hAnsiTheme="minorHAnsi"/>
          <w:sz w:val="22"/>
          <w:szCs w:val="22"/>
          <w:lang w:val="fr-FR"/>
        </w:rPr>
        <w:t xml:space="preserve">Commission scolaire des Premières Seigneuries </w:t>
      </w:r>
      <w:r w:rsidRPr="00CD5946">
        <w:rPr>
          <w:rFonts w:asciiTheme="minorHAnsi" w:hAnsiTheme="minorHAnsi"/>
          <w:sz w:val="22"/>
          <w:szCs w:val="22"/>
          <w:lang w:val="fr-FR"/>
        </w:rPr>
        <w:tab/>
        <w:t>January (1 day)</w:t>
      </w:r>
    </w:p>
    <w:p w14:paraId="5350211D" w14:textId="77777777" w:rsidR="005701A5" w:rsidRPr="002A3529" w:rsidRDefault="00866442" w:rsidP="002B6848">
      <w:pPr>
        <w:rPr>
          <w:rFonts w:asciiTheme="minorHAnsi" w:hAnsiTheme="minorHAnsi"/>
          <w:sz w:val="22"/>
          <w:szCs w:val="22"/>
          <w:u w:val="single"/>
        </w:rPr>
      </w:pPr>
      <w:r w:rsidRPr="002A3529">
        <w:rPr>
          <w:rFonts w:asciiTheme="minorHAnsi" w:hAnsiTheme="minorHAnsi"/>
          <w:sz w:val="22"/>
          <w:szCs w:val="22"/>
        </w:rPr>
        <w:t xml:space="preserve">2008  </w:t>
      </w:r>
      <w:r w:rsidRPr="002A3529">
        <w:rPr>
          <w:rFonts w:asciiTheme="minorHAnsi" w:hAnsiTheme="minorHAnsi"/>
          <w:sz w:val="22"/>
          <w:szCs w:val="22"/>
        </w:rPr>
        <w:tab/>
        <w:t>CRIPCAS</w:t>
      </w:r>
      <w:r w:rsidRPr="002A3529">
        <w:rPr>
          <w:rFonts w:asciiTheme="minorHAnsi" w:hAnsiTheme="minorHAnsi"/>
          <w:sz w:val="22"/>
          <w:szCs w:val="22"/>
        </w:rPr>
        <w:tab/>
      </w:r>
      <w:r w:rsidRPr="002A3529">
        <w:rPr>
          <w:rFonts w:asciiTheme="minorHAnsi" w:hAnsiTheme="minorHAnsi"/>
          <w:sz w:val="22"/>
          <w:szCs w:val="22"/>
        </w:rPr>
        <w:tab/>
      </w:r>
      <w:r w:rsidRPr="002A3529">
        <w:rPr>
          <w:rFonts w:asciiTheme="minorHAnsi" w:hAnsiTheme="minorHAnsi"/>
          <w:sz w:val="22"/>
          <w:szCs w:val="22"/>
        </w:rPr>
        <w:tab/>
      </w:r>
      <w:r w:rsidRPr="002A3529">
        <w:rPr>
          <w:rFonts w:asciiTheme="minorHAnsi" w:hAnsiTheme="minorHAnsi"/>
          <w:sz w:val="22"/>
          <w:szCs w:val="22"/>
        </w:rPr>
        <w:tab/>
      </w:r>
      <w:r w:rsidRPr="002A3529">
        <w:rPr>
          <w:rFonts w:asciiTheme="minorHAnsi" w:hAnsiTheme="minorHAnsi"/>
          <w:sz w:val="22"/>
          <w:szCs w:val="22"/>
        </w:rPr>
        <w:tab/>
      </w:r>
      <w:r w:rsidR="005701A5" w:rsidRPr="002A3529">
        <w:rPr>
          <w:rFonts w:asciiTheme="minorHAnsi" w:hAnsiTheme="minorHAnsi"/>
          <w:sz w:val="22"/>
          <w:szCs w:val="22"/>
        </w:rPr>
        <w:t>November (1 day)</w:t>
      </w:r>
    </w:p>
    <w:p w14:paraId="7EBEDE64" w14:textId="45D0AFFD" w:rsidR="004B4A58" w:rsidRPr="002A3529" w:rsidRDefault="004B4A58" w:rsidP="003F6E2B">
      <w:pPr>
        <w:spacing w:line="276" w:lineRule="auto"/>
        <w:rPr>
          <w:rFonts w:asciiTheme="minorHAnsi" w:hAnsiTheme="minorHAnsi"/>
          <w:sz w:val="22"/>
          <w:szCs w:val="22"/>
        </w:rPr>
      </w:pPr>
    </w:p>
    <w:p w14:paraId="1250ECB8" w14:textId="77777777" w:rsidR="00EB1DE6" w:rsidRPr="00AF17FF" w:rsidRDefault="00EB1DE6" w:rsidP="00AF17FF">
      <w:pPr>
        <w:rPr>
          <w:rFonts w:asciiTheme="minorHAnsi" w:hAnsiTheme="minorHAnsi"/>
          <w:b/>
          <w:i/>
          <w:sz w:val="22"/>
          <w:szCs w:val="22"/>
          <w:u w:val="single"/>
          <w:lang w:val="en-CA"/>
        </w:rPr>
      </w:pPr>
      <w:r w:rsidRPr="00AF17FF">
        <w:rPr>
          <w:rFonts w:asciiTheme="minorHAnsi" w:hAnsiTheme="minorHAnsi"/>
          <w:b/>
          <w:i/>
          <w:sz w:val="22"/>
          <w:szCs w:val="22"/>
          <w:u w:val="single"/>
          <w:lang w:val="en-CA"/>
        </w:rPr>
        <w:t>MEDIA APPEARANCES AND GOVERNMENTAL REPRESENTATIONS</w:t>
      </w:r>
    </w:p>
    <w:p w14:paraId="49969FA5" w14:textId="77777777" w:rsidR="00AF17FF" w:rsidRDefault="00AF17FF" w:rsidP="00EB1DE6">
      <w:pPr>
        <w:autoSpaceDE w:val="0"/>
        <w:autoSpaceDN w:val="0"/>
        <w:adjustRightInd w:val="0"/>
        <w:rPr>
          <w:rFonts w:asciiTheme="minorHAnsi" w:hAnsiTheme="minorHAnsi"/>
          <w:b/>
          <w:i/>
          <w:sz w:val="22"/>
          <w:szCs w:val="22"/>
          <w:u w:val="single"/>
          <w:lang w:val="en-CA"/>
        </w:rPr>
      </w:pPr>
    </w:p>
    <w:p w14:paraId="2645BC93" w14:textId="6FCA2017" w:rsidR="00EB1DE6" w:rsidRPr="00AF17FF" w:rsidRDefault="00AF17FF" w:rsidP="00EB1DE6">
      <w:pPr>
        <w:autoSpaceDE w:val="0"/>
        <w:autoSpaceDN w:val="0"/>
        <w:adjustRightInd w:val="0"/>
        <w:rPr>
          <w:rFonts w:asciiTheme="minorHAnsi" w:hAnsiTheme="minorHAnsi"/>
          <w:b/>
          <w:sz w:val="22"/>
          <w:szCs w:val="22"/>
          <w:lang w:val="en-CA"/>
        </w:rPr>
      </w:pPr>
      <w:r>
        <w:rPr>
          <w:rFonts w:asciiTheme="minorHAnsi" w:hAnsiTheme="minorHAnsi"/>
          <w:b/>
          <w:sz w:val="22"/>
          <w:szCs w:val="22"/>
          <w:lang w:val="en-CA"/>
        </w:rPr>
        <w:t>2016</w:t>
      </w:r>
    </w:p>
    <w:p w14:paraId="5C602945" w14:textId="77777777" w:rsidR="00EB1DE6" w:rsidRPr="00CD5946" w:rsidRDefault="00EB1DE6" w:rsidP="00EB1DE6">
      <w:pPr>
        <w:autoSpaceDE w:val="0"/>
        <w:autoSpaceDN w:val="0"/>
        <w:adjustRightInd w:val="0"/>
        <w:rPr>
          <w:rFonts w:asciiTheme="minorHAnsi" w:hAnsiTheme="minorHAnsi"/>
          <w:sz w:val="22"/>
          <w:szCs w:val="22"/>
          <w:lang w:val="en-CA"/>
        </w:rPr>
      </w:pPr>
      <w:r w:rsidRPr="00CD5946">
        <w:rPr>
          <w:rFonts w:asciiTheme="minorHAnsi" w:hAnsiTheme="minorHAnsi"/>
          <w:sz w:val="22"/>
          <w:szCs w:val="22"/>
          <w:lang w:val="en-CA"/>
        </w:rPr>
        <w:lastRenderedPageBreak/>
        <w:t>I was invited to participate to a scientific panel on gender-based violence held by Status of Women Canada in Ottawa in September 2016 and thus influenced the ongoing elaboration of the federal government strategy against sexual violence.</w:t>
      </w:r>
    </w:p>
    <w:p w14:paraId="701C1C0C" w14:textId="77777777" w:rsidR="00EB1DE6" w:rsidRPr="00CD5946" w:rsidRDefault="00EB1DE6" w:rsidP="00EB1DE6">
      <w:pPr>
        <w:autoSpaceDE w:val="0"/>
        <w:autoSpaceDN w:val="0"/>
        <w:adjustRightInd w:val="0"/>
        <w:rPr>
          <w:rFonts w:asciiTheme="minorHAnsi" w:hAnsiTheme="minorHAnsi"/>
          <w:sz w:val="22"/>
          <w:szCs w:val="22"/>
          <w:lang w:val="en-CA"/>
        </w:rPr>
      </w:pPr>
    </w:p>
    <w:p w14:paraId="4AB3F310" w14:textId="55D67A1E" w:rsidR="00EB1DE6" w:rsidRPr="00AF17FF" w:rsidRDefault="00AF17FF" w:rsidP="00EB1DE6">
      <w:pPr>
        <w:autoSpaceDE w:val="0"/>
        <w:autoSpaceDN w:val="0"/>
        <w:adjustRightInd w:val="0"/>
        <w:rPr>
          <w:rFonts w:asciiTheme="minorHAnsi" w:hAnsiTheme="minorHAnsi"/>
          <w:b/>
          <w:sz w:val="22"/>
          <w:szCs w:val="22"/>
          <w:lang w:val="en-CA"/>
        </w:rPr>
      </w:pPr>
      <w:r w:rsidRPr="00AF17FF">
        <w:rPr>
          <w:rFonts w:asciiTheme="minorHAnsi" w:hAnsiTheme="minorHAnsi"/>
          <w:b/>
          <w:sz w:val="22"/>
          <w:szCs w:val="22"/>
          <w:lang w:val="en-CA"/>
        </w:rPr>
        <w:t>2014-2016</w:t>
      </w:r>
    </w:p>
    <w:p w14:paraId="049790D4" w14:textId="72854C91" w:rsidR="00EB1DE6" w:rsidRPr="00AF17FF" w:rsidRDefault="00EB1DE6" w:rsidP="00AF17FF">
      <w:pPr>
        <w:pStyle w:val="Heading1"/>
        <w:spacing w:before="0" w:after="0"/>
        <w:jc w:val="both"/>
        <w:rPr>
          <w:rFonts w:asciiTheme="minorHAnsi" w:hAnsiTheme="minorHAnsi"/>
          <w:b w:val="0"/>
          <w:bCs w:val="0"/>
          <w:kern w:val="0"/>
          <w:sz w:val="22"/>
          <w:szCs w:val="22"/>
          <w:lang w:val="en-CA"/>
        </w:rPr>
      </w:pPr>
      <w:r w:rsidRPr="00CD5946">
        <w:rPr>
          <w:rStyle w:val="Hyperlink"/>
          <w:rFonts w:asciiTheme="minorHAnsi" w:hAnsiTheme="minorHAnsi"/>
          <w:b w:val="0"/>
          <w:color w:val="auto"/>
          <w:sz w:val="22"/>
          <w:szCs w:val="22"/>
          <w:u w:val="none"/>
          <w:lang w:val="en-CA"/>
        </w:rPr>
        <w:t xml:space="preserve">The Secrétariat à la condition feminine held a forum on sexual abuse in June 2015. Following this forum, I participated to the preparation of a memorandum in order to develop the third government action plan on sexual abuse. </w:t>
      </w:r>
    </w:p>
    <w:p w14:paraId="459BD77A" w14:textId="77777777" w:rsidR="00EB1DE6" w:rsidRPr="00CD5946" w:rsidRDefault="00EB1DE6" w:rsidP="00EB1DE6">
      <w:pPr>
        <w:ind w:left="432" w:right="432"/>
        <w:rPr>
          <w:rFonts w:asciiTheme="minorHAnsi" w:hAnsiTheme="minorHAnsi"/>
          <w:sz w:val="22"/>
          <w:szCs w:val="22"/>
        </w:rPr>
      </w:pPr>
      <w:r w:rsidRPr="00CD5946">
        <w:rPr>
          <w:rFonts w:asciiTheme="minorHAnsi" w:hAnsiTheme="minorHAnsi"/>
          <w:sz w:val="22"/>
          <w:szCs w:val="22"/>
          <w:lang w:val="fr-CA"/>
        </w:rPr>
        <w:t xml:space="preserve">Cyr, M., Lavoie, F., Hébert, M., </w:t>
      </w:r>
      <w:r w:rsidRPr="00CD5946">
        <w:rPr>
          <w:rFonts w:asciiTheme="minorHAnsi" w:hAnsiTheme="minorHAnsi"/>
          <w:b/>
          <w:sz w:val="22"/>
          <w:szCs w:val="22"/>
          <w:lang w:val="fr-CA"/>
        </w:rPr>
        <w:t>Collin-Vézina</w:t>
      </w:r>
      <w:r w:rsidRPr="00CD5946">
        <w:rPr>
          <w:rFonts w:asciiTheme="minorHAnsi" w:hAnsiTheme="minorHAnsi"/>
          <w:sz w:val="22"/>
          <w:szCs w:val="22"/>
          <w:lang w:val="fr-CA"/>
        </w:rPr>
        <w:t>, D., Daigneault, I., Corneau, M. (2015).</w:t>
      </w:r>
      <w:r w:rsidRPr="00CD5946">
        <w:rPr>
          <w:rFonts w:asciiTheme="minorHAnsi" w:hAnsiTheme="minorHAnsi"/>
          <w:i/>
          <w:sz w:val="22"/>
          <w:szCs w:val="22"/>
          <w:lang w:val="fr-CA"/>
        </w:rPr>
        <w:t xml:space="preserve"> Mémoire déposé au Secrétariat à la condition féminine en vue de l’élaboration du troisième plan d’action gouvernemental en matière d’agression sexuelle.</w:t>
      </w:r>
      <w:r w:rsidRPr="00CD5946">
        <w:rPr>
          <w:rFonts w:asciiTheme="minorHAnsi" w:hAnsiTheme="minorHAnsi"/>
          <w:sz w:val="22"/>
          <w:szCs w:val="22"/>
          <w:lang w:val="fr-CA"/>
        </w:rPr>
        <w:t xml:space="preserve"> </w:t>
      </w:r>
      <w:r w:rsidRPr="00CD5946">
        <w:rPr>
          <w:rFonts w:asciiTheme="minorHAnsi" w:hAnsiTheme="minorHAnsi"/>
          <w:sz w:val="22"/>
          <w:szCs w:val="22"/>
        </w:rPr>
        <w:t>Montréal: CRIPCAS.</w:t>
      </w:r>
    </w:p>
    <w:p w14:paraId="06A64195" w14:textId="77777777" w:rsidR="00EB1DE6" w:rsidRPr="00CD5946" w:rsidRDefault="00EB1DE6" w:rsidP="00EB1DE6">
      <w:pPr>
        <w:autoSpaceDE w:val="0"/>
        <w:autoSpaceDN w:val="0"/>
        <w:adjustRightInd w:val="0"/>
        <w:rPr>
          <w:rFonts w:asciiTheme="minorHAnsi" w:hAnsiTheme="minorHAnsi"/>
          <w:sz w:val="22"/>
          <w:szCs w:val="22"/>
          <w:lang w:val="en-CA"/>
        </w:rPr>
      </w:pPr>
    </w:p>
    <w:p w14:paraId="22533E9E" w14:textId="236C27D0" w:rsidR="00EB1DE6" w:rsidRPr="00CD5946" w:rsidRDefault="00EB1DE6" w:rsidP="00AF17FF">
      <w:pPr>
        <w:autoSpaceDE w:val="0"/>
        <w:autoSpaceDN w:val="0"/>
        <w:adjustRightInd w:val="0"/>
        <w:rPr>
          <w:rFonts w:asciiTheme="minorHAnsi" w:hAnsiTheme="minorHAnsi"/>
          <w:sz w:val="22"/>
          <w:szCs w:val="22"/>
          <w:lang w:val="en-CA"/>
        </w:rPr>
      </w:pPr>
      <w:r w:rsidRPr="00CD5946">
        <w:rPr>
          <w:rFonts w:asciiTheme="minorHAnsi" w:hAnsiTheme="minorHAnsi"/>
          <w:sz w:val="22"/>
          <w:szCs w:val="22"/>
          <w:lang w:val="en-CA"/>
        </w:rPr>
        <w:t xml:space="preserve">We then submitted a second memorandum to the Quebec Ministry regarding the sexual abuse </w:t>
      </w:r>
      <w:r w:rsidR="00AF17FF">
        <w:rPr>
          <w:rFonts w:asciiTheme="minorHAnsi" w:hAnsiTheme="minorHAnsi"/>
          <w:sz w:val="22"/>
          <w:szCs w:val="22"/>
          <w:lang w:val="en-CA"/>
        </w:rPr>
        <w:t xml:space="preserve">of Aboriginal girls and women. </w:t>
      </w:r>
    </w:p>
    <w:p w14:paraId="6E95F15D" w14:textId="77777777" w:rsidR="00EB1DE6" w:rsidRPr="00CD5946" w:rsidRDefault="00EB1DE6" w:rsidP="00EB1DE6">
      <w:pPr>
        <w:ind w:left="432" w:right="432"/>
        <w:rPr>
          <w:rFonts w:asciiTheme="minorHAnsi" w:hAnsiTheme="minorHAnsi"/>
          <w:sz w:val="22"/>
          <w:szCs w:val="22"/>
        </w:rPr>
      </w:pPr>
      <w:r w:rsidRPr="00CD5946">
        <w:rPr>
          <w:rFonts w:asciiTheme="minorHAnsi" w:hAnsiTheme="minorHAnsi"/>
          <w:sz w:val="22"/>
          <w:szCs w:val="22"/>
          <w:lang w:val="fr-CA"/>
        </w:rPr>
        <w:t xml:space="preserve">Dion, J., </w:t>
      </w:r>
      <w:r w:rsidRPr="00CD5946">
        <w:rPr>
          <w:rFonts w:asciiTheme="minorHAnsi" w:hAnsiTheme="minorHAnsi"/>
          <w:b/>
          <w:sz w:val="22"/>
          <w:szCs w:val="22"/>
          <w:lang w:val="fr-CA"/>
        </w:rPr>
        <w:t>Collin-Vézina</w:t>
      </w:r>
      <w:r w:rsidRPr="00CD5946">
        <w:rPr>
          <w:rFonts w:asciiTheme="minorHAnsi" w:hAnsiTheme="minorHAnsi"/>
          <w:sz w:val="22"/>
          <w:szCs w:val="22"/>
          <w:lang w:val="fr-CA"/>
        </w:rPr>
        <w:t xml:space="preserve">, D., Lavoie, F., Cyr, M., &amp; Corneau, M. (2016). </w:t>
      </w:r>
      <w:r w:rsidRPr="00CD5946">
        <w:rPr>
          <w:rFonts w:asciiTheme="minorHAnsi" w:hAnsiTheme="minorHAnsi"/>
          <w:i/>
          <w:sz w:val="22"/>
          <w:szCs w:val="22"/>
          <w:lang w:val="fr-CA"/>
        </w:rPr>
        <w:t>État des connaissances en recherche sur la violence sexuelle et les femmes autochtones au Québec.</w:t>
      </w:r>
      <w:r w:rsidRPr="00CD5946">
        <w:rPr>
          <w:rFonts w:asciiTheme="minorHAnsi" w:hAnsiTheme="minorHAnsi"/>
          <w:sz w:val="22"/>
          <w:szCs w:val="22"/>
          <w:lang w:val="fr-CA"/>
        </w:rPr>
        <w:t xml:space="preserve"> Mémoire déposé au Secrétariat de la Commission des relations avec les citoyens dans le cadre du mandat d’initiative - Les conditions de vie des femmes autochtones en lien avec les agressions sexuelles et la violence conjugale. </w:t>
      </w:r>
      <w:r w:rsidRPr="00CD5946">
        <w:rPr>
          <w:rFonts w:asciiTheme="minorHAnsi" w:hAnsiTheme="minorHAnsi"/>
          <w:sz w:val="22"/>
          <w:szCs w:val="22"/>
        </w:rPr>
        <w:t>Montréal: CRIPCAS.</w:t>
      </w:r>
    </w:p>
    <w:p w14:paraId="09595EF2" w14:textId="77777777" w:rsidR="00EB1DE6" w:rsidRPr="00CD5946" w:rsidRDefault="00EB1DE6" w:rsidP="00EB1DE6">
      <w:pPr>
        <w:autoSpaceDE w:val="0"/>
        <w:autoSpaceDN w:val="0"/>
        <w:adjustRightInd w:val="0"/>
        <w:rPr>
          <w:rFonts w:asciiTheme="minorHAnsi" w:hAnsiTheme="minorHAnsi"/>
          <w:sz w:val="22"/>
          <w:szCs w:val="22"/>
        </w:rPr>
      </w:pPr>
    </w:p>
    <w:p w14:paraId="011C8705" w14:textId="52721DD6" w:rsidR="00EB1DE6" w:rsidRPr="00AF17FF" w:rsidRDefault="00EB1DE6" w:rsidP="00EB1DE6">
      <w:pPr>
        <w:autoSpaceDE w:val="0"/>
        <w:autoSpaceDN w:val="0"/>
        <w:adjustRightInd w:val="0"/>
        <w:rPr>
          <w:rFonts w:asciiTheme="minorHAnsi" w:hAnsiTheme="minorHAnsi"/>
          <w:sz w:val="22"/>
          <w:szCs w:val="22"/>
          <w:lang w:val="en-CA"/>
        </w:rPr>
      </w:pPr>
      <w:r w:rsidRPr="00CD5946">
        <w:rPr>
          <w:rFonts w:asciiTheme="minorHAnsi" w:hAnsiTheme="minorHAnsi"/>
          <w:sz w:val="22"/>
          <w:szCs w:val="22"/>
          <w:lang w:val="en-CA"/>
        </w:rPr>
        <w:t xml:space="preserve">My program of research was featured in a factsheet produced by </w:t>
      </w:r>
      <w:r w:rsidRPr="00CD5946">
        <w:rPr>
          <w:rFonts w:asciiTheme="minorHAnsi" w:hAnsiTheme="minorHAnsi"/>
          <w:i/>
          <w:sz w:val="22"/>
          <w:szCs w:val="22"/>
          <w:lang w:val="en-CA"/>
        </w:rPr>
        <w:t>International Innovation</w:t>
      </w:r>
      <w:r w:rsidRPr="00CD5946">
        <w:rPr>
          <w:rFonts w:asciiTheme="minorHAnsi" w:hAnsiTheme="minorHAnsi"/>
          <w:sz w:val="22"/>
          <w:szCs w:val="22"/>
          <w:lang w:val="en-CA"/>
        </w:rPr>
        <w:t xml:space="preserve">, a </w:t>
      </w:r>
      <w:r w:rsidRPr="00CD5946">
        <w:rPr>
          <w:rFonts w:asciiTheme="minorHAnsi" w:hAnsiTheme="minorHAnsi"/>
          <w:sz w:val="22"/>
          <w:szCs w:val="22"/>
          <w:lang w:val="en-GB"/>
        </w:rPr>
        <w:t>CORDIS-listed project dissemination partner for FP7 and H2020 projects</w:t>
      </w:r>
      <w:r w:rsidR="00AF17FF">
        <w:rPr>
          <w:rFonts w:asciiTheme="minorHAnsi" w:hAnsiTheme="minorHAnsi"/>
          <w:sz w:val="22"/>
          <w:szCs w:val="22"/>
          <w:lang w:val="en-CA"/>
        </w:rPr>
        <w:t>.</w:t>
      </w:r>
    </w:p>
    <w:p w14:paraId="3E7469B0" w14:textId="77777777" w:rsidR="00EB1DE6" w:rsidRPr="00CD5946" w:rsidRDefault="00EB1DE6" w:rsidP="00EB1DE6">
      <w:pPr>
        <w:autoSpaceDE w:val="0"/>
        <w:autoSpaceDN w:val="0"/>
        <w:adjustRightInd w:val="0"/>
        <w:rPr>
          <w:rFonts w:asciiTheme="minorHAnsi" w:hAnsiTheme="minorHAnsi"/>
          <w:b/>
          <w:i/>
          <w:sz w:val="22"/>
          <w:szCs w:val="22"/>
          <w:u w:val="single"/>
          <w:lang w:val="en-CA"/>
        </w:rPr>
      </w:pPr>
    </w:p>
    <w:p w14:paraId="1307587D" w14:textId="77777777" w:rsidR="00EB1DE6" w:rsidRPr="00AF17FF" w:rsidRDefault="00EB1DE6" w:rsidP="00EB1DE6">
      <w:pPr>
        <w:autoSpaceDE w:val="0"/>
        <w:autoSpaceDN w:val="0"/>
        <w:adjustRightInd w:val="0"/>
        <w:rPr>
          <w:rFonts w:asciiTheme="minorHAnsi" w:hAnsiTheme="minorHAnsi"/>
          <w:b/>
          <w:sz w:val="22"/>
          <w:szCs w:val="22"/>
          <w:lang w:val="en-CA"/>
        </w:rPr>
      </w:pPr>
      <w:r w:rsidRPr="00AF17FF">
        <w:rPr>
          <w:rFonts w:asciiTheme="minorHAnsi" w:hAnsiTheme="minorHAnsi"/>
          <w:b/>
          <w:sz w:val="22"/>
          <w:szCs w:val="22"/>
          <w:lang w:val="en-CA"/>
        </w:rPr>
        <w:t>2014-2016</w:t>
      </w:r>
    </w:p>
    <w:p w14:paraId="1BDA604B" w14:textId="77777777" w:rsidR="00EB1DE6" w:rsidRPr="00CD5946" w:rsidRDefault="00EB1DE6" w:rsidP="00EB1DE6">
      <w:pPr>
        <w:pStyle w:val="Heading1"/>
        <w:spacing w:before="0" w:after="0"/>
        <w:rPr>
          <w:rFonts w:asciiTheme="minorHAnsi" w:hAnsiTheme="minorHAnsi"/>
          <w:b w:val="0"/>
          <w:bCs w:val="0"/>
          <w:kern w:val="0"/>
          <w:sz w:val="22"/>
          <w:szCs w:val="22"/>
          <w:lang w:val="en-CA"/>
        </w:rPr>
      </w:pPr>
      <w:r w:rsidRPr="00CD5946">
        <w:rPr>
          <w:rFonts w:asciiTheme="minorHAnsi" w:hAnsiTheme="minorHAnsi"/>
          <w:b w:val="0"/>
          <w:bCs w:val="0"/>
          <w:kern w:val="0"/>
          <w:sz w:val="22"/>
          <w:szCs w:val="22"/>
          <w:lang w:val="en-CA"/>
        </w:rPr>
        <w:t>In 2014, the Fonds de recherche Société et culture (FRQSC) organized a special event in order to disseminate the results of the implementation evaluation of the services provided by the designated centers for sexual abuse in Quebec.</w:t>
      </w:r>
    </w:p>
    <w:p w14:paraId="23ACEF85" w14:textId="77777777" w:rsidR="00EB1DE6" w:rsidRPr="00CD5946" w:rsidRDefault="00EB1DE6" w:rsidP="00EB1DE6">
      <w:pPr>
        <w:pStyle w:val="Default"/>
        <w:ind w:left="720" w:firstLine="720"/>
        <w:jc w:val="both"/>
        <w:rPr>
          <w:rFonts w:asciiTheme="minorHAnsi" w:hAnsiTheme="minorHAnsi" w:cs="Times New Roman"/>
          <w:sz w:val="22"/>
          <w:szCs w:val="22"/>
        </w:rPr>
      </w:pPr>
      <w:r w:rsidRPr="00CD5946">
        <w:rPr>
          <w:rFonts w:asciiTheme="minorHAnsi" w:hAnsiTheme="minorHAnsi" w:cs="Times New Roman"/>
          <w:b/>
          <w:sz w:val="22"/>
          <w:szCs w:val="22"/>
        </w:rPr>
        <w:t xml:space="preserve">This presentation can be found on Youtube, click </w:t>
      </w:r>
      <w:hyperlink r:id="rId31" w:history="1">
        <w:r w:rsidRPr="00CD5946">
          <w:rPr>
            <w:rStyle w:val="Hyperlink"/>
            <w:rFonts w:asciiTheme="minorHAnsi" w:hAnsiTheme="minorHAnsi" w:cs="Times New Roman"/>
            <w:b/>
            <w:sz w:val="22"/>
            <w:szCs w:val="22"/>
          </w:rPr>
          <w:t>here</w:t>
        </w:r>
      </w:hyperlink>
      <w:r w:rsidRPr="00CD5946">
        <w:rPr>
          <w:rFonts w:asciiTheme="minorHAnsi" w:hAnsiTheme="minorHAnsi" w:cs="Times New Roman"/>
          <w:sz w:val="22"/>
          <w:szCs w:val="22"/>
        </w:rPr>
        <w:t>.</w:t>
      </w:r>
    </w:p>
    <w:p w14:paraId="3C6D85BA" w14:textId="77777777" w:rsidR="00EB1DE6" w:rsidRPr="00CD5946" w:rsidRDefault="00EB1DE6" w:rsidP="00EB1DE6">
      <w:pPr>
        <w:pStyle w:val="Default"/>
        <w:ind w:left="720" w:firstLine="720"/>
        <w:jc w:val="both"/>
        <w:rPr>
          <w:rStyle w:val="Hyperlink"/>
          <w:rFonts w:asciiTheme="minorHAnsi" w:hAnsiTheme="minorHAnsi" w:cs="Times New Roman"/>
          <w:bCs/>
          <w:color w:val="000000"/>
          <w:sz w:val="22"/>
          <w:szCs w:val="22"/>
          <w:u w:val="none"/>
        </w:rPr>
      </w:pPr>
      <w:r w:rsidRPr="00CD5946">
        <w:rPr>
          <w:rFonts w:asciiTheme="minorHAnsi" w:hAnsiTheme="minorHAnsi" w:cs="Times New Roman"/>
          <w:b/>
          <w:sz w:val="22"/>
          <w:szCs w:val="22"/>
        </w:rPr>
        <w:t xml:space="preserve">A multimedia clip produced by the FRQ-SC can be found </w:t>
      </w:r>
      <w:hyperlink r:id="rId32" w:history="1">
        <w:r w:rsidRPr="00CD5946">
          <w:rPr>
            <w:rStyle w:val="Hyperlink"/>
            <w:rFonts w:asciiTheme="minorHAnsi" w:hAnsiTheme="minorHAnsi" w:cs="Times New Roman"/>
            <w:b/>
            <w:sz w:val="22"/>
            <w:szCs w:val="22"/>
          </w:rPr>
          <w:t>here</w:t>
        </w:r>
      </w:hyperlink>
      <w:r w:rsidRPr="00CD5946">
        <w:rPr>
          <w:rStyle w:val="Hyperlink"/>
          <w:rFonts w:asciiTheme="minorHAnsi" w:hAnsiTheme="minorHAnsi" w:cs="Times New Roman"/>
          <w:sz w:val="22"/>
          <w:szCs w:val="22"/>
          <w:u w:val="none"/>
        </w:rPr>
        <w:t xml:space="preserve"> .</w:t>
      </w:r>
    </w:p>
    <w:p w14:paraId="1A2C9D03" w14:textId="77777777" w:rsidR="00AF17FF" w:rsidRDefault="00AF17FF" w:rsidP="00EB1DE6">
      <w:pPr>
        <w:pStyle w:val="Heading1"/>
        <w:spacing w:before="0" w:after="0"/>
        <w:rPr>
          <w:rStyle w:val="Hyperlink"/>
          <w:rFonts w:asciiTheme="minorHAnsi" w:hAnsiTheme="minorHAnsi"/>
          <w:i/>
          <w:color w:val="auto"/>
          <w:sz w:val="22"/>
          <w:szCs w:val="22"/>
          <w:lang w:val="en-CA"/>
        </w:rPr>
      </w:pPr>
    </w:p>
    <w:p w14:paraId="50B00431" w14:textId="5B9910F6" w:rsidR="00EB1DE6" w:rsidRPr="00AF17FF" w:rsidRDefault="00EB1DE6" w:rsidP="00EB1DE6">
      <w:pPr>
        <w:pStyle w:val="Heading1"/>
        <w:spacing w:before="0" w:after="0"/>
        <w:rPr>
          <w:rStyle w:val="Hyperlink"/>
          <w:rFonts w:asciiTheme="minorHAnsi" w:hAnsiTheme="minorHAnsi"/>
          <w:color w:val="auto"/>
          <w:sz w:val="22"/>
          <w:szCs w:val="22"/>
          <w:u w:val="none"/>
          <w:lang w:val="en-CA"/>
        </w:rPr>
      </w:pPr>
      <w:r w:rsidRPr="00AF17FF">
        <w:rPr>
          <w:rStyle w:val="Hyperlink"/>
          <w:rFonts w:asciiTheme="minorHAnsi" w:hAnsiTheme="minorHAnsi"/>
          <w:color w:val="auto"/>
          <w:sz w:val="22"/>
          <w:szCs w:val="22"/>
          <w:u w:val="none"/>
          <w:lang w:val="en-CA"/>
        </w:rPr>
        <w:t>2013-2015</w:t>
      </w:r>
    </w:p>
    <w:p w14:paraId="0B9D9A8E" w14:textId="77777777" w:rsidR="00EB1DE6" w:rsidRPr="00CD5946" w:rsidRDefault="00EB1DE6" w:rsidP="00EB1DE6">
      <w:pPr>
        <w:pStyle w:val="Heading1"/>
        <w:spacing w:before="0" w:after="0"/>
        <w:rPr>
          <w:rStyle w:val="Hyperlink"/>
          <w:rFonts w:asciiTheme="minorHAnsi" w:hAnsiTheme="minorHAnsi"/>
          <w:b w:val="0"/>
          <w:color w:val="auto"/>
          <w:sz w:val="22"/>
          <w:szCs w:val="22"/>
          <w:u w:val="none"/>
          <w:lang w:val="en-CA"/>
        </w:rPr>
      </w:pPr>
      <w:r w:rsidRPr="00CD5946">
        <w:rPr>
          <w:rStyle w:val="Hyperlink"/>
          <w:rFonts w:asciiTheme="minorHAnsi" w:hAnsiTheme="minorHAnsi"/>
          <w:b w:val="0"/>
          <w:color w:val="auto"/>
          <w:sz w:val="22"/>
          <w:szCs w:val="22"/>
          <w:u w:val="none"/>
          <w:lang w:val="en-CA"/>
        </w:rPr>
        <w:t>I co-authored an open letter on child sexual abuse disclosure processes that appeared in Le Soleil:</w:t>
      </w:r>
      <w:r w:rsidRPr="00CD5946">
        <w:rPr>
          <w:rFonts w:asciiTheme="minorHAnsi" w:hAnsiTheme="minorHAnsi"/>
          <w:sz w:val="22"/>
          <w:szCs w:val="22"/>
        </w:rPr>
        <w:t xml:space="preserve"> </w:t>
      </w:r>
      <w:hyperlink r:id="rId33" w:history="1">
        <w:r w:rsidRPr="00CD5946">
          <w:rPr>
            <w:rStyle w:val="Hyperlink"/>
            <w:rFonts w:asciiTheme="minorHAnsi" w:hAnsiTheme="minorHAnsi"/>
            <w:b w:val="0"/>
            <w:sz w:val="22"/>
            <w:szCs w:val="22"/>
            <w:lang w:val="en-CA"/>
          </w:rPr>
          <w:t>http://www.lapresse.ca/le-soleil/opinions/points-de-vue/201405/09/01-4765265-agression-sexuelle-rectifions-les-faits.php</w:t>
        </w:r>
      </w:hyperlink>
    </w:p>
    <w:p w14:paraId="383EE964" w14:textId="77777777" w:rsidR="00EB1DE6" w:rsidRPr="00CD5946" w:rsidRDefault="00EB1DE6" w:rsidP="00EB1DE6">
      <w:pPr>
        <w:pStyle w:val="Heading1"/>
        <w:spacing w:before="0" w:after="0"/>
        <w:rPr>
          <w:rStyle w:val="Hyperlink"/>
          <w:rFonts w:asciiTheme="minorHAnsi" w:hAnsiTheme="minorHAnsi"/>
          <w:b w:val="0"/>
          <w:color w:val="auto"/>
          <w:sz w:val="22"/>
          <w:szCs w:val="22"/>
          <w:u w:val="none"/>
          <w:lang w:val="en-CA"/>
        </w:rPr>
      </w:pPr>
      <w:r w:rsidRPr="00CD5946">
        <w:rPr>
          <w:rStyle w:val="Hyperlink"/>
          <w:rFonts w:asciiTheme="minorHAnsi" w:hAnsiTheme="minorHAnsi"/>
          <w:b w:val="0"/>
          <w:color w:val="auto"/>
          <w:sz w:val="22"/>
          <w:szCs w:val="22"/>
          <w:u w:val="none"/>
          <w:lang w:val="en-CA"/>
        </w:rPr>
        <w:t xml:space="preserve">I authored and co-authored open letters that were published in La Presse and The Gazette in relation to the proposed reform of health and social services in Québec (Bill 10): </w:t>
      </w:r>
      <w:hyperlink r:id="rId34" w:history="1">
        <w:r w:rsidRPr="00CD5946">
          <w:rPr>
            <w:rStyle w:val="Hyperlink"/>
            <w:rFonts w:asciiTheme="minorHAnsi" w:hAnsiTheme="minorHAnsi"/>
            <w:b w:val="0"/>
            <w:sz w:val="22"/>
            <w:szCs w:val="22"/>
            <w:lang w:val="en-CA"/>
          </w:rPr>
          <w:t>http://www.ledevoir.com/documents/pdf/lettre_centrejeunesse.pdf</w:t>
        </w:r>
      </w:hyperlink>
      <w:r w:rsidRPr="00CD5946">
        <w:rPr>
          <w:rStyle w:val="Hyperlink"/>
          <w:rFonts w:asciiTheme="minorHAnsi" w:hAnsiTheme="minorHAnsi"/>
          <w:b w:val="0"/>
          <w:color w:val="auto"/>
          <w:sz w:val="22"/>
          <w:szCs w:val="22"/>
          <w:u w:val="none"/>
          <w:lang w:val="en-CA"/>
        </w:rPr>
        <w:t xml:space="preserve"> </w:t>
      </w:r>
      <w:hyperlink r:id="rId35" w:history="1">
        <w:r w:rsidRPr="00CD5946">
          <w:rPr>
            <w:rStyle w:val="Hyperlink"/>
            <w:rFonts w:asciiTheme="minorHAnsi" w:hAnsiTheme="minorHAnsi"/>
            <w:b w:val="0"/>
            <w:sz w:val="22"/>
            <w:szCs w:val="22"/>
            <w:lang w:val="en-CA"/>
          </w:rPr>
          <w:t>http://www.montrealgazette.com/news/Letter+Bill+will+hurt+youth+protection+services/10276579/story.html</w:t>
        </w:r>
      </w:hyperlink>
      <w:r w:rsidRPr="00CD5946">
        <w:rPr>
          <w:rStyle w:val="Hyperlink"/>
          <w:rFonts w:asciiTheme="minorHAnsi" w:hAnsiTheme="minorHAnsi"/>
          <w:b w:val="0"/>
          <w:color w:val="auto"/>
          <w:sz w:val="22"/>
          <w:szCs w:val="22"/>
          <w:u w:val="none"/>
          <w:lang w:val="en-CA"/>
        </w:rPr>
        <w:t xml:space="preserve"> These publications led to major impacts:</w:t>
      </w:r>
    </w:p>
    <w:p w14:paraId="608C76D2" w14:textId="77777777" w:rsidR="00EB1DE6" w:rsidRPr="00CD5946" w:rsidRDefault="00EB1DE6" w:rsidP="00EB1DE6">
      <w:pPr>
        <w:autoSpaceDE w:val="0"/>
        <w:autoSpaceDN w:val="0"/>
        <w:rPr>
          <w:rFonts w:asciiTheme="minorHAnsi" w:hAnsiTheme="minorHAnsi"/>
          <w:sz w:val="22"/>
          <w:szCs w:val="22"/>
          <w:lang w:val="en-CA"/>
        </w:rPr>
      </w:pPr>
    </w:p>
    <w:p w14:paraId="07B739CC" w14:textId="77777777" w:rsidR="00EB1DE6" w:rsidRPr="00CD5946" w:rsidRDefault="00EB1DE6" w:rsidP="00EB1DE6">
      <w:pPr>
        <w:pStyle w:val="ListParagraph"/>
        <w:numPr>
          <w:ilvl w:val="0"/>
          <w:numId w:val="12"/>
        </w:numPr>
        <w:autoSpaceDE w:val="0"/>
        <w:autoSpaceDN w:val="0"/>
        <w:rPr>
          <w:rFonts w:asciiTheme="minorHAnsi" w:hAnsiTheme="minorHAnsi"/>
          <w:sz w:val="22"/>
          <w:szCs w:val="22"/>
        </w:rPr>
      </w:pPr>
      <w:r w:rsidRPr="00CD5946">
        <w:rPr>
          <w:rFonts w:asciiTheme="minorHAnsi" w:hAnsiTheme="minorHAnsi"/>
          <w:sz w:val="22"/>
          <w:szCs w:val="22"/>
          <w:lang w:val="en-CA"/>
        </w:rPr>
        <w:t xml:space="preserve">We submitted a memorandum to the Quebec Ministry of Health regarding the proposed reform of the health and social services system in the province (Bill 10), and were invited to appear before the Health and Social Services Commission at the National Assembly in October 2014. </w:t>
      </w:r>
      <w:hyperlink r:id="rId36" w:history="1">
        <w:r w:rsidRPr="00CD5946">
          <w:rPr>
            <w:rStyle w:val="Hyperlink"/>
            <w:rFonts w:asciiTheme="minorHAnsi" w:hAnsiTheme="minorHAnsi"/>
            <w:sz w:val="22"/>
            <w:szCs w:val="22"/>
          </w:rPr>
          <w:t>http://www.assnat.qc.ca/fr/video-audio/AudioVideo-54443.html</w:t>
        </w:r>
      </w:hyperlink>
      <w:r w:rsidRPr="00CD5946">
        <w:rPr>
          <w:rFonts w:asciiTheme="minorHAnsi" w:hAnsiTheme="minorHAnsi"/>
          <w:sz w:val="22"/>
          <w:szCs w:val="22"/>
        </w:rPr>
        <w:t xml:space="preserve"> </w:t>
      </w:r>
    </w:p>
    <w:p w14:paraId="1B3102FB" w14:textId="77777777" w:rsidR="00EB1DE6" w:rsidRPr="00CD5946" w:rsidRDefault="00EB1DE6" w:rsidP="00EB1DE6">
      <w:pPr>
        <w:autoSpaceDE w:val="0"/>
        <w:autoSpaceDN w:val="0"/>
        <w:rPr>
          <w:rFonts w:asciiTheme="minorHAnsi" w:hAnsiTheme="minorHAnsi"/>
          <w:sz w:val="22"/>
          <w:szCs w:val="22"/>
          <w:lang w:val="en-CA"/>
        </w:rPr>
      </w:pPr>
    </w:p>
    <w:p w14:paraId="424C0FAE" w14:textId="77777777" w:rsidR="00EB1DE6" w:rsidRPr="00CD5946" w:rsidRDefault="00EB1DE6" w:rsidP="00EB1DE6">
      <w:pPr>
        <w:pStyle w:val="ListParagraph"/>
        <w:numPr>
          <w:ilvl w:val="0"/>
          <w:numId w:val="12"/>
        </w:numPr>
        <w:autoSpaceDE w:val="0"/>
        <w:autoSpaceDN w:val="0"/>
        <w:rPr>
          <w:rFonts w:asciiTheme="minorHAnsi" w:hAnsiTheme="minorHAnsi"/>
          <w:sz w:val="22"/>
          <w:szCs w:val="22"/>
          <w:lang w:val="en-CA"/>
        </w:rPr>
      </w:pPr>
      <w:r w:rsidRPr="00CD5946">
        <w:rPr>
          <w:rFonts w:asciiTheme="minorHAnsi" w:hAnsiTheme="minorHAnsi"/>
          <w:sz w:val="22"/>
          <w:szCs w:val="22"/>
          <w:lang w:val="en-CA"/>
        </w:rPr>
        <w:t>Following my initial presentation, I was invited by the Ministry to participate to roundtables that aimed to elaborate strategies to successfully subsume child protection services within a broader health and social services institution.</w:t>
      </w:r>
    </w:p>
    <w:p w14:paraId="7B025E66" w14:textId="77777777" w:rsidR="00EB1DE6" w:rsidRPr="00CD5946" w:rsidRDefault="00EB1DE6" w:rsidP="00EB1DE6">
      <w:pPr>
        <w:pStyle w:val="ListParagraph"/>
        <w:rPr>
          <w:rFonts w:asciiTheme="minorHAnsi" w:hAnsiTheme="minorHAnsi"/>
          <w:sz w:val="22"/>
          <w:szCs w:val="22"/>
          <w:lang w:val="en-CA"/>
        </w:rPr>
      </w:pPr>
    </w:p>
    <w:p w14:paraId="24EC673E" w14:textId="77777777" w:rsidR="00EB1DE6" w:rsidRPr="00CD5946" w:rsidRDefault="00EB1DE6" w:rsidP="00EB1DE6">
      <w:pPr>
        <w:pStyle w:val="ListParagraph"/>
        <w:numPr>
          <w:ilvl w:val="0"/>
          <w:numId w:val="12"/>
        </w:numPr>
        <w:autoSpaceDE w:val="0"/>
        <w:autoSpaceDN w:val="0"/>
        <w:rPr>
          <w:rFonts w:asciiTheme="minorHAnsi" w:hAnsiTheme="minorHAnsi"/>
          <w:sz w:val="22"/>
          <w:szCs w:val="22"/>
          <w:lang w:val="en-CA"/>
        </w:rPr>
      </w:pPr>
      <w:r w:rsidRPr="00CD5946">
        <w:rPr>
          <w:rFonts w:asciiTheme="minorHAnsi" w:hAnsiTheme="minorHAnsi"/>
          <w:sz w:val="22"/>
          <w:szCs w:val="22"/>
          <w:lang w:val="en-CA"/>
        </w:rPr>
        <w:t xml:space="preserve">This information was featured in the McGill Tribune: </w:t>
      </w:r>
      <w:hyperlink r:id="rId37" w:history="1">
        <w:r w:rsidRPr="00CD5946">
          <w:rPr>
            <w:rStyle w:val="Hyperlink"/>
            <w:rFonts w:asciiTheme="minorHAnsi" w:hAnsiTheme="minorHAnsi"/>
            <w:sz w:val="22"/>
            <w:szCs w:val="22"/>
            <w:lang w:val="en-CA"/>
          </w:rPr>
          <w:t>http://mcgilltribune.com/news/bill-10-muhc-concerned-new-network-structure/</w:t>
        </w:r>
      </w:hyperlink>
    </w:p>
    <w:p w14:paraId="1C41767D" w14:textId="77777777" w:rsidR="00EB1DE6" w:rsidRPr="00CD5946" w:rsidRDefault="00EB1DE6" w:rsidP="00EB1DE6">
      <w:pPr>
        <w:rPr>
          <w:rFonts w:asciiTheme="minorHAnsi" w:hAnsiTheme="minorHAnsi"/>
          <w:iCs/>
          <w:color w:val="000000"/>
          <w:sz w:val="22"/>
          <w:szCs w:val="22"/>
        </w:rPr>
      </w:pPr>
    </w:p>
    <w:p w14:paraId="166B5F65" w14:textId="75778D2B" w:rsidR="00EB1DE6" w:rsidRDefault="00EB1DE6" w:rsidP="00EB1DE6">
      <w:pPr>
        <w:rPr>
          <w:rFonts w:asciiTheme="minorHAnsi" w:hAnsiTheme="minorHAnsi"/>
          <w:iCs/>
          <w:color w:val="000000"/>
          <w:sz w:val="22"/>
          <w:szCs w:val="22"/>
        </w:rPr>
      </w:pPr>
      <w:r w:rsidRPr="00CD5946">
        <w:rPr>
          <w:rFonts w:asciiTheme="minorHAnsi" w:hAnsiTheme="minorHAnsi"/>
          <w:iCs/>
          <w:color w:val="000000"/>
          <w:sz w:val="22"/>
          <w:szCs w:val="22"/>
        </w:rPr>
        <w:t>My work on disclosure processes was featured in a report for the Office of the Children’s C</w:t>
      </w:r>
      <w:r w:rsidR="008E081C">
        <w:rPr>
          <w:rFonts w:asciiTheme="minorHAnsi" w:hAnsiTheme="minorHAnsi"/>
          <w:iCs/>
          <w:color w:val="000000"/>
          <w:sz w:val="22"/>
          <w:szCs w:val="22"/>
        </w:rPr>
        <w:t>ommissioner for England (2013).</w:t>
      </w:r>
    </w:p>
    <w:p w14:paraId="066FB325" w14:textId="77777777" w:rsidR="008E081C" w:rsidRPr="00CD5946" w:rsidRDefault="008E081C" w:rsidP="00EB1DE6">
      <w:pPr>
        <w:rPr>
          <w:rFonts w:asciiTheme="minorHAnsi" w:hAnsiTheme="minorHAnsi"/>
          <w:iCs/>
          <w:color w:val="000000"/>
          <w:sz w:val="22"/>
          <w:szCs w:val="22"/>
        </w:rPr>
      </w:pPr>
    </w:p>
    <w:p w14:paraId="30377232" w14:textId="77777777" w:rsidR="00EB1DE6" w:rsidRPr="00CD5946" w:rsidRDefault="00EB1DE6" w:rsidP="00EB1DE6">
      <w:pPr>
        <w:pStyle w:val="Heading1"/>
        <w:spacing w:before="0" w:after="0"/>
        <w:rPr>
          <w:rFonts w:asciiTheme="minorHAnsi" w:hAnsiTheme="minorHAnsi"/>
          <w:b w:val="0"/>
          <w:color w:val="0000FF"/>
          <w:sz w:val="22"/>
          <w:szCs w:val="22"/>
          <w:u w:val="single"/>
          <w:lang w:val="en-CA"/>
        </w:rPr>
      </w:pPr>
      <w:r w:rsidRPr="00CD5946">
        <w:rPr>
          <w:rFonts w:asciiTheme="minorHAnsi" w:hAnsiTheme="minorHAnsi"/>
          <w:b w:val="0"/>
          <w:sz w:val="22"/>
          <w:szCs w:val="22"/>
        </w:rPr>
        <w:t xml:space="preserve">My work on prevalence rates of child sexual abuse in Canadian Aboriginal communities was featured in the Victims of Crime Research Digest No. 3 from the Department of Justice Canada (2013): </w:t>
      </w:r>
      <w:hyperlink r:id="rId38" w:history="1">
        <w:r w:rsidRPr="00CD5946">
          <w:rPr>
            <w:rStyle w:val="Hyperlink"/>
            <w:rFonts w:asciiTheme="minorHAnsi" w:hAnsiTheme="minorHAnsi"/>
            <w:b w:val="0"/>
            <w:sz w:val="22"/>
            <w:szCs w:val="22"/>
            <w:lang w:val="en-CA"/>
          </w:rPr>
          <w:t>http://www.justice.gc.ca/fra/pr-rp/jp-cj/victim/rr3-rd3/p3.html</w:t>
        </w:r>
      </w:hyperlink>
    </w:p>
    <w:p w14:paraId="54698C0A" w14:textId="77777777" w:rsidR="008E081C" w:rsidRDefault="008E081C" w:rsidP="00EB1DE6">
      <w:pPr>
        <w:pStyle w:val="Heading1"/>
        <w:spacing w:before="0" w:after="0"/>
        <w:rPr>
          <w:rStyle w:val="Hyperlink"/>
          <w:rFonts w:asciiTheme="minorHAnsi" w:hAnsiTheme="minorHAnsi"/>
          <w:i/>
          <w:color w:val="auto"/>
          <w:sz w:val="22"/>
          <w:szCs w:val="22"/>
          <w:lang w:val="en-CA"/>
        </w:rPr>
      </w:pPr>
    </w:p>
    <w:p w14:paraId="5A24AD19" w14:textId="57E3ACD0" w:rsidR="00EB1DE6" w:rsidRPr="008E081C" w:rsidRDefault="00EB1DE6" w:rsidP="00EB1DE6">
      <w:pPr>
        <w:pStyle w:val="Heading1"/>
        <w:spacing w:before="0" w:after="0"/>
        <w:rPr>
          <w:rStyle w:val="Hyperlink"/>
          <w:rFonts w:asciiTheme="minorHAnsi" w:hAnsiTheme="minorHAnsi"/>
          <w:color w:val="auto"/>
          <w:sz w:val="22"/>
          <w:szCs w:val="22"/>
          <w:u w:val="none"/>
          <w:lang w:val="en-CA"/>
        </w:rPr>
      </w:pPr>
      <w:r w:rsidRPr="008E081C">
        <w:rPr>
          <w:rStyle w:val="Hyperlink"/>
          <w:rFonts w:asciiTheme="minorHAnsi" w:hAnsiTheme="minorHAnsi"/>
          <w:color w:val="auto"/>
          <w:sz w:val="22"/>
          <w:szCs w:val="22"/>
          <w:u w:val="none"/>
          <w:lang w:val="en-CA"/>
        </w:rPr>
        <w:t>2013-2014</w:t>
      </w:r>
    </w:p>
    <w:p w14:paraId="54ED352A" w14:textId="61A196CA" w:rsidR="00EB1DE6" w:rsidRPr="00F869CB" w:rsidRDefault="00EB1DE6" w:rsidP="00EB1DE6">
      <w:pPr>
        <w:pStyle w:val="Heading1"/>
        <w:spacing w:before="0" w:after="0"/>
        <w:rPr>
          <w:rStyle w:val="Hyperlink"/>
          <w:rFonts w:asciiTheme="minorHAnsi" w:hAnsiTheme="minorHAnsi"/>
          <w:b w:val="0"/>
          <w:color w:val="auto"/>
          <w:sz w:val="22"/>
          <w:szCs w:val="22"/>
          <w:u w:val="none"/>
          <w:lang w:val="en-CA"/>
        </w:rPr>
      </w:pPr>
      <w:r w:rsidRPr="00CD5946">
        <w:rPr>
          <w:rStyle w:val="Hyperlink"/>
          <w:rFonts w:asciiTheme="minorHAnsi" w:hAnsiTheme="minorHAnsi"/>
          <w:b w:val="0"/>
          <w:color w:val="auto"/>
          <w:sz w:val="22"/>
          <w:szCs w:val="22"/>
          <w:u w:val="none"/>
          <w:lang w:val="en-CA"/>
        </w:rPr>
        <w:t>In 2013, the Association of Alberta Sexual Assault Services (AASAS) concluded that it was imperative to develop a province-wide strategic and coordinated action plan to address sexual violence in Alberta. I was consulted as an academic expert in the development of this plan, which is evidence-based and builds on current and emerging research on sexual assault.</w:t>
      </w:r>
      <w:r w:rsidR="00F869CB">
        <w:rPr>
          <w:rStyle w:val="Hyperlink"/>
          <w:rFonts w:asciiTheme="minorHAnsi" w:hAnsiTheme="minorHAnsi"/>
          <w:b w:val="0"/>
          <w:color w:val="auto"/>
          <w:sz w:val="22"/>
          <w:szCs w:val="22"/>
          <w:u w:val="none"/>
          <w:lang w:val="en-CA"/>
        </w:rPr>
        <w:t xml:space="preserve"> </w:t>
      </w:r>
      <w:r w:rsidRPr="00CD5946">
        <w:rPr>
          <w:rStyle w:val="Hyperlink"/>
          <w:rFonts w:asciiTheme="minorHAnsi" w:hAnsiTheme="minorHAnsi"/>
          <w:b w:val="0"/>
          <w:color w:val="auto"/>
          <w:sz w:val="22"/>
          <w:szCs w:val="22"/>
          <w:u w:val="none"/>
          <w:lang w:val="en-CA"/>
        </w:rPr>
        <w:t>For more information on the ongoing implementation of the Sexual Viole</w:t>
      </w:r>
      <w:r w:rsidR="00F869CB">
        <w:rPr>
          <w:rStyle w:val="Hyperlink"/>
          <w:rFonts w:asciiTheme="minorHAnsi" w:hAnsiTheme="minorHAnsi"/>
          <w:b w:val="0"/>
          <w:color w:val="auto"/>
          <w:sz w:val="22"/>
          <w:szCs w:val="22"/>
          <w:u w:val="none"/>
          <w:lang w:val="en-CA"/>
        </w:rPr>
        <w:t>nce Action Plan, please consult</w:t>
      </w:r>
      <w:r w:rsidRPr="00CD5946">
        <w:rPr>
          <w:rStyle w:val="Hyperlink"/>
          <w:rFonts w:asciiTheme="minorHAnsi" w:hAnsiTheme="minorHAnsi"/>
          <w:b w:val="0"/>
          <w:color w:val="auto"/>
          <w:sz w:val="22"/>
          <w:szCs w:val="22"/>
          <w:u w:val="none"/>
          <w:lang w:val="en-CA"/>
        </w:rPr>
        <w:t xml:space="preserve">: </w:t>
      </w:r>
      <w:hyperlink r:id="rId39" w:history="1">
        <w:r w:rsidRPr="00F869CB">
          <w:rPr>
            <w:rStyle w:val="Hyperlink"/>
            <w:rFonts w:asciiTheme="minorHAnsi" w:hAnsiTheme="minorHAnsi"/>
            <w:b w:val="0"/>
            <w:sz w:val="22"/>
            <w:szCs w:val="22"/>
            <w:lang w:val="en-CA"/>
          </w:rPr>
          <w:t>http://www.calgarycasa.com/wp-content/uploads/2014/10/AASAS-Strategic-Plan.pdf</w:t>
        </w:r>
      </w:hyperlink>
      <w:r w:rsidRPr="00F869CB">
        <w:rPr>
          <w:rStyle w:val="Hyperlink"/>
          <w:rFonts w:asciiTheme="minorHAnsi" w:hAnsiTheme="minorHAnsi"/>
          <w:b w:val="0"/>
          <w:color w:val="auto"/>
          <w:sz w:val="22"/>
          <w:szCs w:val="22"/>
          <w:u w:val="none"/>
          <w:lang w:val="en-CA"/>
        </w:rPr>
        <w:t>.</w:t>
      </w:r>
    </w:p>
    <w:p w14:paraId="2B1D650D" w14:textId="77777777" w:rsidR="00EB1DE6" w:rsidRPr="00CD5946" w:rsidRDefault="00EB1DE6" w:rsidP="00EB1DE6">
      <w:pPr>
        <w:ind w:left="720" w:hanging="720"/>
        <w:rPr>
          <w:rStyle w:val="Hyperlink"/>
          <w:rFonts w:asciiTheme="minorHAnsi" w:hAnsiTheme="minorHAnsi"/>
          <w:color w:val="auto"/>
          <w:sz w:val="22"/>
          <w:szCs w:val="22"/>
          <w:u w:val="none"/>
          <w:lang w:val="en-CA"/>
        </w:rPr>
      </w:pPr>
    </w:p>
    <w:p w14:paraId="21BA6091" w14:textId="77777777" w:rsidR="00EB1DE6" w:rsidRPr="00CD5946" w:rsidRDefault="00EB1DE6" w:rsidP="00EB1DE6">
      <w:pPr>
        <w:rPr>
          <w:rFonts w:asciiTheme="minorHAnsi" w:hAnsiTheme="minorHAnsi"/>
          <w:sz w:val="22"/>
          <w:szCs w:val="22"/>
        </w:rPr>
      </w:pPr>
      <w:r w:rsidRPr="00CD5946">
        <w:rPr>
          <w:rStyle w:val="Hyperlink"/>
          <w:rFonts w:asciiTheme="minorHAnsi" w:hAnsiTheme="minorHAnsi"/>
          <w:color w:val="auto"/>
          <w:sz w:val="22"/>
          <w:szCs w:val="22"/>
          <w:u w:val="none"/>
          <w:lang w:val="en-CA"/>
        </w:rPr>
        <w:t>This consultation process led to a conference presented at the Alberta Minister’s Forum on Child Sexual abuse in 2014 (See keynote presentation above :</w:t>
      </w:r>
      <w:r w:rsidRPr="00CD5946">
        <w:rPr>
          <w:rStyle w:val="Hyperlink"/>
          <w:rFonts w:asciiTheme="minorHAnsi" w:hAnsiTheme="minorHAnsi"/>
          <w:b/>
          <w:color w:val="auto"/>
          <w:sz w:val="22"/>
          <w:szCs w:val="22"/>
          <w:u w:val="none"/>
          <w:lang w:val="en-CA"/>
        </w:rPr>
        <w:t xml:space="preserve"> </w:t>
      </w:r>
      <w:r w:rsidRPr="00CD5946">
        <w:rPr>
          <w:rFonts w:asciiTheme="minorHAnsi" w:hAnsiTheme="minorHAnsi"/>
          <w:sz w:val="22"/>
          <w:szCs w:val="22"/>
        </w:rPr>
        <w:t xml:space="preserve">Collin-Vézina, D. (2014). </w:t>
      </w:r>
      <w:r w:rsidRPr="00CD5946">
        <w:rPr>
          <w:rFonts w:asciiTheme="minorHAnsi" w:hAnsiTheme="minorHAnsi"/>
          <w:color w:val="000000"/>
          <w:sz w:val="22"/>
          <w:szCs w:val="22"/>
        </w:rPr>
        <w:t>Beyond the tip of the iceberg: The multiple barriers to disclosure of childhood sexual abuse</w:t>
      </w:r>
      <w:r w:rsidRPr="00CD5946">
        <w:rPr>
          <w:rFonts w:asciiTheme="minorHAnsi" w:hAnsiTheme="minorHAnsi"/>
          <w:sz w:val="22"/>
          <w:szCs w:val="22"/>
        </w:rPr>
        <w:t xml:space="preserve">. </w:t>
      </w:r>
      <w:r w:rsidRPr="00CD5946">
        <w:rPr>
          <w:rFonts w:asciiTheme="minorHAnsi" w:hAnsiTheme="minorHAnsi"/>
          <w:i/>
          <w:sz w:val="22"/>
          <w:szCs w:val="22"/>
        </w:rPr>
        <w:t>Alberta Minister’s Forum on Child Sexual Abuse</w:t>
      </w:r>
      <w:r w:rsidRPr="00CD5946">
        <w:rPr>
          <w:rFonts w:asciiTheme="minorHAnsi" w:hAnsiTheme="minorHAnsi"/>
          <w:sz w:val="22"/>
          <w:szCs w:val="22"/>
        </w:rPr>
        <w:t>. Calgary, AL.).</w:t>
      </w:r>
    </w:p>
    <w:p w14:paraId="0617610A" w14:textId="77777777" w:rsidR="00EB1DE6" w:rsidRPr="00CD5946" w:rsidRDefault="00EB1DE6" w:rsidP="00EB1DE6">
      <w:pPr>
        <w:pStyle w:val="Default"/>
        <w:ind w:left="720" w:firstLine="720"/>
        <w:jc w:val="both"/>
        <w:rPr>
          <w:rStyle w:val="Hyperlink"/>
          <w:rFonts w:asciiTheme="minorHAnsi" w:hAnsiTheme="minorHAnsi" w:cs="Times New Roman"/>
          <w:color w:val="000000"/>
          <w:sz w:val="22"/>
          <w:szCs w:val="22"/>
          <w:u w:val="none"/>
        </w:rPr>
      </w:pPr>
      <w:r w:rsidRPr="00CD5946">
        <w:rPr>
          <w:rFonts w:asciiTheme="minorHAnsi" w:hAnsiTheme="minorHAnsi" w:cs="Times New Roman"/>
          <w:b/>
          <w:sz w:val="22"/>
          <w:szCs w:val="22"/>
        </w:rPr>
        <w:t xml:space="preserve">This presentation can be found on Youtube, click </w:t>
      </w:r>
      <w:hyperlink r:id="rId40" w:history="1">
        <w:r w:rsidRPr="00CD5946">
          <w:rPr>
            <w:rStyle w:val="Hyperlink"/>
            <w:rFonts w:asciiTheme="minorHAnsi" w:hAnsiTheme="minorHAnsi"/>
            <w:b/>
            <w:sz w:val="22"/>
            <w:szCs w:val="22"/>
          </w:rPr>
          <w:t>here</w:t>
        </w:r>
      </w:hyperlink>
      <w:r w:rsidRPr="00CD5946">
        <w:rPr>
          <w:rFonts w:asciiTheme="minorHAnsi" w:hAnsiTheme="minorHAnsi"/>
          <w:b/>
          <w:sz w:val="22"/>
          <w:szCs w:val="22"/>
        </w:rPr>
        <w:t>.</w:t>
      </w:r>
    </w:p>
    <w:p w14:paraId="723CF0F0" w14:textId="390DD42C" w:rsidR="00EB1DE6" w:rsidRPr="00CD5946" w:rsidRDefault="00EB1DE6" w:rsidP="00EB1DE6">
      <w:pPr>
        <w:autoSpaceDE w:val="0"/>
        <w:autoSpaceDN w:val="0"/>
        <w:adjustRightInd w:val="0"/>
        <w:rPr>
          <w:rFonts w:asciiTheme="minorHAnsi" w:hAnsiTheme="minorHAnsi"/>
          <w:b/>
          <w:i/>
          <w:sz w:val="22"/>
          <w:szCs w:val="22"/>
          <w:u w:val="single"/>
          <w:lang w:val="en-CA"/>
        </w:rPr>
      </w:pPr>
    </w:p>
    <w:p w14:paraId="0080CE87" w14:textId="07F707AB" w:rsidR="00EB1DE6" w:rsidRPr="00F869CB" w:rsidRDefault="00F869CB" w:rsidP="00EB1DE6">
      <w:pPr>
        <w:autoSpaceDE w:val="0"/>
        <w:autoSpaceDN w:val="0"/>
        <w:adjustRightInd w:val="0"/>
        <w:rPr>
          <w:rFonts w:asciiTheme="minorHAnsi" w:hAnsiTheme="minorHAnsi"/>
          <w:b/>
          <w:sz w:val="22"/>
          <w:szCs w:val="22"/>
          <w:lang w:val="en-CA"/>
        </w:rPr>
      </w:pPr>
      <w:r>
        <w:rPr>
          <w:rFonts w:asciiTheme="minorHAnsi" w:hAnsiTheme="minorHAnsi"/>
          <w:b/>
          <w:sz w:val="22"/>
          <w:szCs w:val="22"/>
          <w:lang w:val="en-CA"/>
        </w:rPr>
        <w:t>Up to 2012</w:t>
      </w:r>
    </w:p>
    <w:p w14:paraId="687FCF88" w14:textId="6AE01140" w:rsidR="00EB1DE6" w:rsidRPr="00CD5946" w:rsidRDefault="00EB1DE6" w:rsidP="00EB1DE6">
      <w:pPr>
        <w:rPr>
          <w:rStyle w:val="Hyperlink"/>
          <w:rFonts w:asciiTheme="minorHAnsi" w:hAnsiTheme="minorHAnsi"/>
          <w:sz w:val="22"/>
          <w:szCs w:val="22"/>
          <w:lang w:val="en-CA"/>
        </w:rPr>
      </w:pPr>
      <w:r w:rsidRPr="00CD5946">
        <w:rPr>
          <w:rFonts w:asciiTheme="minorHAnsi" w:hAnsiTheme="minorHAnsi"/>
          <w:iCs/>
          <w:color w:val="000000"/>
          <w:sz w:val="22"/>
          <w:szCs w:val="22"/>
        </w:rPr>
        <w:t xml:space="preserve">My work on Canadian trends of child sexual abuse was featured by the Canadian Red Cross </w:t>
      </w:r>
      <w:r w:rsidR="00F869CB">
        <w:rPr>
          <w:rFonts w:asciiTheme="minorHAnsi" w:hAnsiTheme="minorHAnsi"/>
          <w:iCs/>
          <w:color w:val="000000"/>
          <w:sz w:val="22"/>
          <w:szCs w:val="22"/>
        </w:rPr>
        <w:t>(2011).</w:t>
      </w:r>
    </w:p>
    <w:p w14:paraId="0A4980FB" w14:textId="77777777" w:rsidR="00EB1DE6" w:rsidRPr="00CD5946" w:rsidRDefault="00EB1DE6" w:rsidP="00EB1DE6">
      <w:pPr>
        <w:autoSpaceDE w:val="0"/>
        <w:autoSpaceDN w:val="0"/>
        <w:adjustRightInd w:val="0"/>
        <w:rPr>
          <w:rFonts w:asciiTheme="minorHAnsi" w:hAnsiTheme="minorHAnsi"/>
          <w:b/>
          <w:i/>
          <w:sz w:val="22"/>
          <w:szCs w:val="22"/>
          <w:u w:val="single"/>
          <w:lang w:val="en-CA"/>
        </w:rPr>
      </w:pPr>
    </w:p>
    <w:p w14:paraId="40E5E3B1" w14:textId="77777777" w:rsidR="00EB1DE6" w:rsidRPr="00F869CB" w:rsidRDefault="00EB1DE6" w:rsidP="00EB1DE6">
      <w:pPr>
        <w:autoSpaceDE w:val="0"/>
        <w:autoSpaceDN w:val="0"/>
        <w:adjustRightInd w:val="0"/>
        <w:rPr>
          <w:rFonts w:asciiTheme="minorHAnsi" w:hAnsiTheme="minorHAnsi"/>
          <w:b/>
          <w:sz w:val="22"/>
          <w:szCs w:val="22"/>
          <w:lang w:val="en-CA"/>
        </w:rPr>
      </w:pPr>
      <w:r w:rsidRPr="00F869CB">
        <w:rPr>
          <w:rFonts w:asciiTheme="minorHAnsi" w:hAnsiTheme="minorHAnsi"/>
          <w:b/>
          <w:sz w:val="22"/>
          <w:szCs w:val="22"/>
          <w:lang w:val="en-CA"/>
        </w:rPr>
        <w:t xml:space="preserve">Other Publications in the Media </w:t>
      </w:r>
    </w:p>
    <w:p w14:paraId="4E5CD438" w14:textId="77777777" w:rsidR="00EB1DE6" w:rsidRPr="00CD5946" w:rsidRDefault="00EB1DE6" w:rsidP="00EB1DE6">
      <w:pPr>
        <w:autoSpaceDE w:val="0"/>
        <w:autoSpaceDN w:val="0"/>
        <w:adjustRightInd w:val="0"/>
        <w:rPr>
          <w:rFonts w:asciiTheme="minorHAnsi" w:hAnsiTheme="minorHAnsi"/>
          <w:b/>
          <w:i/>
          <w:sz w:val="22"/>
          <w:szCs w:val="22"/>
          <w:u w:val="single"/>
          <w:lang w:val="en-CA"/>
        </w:rPr>
      </w:pPr>
    </w:p>
    <w:p w14:paraId="5A4636CB" w14:textId="77777777" w:rsidR="00EB1DE6" w:rsidRPr="002A3529" w:rsidRDefault="00EB1DE6" w:rsidP="00EB1DE6">
      <w:pPr>
        <w:autoSpaceDE w:val="0"/>
        <w:autoSpaceDN w:val="0"/>
        <w:adjustRightInd w:val="0"/>
        <w:ind w:left="720" w:hanging="720"/>
        <w:rPr>
          <w:rFonts w:asciiTheme="minorHAnsi" w:hAnsiTheme="minorHAnsi"/>
          <w:sz w:val="22"/>
          <w:szCs w:val="22"/>
          <w:lang w:val="en-CA"/>
        </w:rPr>
      </w:pPr>
      <w:r w:rsidRPr="002A3529">
        <w:rPr>
          <w:rFonts w:asciiTheme="minorHAnsi" w:hAnsiTheme="minorHAnsi"/>
          <w:sz w:val="22"/>
          <w:szCs w:val="22"/>
          <w:lang w:val="en-CA"/>
        </w:rPr>
        <w:t xml:space="preserve">Les victimes doivent «briser le silence»” (2014, February 11). </w:t>
      </w:r>
      <w:r w:rsidRPr="002A3529">
        <w:rPr>
          <w:rFonts w:asciiTheme="minorHAnsi" w:hAnsiTheme="minorHAnsi"/>
          <w:i/>
          <w:sz w:val="22"/>
          <w:szCs w:val="22"/>
          <w:lang w:val="en-CA"/>
        </w:rPr>
        <w:t>La Presse.ca</w:t>
      </w:r>
      <w:r w:rsidRPr="002A3529">
        <w:rPr>
          <w:rFonts w:asciiTheme="minorHAnsi" w:hAnsiTheme="minorHAnsi"/>
          <w:sz w:val="22"/>
          <w:szCs w:val="22"/>
          <w:lang w:val="en-CA"/>
        </w:rPr>
        <w:t xml:space="preserve">, at </w:t>
      </w:r>
      <w:hyperlink r:id="rId41" w:history="1">
        <w:r w:rsidRPr="002A3529">
          <w:rPr>
            <w:rStyle w:val="Hyperlink"/>
            <w:rFonts w:asciiTheme="minorHAnsi" w:hAnsiTheme="minorHAnsi"/>
            <w:sz w:val="22"/>
            <w:szCs w:val="22"/>
            <w:lang w:val="en-CA"/>
          </w:rPr>
          <w:t>http://www.lapresse.ca/actualites/justice-et-affaires-criminelles/affaires-criminelles/201402/11/01-4737620-les-victimes-doivent-briser-le-silence.php</w:t>
        </w:r>
      </w:hyperlink>
    </w:p>
    <w:p w14:paraId="52B0EA67" w14:textId="77777777" w:rsidR="00EB1DE6" w:rsidRPr="00CD5946" w:rsidRDefault="00EB1DE6" w:rsidP="00EB1DE6">
      <w:pPr>
        <w:autoSpaceDE w:val="0"/>
        <w:autoSpaceDN w:val="0"/>
        <w:adjustRightInd w:val="0"/>
        <w:rPr>
          <w:rFonts w:asciiTheme="minorHAnsi" w:hAnsiTheme="minorHAnsi"/>
          <w:sz w:val="22"/>
          <w:szCs w:val="22"/>
          <w:lang w:val="fr-CA"/>
        </w:rPr>
      </w:pPr>
      <w:r w:rsidRPr="00CD5946">
        <w:rPr>
          <w:rFonts w:asciiTheme="minorHAnsi" w:hAnsiTheme="minorHAnsi"/>
          <w:sz w:val="22"/>
          <w:szCs w:val="22"/>
          <w:lang w:val="fr-CA"/>
        </w:rPr>
        <w:t xml:space="preserve">“Le manque de logements au Nunavik – Les gouvernements savent.” (2010, September 16). </w:t>
      </w:r>
    </w:p>
    <w:p w14:paraId="681D5765" w14:textId="77777777" w:rsidR="00EB1DE6" w:rsidRPr="00CD5946" w:rsidRDefault="00EB1DE6" w:rsidP="00EB1DE6">
      <w:pPr>
        <w:autoSpaceDE w:val="0"/>
        <w:autoSpaceDN w:val="0"/>
        <w:adjustRightInd w:val="0"/>
        <w:ind w:left="720"/>
        <w:rPr>
          <w:rFonts w:asciiTheme="minorHAnsi" w:hAnsiTheme="minorHAnsi"/>
          <w:sz w:val="22"/>
          <w:szCs w:val="22"/>
          <w:lang w:val="fr-CA"/>
        </w:rPr>
      </w:pPr>
      <w:r w:rsidRPr="00CD5946">
        <w:rPr>
          <w:rFonts w:asciiTheme="minorHAnsi" w:hAnsiTheme="minorHAnsi"/>
          <w:i/>
          <w:sz w:val="22"/>
          <w:szCs w:val="22"/>
          <w:lang w:val="fr-CA"/>
        </w:rPr>
        <w:t>Cyberpresse</w:t>
      </w:r>
      <w:r w:rsidRPr="00CD5946">
        <w:rPr>
          <w:rFonts w:asciiTheme="minorHAnsi" w:hAnsiTheme="minorHAnsi"/>
          <w:sz w:val="22"/>
          <w:szCs w:val="22"/>
          <w:lang w:val="fr-CA"/>
        </w:rPr>
        <w:t xml:space="preserve">, at </w:t>
      </w:r>
      <w:hyperlink r:id="rId42" w:history="1">
        <w:r w:rsidRPr="00CD5946">
          <w:rPr>
            <w:rStyle w:val="Hyperlink"/>
            <w:rFonts w:asciiTheme="minorHAnsi" w:hAnsiTheme="minorHAnsi"/>
            <w:sz w:val="22"/>
            <w:szCs w:val="22"/>
            <w:lang w:val="fr-CA"/>
          </w:rPr>
          <w:t>http://www.lapresse.ca/le-soleil/opinions/points-de-vue/201009/14/01-4315520-le-manque-de-logements-au-nunavik-les-gouvernements-savent.php</w:t>
        </w:r>
      </w:hyperlink>
    </w:p>
    <w:p w14:paraId="48AE9FB3" w14:textId="77777777" w:rsidR="00EB1DE6" w:rsidRPr="00CD5946" w:rsidRDefault="00EB1DE6" w:rsidP="00EB1DE6">
      <w:pPr>
        <w:autoSpaceDE w:val="0"/>
        <w:autoSpaceDN w:val="0"/>
        <w:adjustRightInd w:val="0"/>
        <w:ind w:left="720" w:hanging="720"/>
        <w:rPr>
          <w:rFonts w:asciiTheme="minorHAnsi" w:hAnsiTheme="minorHAnsi"/>
          <w:sz w:val="22"/>
          <w:szCs w:val="22"/>
        </w:rPr>
      </w:pPr>
      <w:r w:rsidRPr="00CD5946">
        <w:rPr>
          <w:rFonts w:asciiTheme="minorHAnsi" w:hAnsiTheme="minorHAnsi"/>
          <w:sz w:val="22"/>
          <w:szCs w:val="22"/>
          <w:lang w:val="fr-CA"/>
        </w:rPr>
        <w:t>“</w:t>
      </w:r>
      <w:r w:rsidRPr="00CD5946">
        <w:rPr>
          <w:rFonts w:asciiTheme="minorHAnsi" w:hAnsiTheme="minorHAnsi"/>
          <w:sz w:val="22"/>
          <w:szCs w:val="22"/>
          <w:lang w:val="fr-FR"/>
        </w:rPr>
        <w:t>Mieux comprendre l’anorexie pour mieux intervenir</w:t>
      </w:r>
      <w:r w:rsidRPr="00CD5946">
        <w:rPr>
          <w:rFonts w:asciiTheme="minorHAnsi" w:hAnsiTheme="minorHAnsi"/>
          <w:sz w:val="22"/>
          <w:szCs w:val="22"/>
          <w:lang w:val="fr-CA"/>
        </w:rPr>
        <w:t>”</w:t>
      </w:r>
      <w:r w:rsidRPr="00CD5946">
        <w:rPr>
          <w:rFonts w:asciiTheme="minorHAnsi" w:hAnsiTheme="minorHAnsi"/>
          <w:sz w:val="22"/>
          <w:szCs w:val="22"/>
          <w:lang w:val="fr-FR"/>
        </w:rPr>
        <w:t xml:space="preserve"> </w:t>
      </w:r>
      <w:r w:rsidRPr="00CD5946">
        <w:rPr>
          <w:rFonts w:asciiTheme="minorHAnsi" w:hAnsiTheme="minorHAnsi"/>
          <w:sz w:val="22"/>
          <w:szCs w:val="22"/>
          <w:lang w:val="fr-CA"/>
        </w:rPr>
        <w:t xml:space="preserve">(2009, Volume 5). </w:t>
      </w:r>
      <w:r w:rsidRPr="00CD5946">
        <w:rPr>
          <w:rFonts w:asciiTheme="minorHAnsi" w:hAnsiTheme="minorHAnsi"/>
          <w:i/>
          <w:sz w:val="22"/>
          <w:szCs w:val="22"/>
        </w:rPr>
        <w:t>Recherche Innovation</w:t>
      </w:r>
      <w:r w:rsidRPr="00CD5946">
        <w:rPr>
          <w:rFonts w:asciiTheme="minorHAnsi" w:hAnsiTheme="minorHAnsi"/>
          <w:sz w:val="22"/>
          <w:szCs w:val="22"/>
        </w:rPr>
        <w:t xml:space="preserve"> (FQRSC), p. 30.</w:t>
      </w:r>
    </w:p>
    <w:p w14:paraId="6E315FFB" w14:textId="77777777" w:rsidR="00EB1DE6" w:rsidRPr="00CD5946" w:rsidRDefault="00EB1DE6" w:rsidP="00EB1DE6">
      <w:pPr>
        <w:autoSpaceDE w:val="0"/>
        <w:autoSpaceDN w:val="0"/>
        <w:adjustRightInd w:val="0"/>
        <w:ind w:left="720" w:hanging="720"/>
        <w:rPr>
          <w:rFonts w:asciiTheme="minorHAnsi" w:hAnsiTheme="minorHAnsi"/>
          <w:sz w:val="22"/>
          <w:szCs w:val="22"/>
        </w:rPr>
      </w:pPr>
    </w:p>
    <w:p w14:paraId="773C04BC" w14:textId="77777777" w:rsidR="00EB1DE6" w:rsidRPr="00F869CB" w:rsidRDefault="00EB1DE6" w:rsidP="00EB1DE6">
      <w:pPr>
        <w:autoSpaceDE w:val="0"/>
        <w:autoSpaceDN w:val="0"/>
        <w:adjustRightInd w:val="0"/>
        <w:rPr>
          <w:rFonts w:asciiTheme="minorHAnsi" w:hAnsiTheme="minorHAnsi"/>
          <w:b/>
          <w:sz w:val="22"/>
          <w:szCs w:val="22"/>
          <w:lang w:val="en-CA"/>
        </w:rPr>
      </w:pPr>
      <w:r w:rsidRPr="00F869CB">
        <w:rPr>
          <w:rFonts w:asciiTheme="minorHAnsi" w:hAnsiTheme="minorHAnsi"/>
          <w:b/>
          <w:sz w:val="22"/>
          <w:szCs w:val="22"/>
          <w:lang w:val="en-CA"/>
        </w:rPr>
        <w:t>McGill Publications</w:t>
      </w:r>
    </w:p>
    <w:p w14:paraId="548E9782" w14:textId="77777777" w:rsidR="00EB1DE6" w:rsidRPr="00CD5946" w:rsidRDefault="00EB1DE6" w:rsidP="00EB1DE6">
      <w:pPr>
        <w:autoSpaceDE w:val="0"/>
        <w:autoSpaceDN w:val="0"/>
        <w:adjustRightInd w:val="0"/>
        <w:rPr>
          <w:rFonts w:asciiTheme="minorHAnsi" w:hAnsiTheme="minorHAnsi"/>
          <w:b/>
          <w:sz w:val="22"/>
          <w:szCs w:val="22"/>
          <w:lang w:val="en-CA"/>
        </w:rPr>
      </w:pPr>
    </w:p>
    <w:p w14:paraId="7D572FC3" w14:textId="77777777" w:rsidR="00EB1DE6" w:rsidRPr="00CD5946" w:rsidRDefault="00EB1DE6" w:rsidP="00F869CB">
      <w:pPr>
        <w:autoSpaceDE w:val="0"/>
        <w:autoSpaceDN w:val="0"/>
        <w:adjustRightInd w:val="0"/>
        <w:ind w:left="720" w:hanging="720"/>
        <w:rPr>
          <w:rFonts w:asciiTheme="minorHAnsi" w:hAnsiTheme="minorHAnsi"/>
          <w:sz w:val="22"/>
          <w:szCs w:val="22"/>
        </w:rPr>
      </w:pPr>
      <w:r w:rsidRPr="00CD5946">
        <w:rPr>
          <w:rFonts w:asciiTheme="minorHAnsi" w:hAnsiTheme="minorHAnsi"/>
          <w:sz w:val="22"/>
          <w:szCs w:val="22"/>
        </w:rPr>
        <w:t xml:space="preserve">“An Invisible Truth” (2009, Spring). </w:t>
      </w:r>
      <w:r w:rsidRPr="00CD5946">
        <w:rPr>
          <w:rFonts w:asciiTheme="minorHAnsi" w:hAnsiTheme="minorHAnsi"/>
          <w:i/>
          <w:sz w:val="22"/>
          <w:szCs w:val="22"/>
        </w:rPr>
        <w:t>Perspective</w:t>
      </w:r>
      <w:r w:rsidRPr="00CD5946">
        <w:rPr>
          <w:rFonts w:asciiTheme="minorHAnsi" w:hAnsiTheme="minorHAnsi"/>
          <w:sz w:val="22"/>
          <w:szCs w:val="22"/>
        </w:rPr>
        <w:t xml:space="preserve"> - A publication from the McGill Faculty of Arts, </w:t>
      </w:r>
      <w:r w:rsidRPr="00CD5946">
        <w:rPr>
          <w:rFonts w:asciiTheme="minorHAnsi" w:hAnsiTheme="minorHAnsi"/>
          <w:sz w:val="22"/>
          <w:szCs w:val="22"/>
          <w:lang w:val="en-CA"/>
        </w:rPr>
        <w:t>p.8-9.</w:t>
      </w:r>
    </w:p>
    <w:p w14:paraId="165B2FD0" w14:textId="6B776291" w:rsidR="00EB1DE6" w:rsidRPr="00F869CB" w:rsidRDefault="00EB1DE6" w:rsidP="00F869CB">
      <w:pPr>
        <w:autoSpaceDE w:val="0"/>
        <w:autoSpaceDN w:val="0"/>
        <w:adjustRightInd w:val="0"/>
        <w:ind w:left="720" w:hanging="720"/>
        <w:rPr>
          <w:rFonts w:asciiTheme="minorHAnsi" w:hAnsiTheme="minorHAnsi"/>
          <w:b/>
          <w:i/>
          <w:sz w:val="22"/>
          <w:szCs w:val="22"/>
        </w:rPr>
      </w:pPr>
      <w:r w:rsidRPr="00CD5946">
        <w:rPr>
          <w:rStyle w:val="Emphasis"/>
          <w:rFonts w:asciiTheme="minorHAnsi" w:hAnsiTheme="minorHAnsi"/>
          <w:sz w:val="22"/>
          <w:szCs w:val="22"/>
        </w:rPr>
        <w:t>Making Headway: Exploring Research at McGill (October 2009)</w:t>
      </w:r>
      <w:r w:rsidR="00F869CB">
        <w:rPr>
          <w:rFonts w:asciiTheme="minorHAnsi" w:hAnsiTheme="minorHAnsi"/>
          <w:b/>
          <w:i/>
          <w:sz w:val="22"/>
          <w:szCs w:val="22"/>
        </w:rPr>
        <w:t xml:space="preserve">. </w:t>
      </w:r>
      <w:r w:rsidR="00F869CB">
        <w:rPr>
          <w:rFonts w:asciiTheme="minorHAnsi" w:hAnsiTheme="minorHAnsi"/>
          <w:iCs/>
          <w:color w:val="000000"/>
          <w:sz w:val="22"/>
          <w:szCs w:val="22"/>
        </w:rPr>
        <w:t>This interview was</w:t>
      </w:r>
      <w:r w:rsidRPr="00CD5946">
        <w:rPr>
          <w:rFonts w:asciiTheme="minorHAnsi" w:hAnsiTheme="minorHAnsi"/>
          <w:iCs/>
          <w:color w:val="000000"/>
          <w:sz w:val="22"/>
          <w:szCs w:val="22"/>
        </w:rPr>
        <w:t xml:space="preserve"> featured by </w:t>
      </w:r>
      <w:r w:rsidRPr="00CD5946">
        <w:rPr>
          <w:rFonts w:asciiTheme="minorHAnsi" w:hAnsiTheme="minorHAnsi"/>
          <w:i/>
          <w:iCs/>
          <w:color w:val="000000"/>
          <w:sz w:val="22"/>
          <w:szCs w:val="22"/>
        </w:rPr>
        <w:t>Canal Savoir</w:t>
      </w:r>
      <w:r w:rsidR="00F869CB">
        <w:rPr>
          <w:rFonts w:asciiTheme="minorHAnsi" w:hAnsiTheme="minorHAnsi"/>
          <w:iCs/>
          <w:color w:val="000000"/>
          <w:sz w:val="22"/>
          <w:szCs w:val="22"/>
        </w:rPr>
        <w:t xml:space="preserve"> (2011).</w:t>
      </w:r>
    </w:p>
    <w:p w14:paraId="6D82D9E1" w14:textId="77777777" w:rsidR="00EB1DE6" w:rsidRPr="00CD5946" w:rsidRDefault="00EB1DE6" w:rsidP="00EB1DE6">
      <w:pPr>
        <w:autoSpaceDE w:val="0"/>
        <w:autoSpaceDN w:val="0"/>
        <w:adjustRightInd w:val="0"/>
        <w:ind w:left="720" w:hanging="720"/>
        <w:rPr>
          <w:rFonts w:asciiTheme="minorHAnsi" w:hAnsiTheme="minorHAnsi"/>
          <w:sz w:val="22"/>
          <w:szCs w:val="22"/>
        </w:rPr>
      </w:pPr>
      <w:r w:rsidRPr="00CD5946">
        <w:rPr>
          <w:rFonts w:asciiTheme="minorHAnsi" w:hAnsiTheme="minorHAnsi"/>
          <w:sz w:val="22"/>
          <w:szCs w:val="22"/>
          <w:lang w:val="fr-CA"/>
        </w:rPr>
        <w:t>“</w:t>
      </w:r>
      <w:r w:rsidRPr="00CD5946">
        <w:rPr>
          <w:rFonts w:asciiTheme="minorHAnsi" w:hAnsiTheme="minorHAnsi"/>
          <w:sz w:val="22"/>
          <w:szCs w:val="22"/>
          <w:lang w:val="fr-FR"/>
        </w:rPr>
        <w:t>Les antécédents d’agression sexuelle influencent-ils le développement des troubles alimentaires à l’adolescence?</w:t>
      </w:r>
      <w:r w:rsidRPr="00CD5946">
        <w:rPr>
          <w:rFonts w:asciiTheme="minorHAnsi" w:hAnsiTheme="minorHAnsi"/>
          <w:sz w:val="22"/>
          <w:szCs w:val="22"/>
          <w:lang w:val="fr-CA"/>
        </w:rPr>
        <w:t>”</w:t>
      </w:r>
      <w:r w:rsidRPr="00CD5946">
        <w:rPr>
          <w:rFonts w:asciiTheme="minorHAnsi" w:hAnsiTheme="minorHAnsi"/>
          <w:sz w:val="22"/>
          <w:szCs w:val="22"/>
          <w:lang w:val="fr-FR"/>
        </w:rPr>
        <w:t xml:space="preserve"> </w:t>
      </w:r>
      <w:r w:rsidRPr="00CD5946">
        <w:rPr>
          <w:rFonts w:asciiTheme="minorHAnsi" w:hAnsiTheme="minorHAnsi"/>
          <w:sz w:val="22"/>
          <w:szCs w:val="22"/>
        </w:rPr>
        <w:t xml:space="preserve">(2007, Fall). </w:t>
      </w:r>
      <w:r w:rsidRPr="00CD5946">
        <w:rPr>
          <w:rFonts w:asciiTheme="minorHAnsi" w:hAnsiTheme="minorHAnsi"/>
          <w:i/>
          <w:sz w:val="22"/>
          <w:szCs w:val="22"/>
        </w:rPr>
        <w:t>Arts Insights</w:t>
      </w:r>
      <w:r w:rsidRPr="00CD5946">
        <w:rPr>
          <w:rFonts w:asciiTheme="minorHAnsi" w:hAnsiTheme="minorHAnsi"/>
          <w:sz w:val="22"/>
          <w:szCs w:val="22"/>
        </w:rPr>
        <w:t xml:space="preserve"> (McGill University), p.5</w:t>
      </w:r>
    </w:p>
    <w:p w14:paraId="4FED8586" w14:textId="77777777" w:rsidR="00EB1DE6" w:rsidRPr="00CD5946" w:rsidRDefault="00EB1DE6" w:rsidP="00EB1DE6">
      <w:pPr>
        <w:autoSpaceDE w:val="0"/>
        <w:autoSpaceDN w:val="0"/>
        <w:adjustRightInd w:val="0"/>
        <w:rPr>
          <w:rFonts w:asciiTheme="minorHAnsi" w:hAnsiTheme="minorHAnsi"/>
          <w:b/>
          <w:i/>
          <w:sz w:val="22"/>
          <w:szCs w:val="22"/>
        </w:rPr>
      </w:pPr>
    </w:p>
    <w:p w14:paraId="66283806" w14:textId="77777777" w:rsidR="00EB1DE6" w:rsidRPr="002A3529" w:rsidRDefault="00EB1DE6" w:rsidP="00EB1DE6">
      <w:pPr>
        <w:autoSpaceDE w:val="0"/>
        <w:autoSpaceDN w:val="0"/>
        <w:adjustRightInd w:val="0"/>
        <w:rPr>
          <w:rFonts w:asciiTheme="minorHAnsi" w:hAnsiTheme="minorHAnsi"/>
          <w:b/>
          <w:sz w:val="22"/>
          <w:szCs w:val="22"/>
          <w:lang w:val="es-MX"/>
        </w:rPr>
      </w:pPr>
      <w:r w:rsidRPr="002A3529">
        <w:rPr>
          <w:rFonts w:asciiTheme="minorHAnsi" w:hAnsiTheme="minorHAnsi"/>
          <w:b/>
          <w:sz w:val="22"/>
          <w:szCs w:val="22"/>
          <w:lang w:val="es-MX"/>
        </w:rPr>
        <w:t>Audio Media</w:t>
      </w:r>
    </w:p>
    <w:p w14:paraId="2FFA2FEC" w14:textId="77777777" w:rsidR="00EB1DE6" w:rsidRPr="00CD5946" w:rsidRDefault="00EB1DE6" w:rsidP="00EB1DE6">
      <w:pPr>
        <w:autoSpaceDE w:val="0"/>
        <w:autoSpaceDN w:val="0"/>
        <w:adjustRightInd w:val="0"/>
        <w:rPr>
          <w:rFonts w:asciiTheme="minorHAnsi" w:hAnsiTheme="minorHAnsi"/>
          <w:b/>
          <w:i/>
          <w:sz w:val="22"/>
          <w:szCs w:val="22"/>
          <w:lang w:val="es-MX"/>
        </w:rPr>
      </w:pPr>
    </w:p>
    <w:p w14:paraId="4D0A8C61" w14:textId="5EE65828" w:rsidR="00EB1DE6" w:rsidRPr="00CD5946" w:rsidRDefault="00EB1DE6" w:rsidP="00601DB1">
      <w:pPr>
        <w:rPr>
          <w:rFonts w:asciiTheme="minorHAnsi" w:hAnsiTheme="minorHAnsi"/>
          <w:sz w:val="22"/>
          <w:szCs w:val="22"/>
          <w:lang w:val="es-MX"/>
        </w:rPr>
      </w:pPr>
      <w:r w:rsidRPr="00CD5946">
        <w:rPr>
          <w:rFonts w:asciiTheme="minorHAnsi" w:hAnsiTheme="minorHAnsi"/>
          <w:sz w:val="22"/>
          <w:szCs w:val="22"/>
          <w:lang w:val="es-MX"/>
        </w:rPr>
        <w:t>Radio-Canada Jeunesse, 275-ALLO (April</w:t>
      </w:r>
      <w:r w:rsidR="00601DB1">
        <w:rPr>
          <w:rFonts w:asciiTheme="minorHAnsi" w:hAnsiTheme="minorHAnsi"/>
          <w:sz w:val="22"/>
          <w:szCs w:val="22"/>
          <w:lang w:val="es-MX"/>
        </w:rPr>
        <w:t xml:space="preserve"> 2008, February 2009)</w:t>
      </w:r>
    </w:p>
    <w:p w14:paraId="06530EC4" w14:textId="07859189" w:rsidR="00601DB1" w:rsidRPr="00F47E1D" w:rsidRDefault="00601DB1" w:rsidP="00601DB1">
      <w:pPr>
        <w:pStyle w:val="Heading2"/>
        <w:jc w:val="center"/>
        <w:rPr>
          <w:sz w:val="52"/>
          <w:szCs w:val="52"/>
        </w:rPr>
      </w:pPr>
      <w:r>
        <w:rPr>
          <w:sz w:val="52"/>
          <w:szCs w:val="52"/>
        </w:rPr>
        <w:t>TEACHING</w:t>
      </w:r>
    </w:p>
    <w:p w14:paraId="78E96C05" w14:textId="5BEEAB3F" w:rsidR="004B4A58" w:rsidRDefault="004B4A58" w:rsidP="00601DB1">
      <w:pPr>
        <w:pStyle w:val="Default"/>
        <w:rPr>
          <w:rFonts w:asciiTheme="minorHAnsi" w:hAnsiTheme="minorHAnsi" w:cs="Times New Roman"/>
          <w:b/>
          <w:color w:val="auto"/>
          <w:sz w:val="22"/>
          <w:szCs w:val="22"/>
          <w:lang w:val="en-CA"/>
        </w:rPr>
      </w:pPr>
    </w:p>
    <w:p w14:paraId="24DFF7D3" w14:textId="68C511B2" w:rsidR="002A3529" w:rsidRPr="002A3529" w:rsidRDefault="002A3529" w:rsidP="00601DB1">
      <w:pPr>
        <w:pStyle w:val="Default"/>
        <w:rPr>
          <w:rFonts w:asciiTheme="minorHAnsi" w:hAnsiTheme="minorHAnsi" w:cs="Times New Roman"/>
          <w:b/>
          <w:i/>
          <w:color w:val="auto"/>
          <w:sz w:val="22"/>
          <w:szCs w:val="22"/>
          <w:u w:val="single"/>
          <w:lang w:val="en-CA"/>
        </w:rPr>
      </w:pPr>
      <w:r w:rsidRPr="002A3529">
        <w:rPr>
          <w:rFonts w:asciiTheme="minorHAnsi" w:hAnsiTheme="minorHAnsi" w:cs="Times New Roman"/>
          <w:b/>
          <w:i/>
          <w:color w:val="auto"/>
          <w:sz w:val="22"/>
          <w:szCs w:val="22"/>
          <w:u w:val="single"/>
          <w:lang w:val="en-CA"/>
        </w:rPr>
        <w:t>MCGILL SCHOOL OF SOCIAL WORK</w:t>
      </w:r>
      <w:r>
        <w:rPr>
          <w:rFonts w:asciiTheme="minorHAnsi" w:hAnsiTheme="minorHAnsi" w:cs="Times New Roman"/>
          <w:b/>
          <w:i/>
          <w:color w:val="auto"/>
          <w:sz w:val="22"/>
          <w:szCs w:val="22"/>
          <w:u w:val="single"/>
          <w:lang w:val="en-CA"/>
        </w:rPr>
        <w:t xml:space="preserve"> (TENURE PROFESSOR)</w:t>
      </w:r>
    </w:p>
    <w:p w14:paraId="3F331871" w14:textId="77777777" w:rsidR="002A3529" w:rsidRDefault="002A3529" w:rsidP="00601DB1">
      <w:pPr>
        <w:pStyle w:val="Default"/>
        <w:rPr>
          <w:rFonts w:asciiTheme="minorHAnsi" w:hAnsiTheme="minorHAnsi" w:cs="Times New Roman"/>
          <w:b/>
          <w:color w:val="auto"/>
          <w:sz w:val="22"/>
          <w:szCs w:val="22"/>
          <w:lang w:val="en-CA"/>
        </w:rPr>
      </w:pPr>
    </w:p>
    <w:p w14:paraId="21C2AE47" w14:textId="42053982" w:rsidR="002A3529" w:rsidRPr="002A3529" w:rsidRDefault="004F5246" w:rsidP="00601DB1">
      <w:pPr>
        <w:pStyle w:val="Default"/>
        <w:rPr>
          <w:rFonts w:asciiTheme="minorHAnsi" w:hAnsiTheme="minorHAnsi" w:cs="Times New Roman"/>
          <w:color w:val="auto"/>
          <w:sz w:val="22"/>
          <w:szCs w:val="22"/>
          <w:lang w:val="en-CA"/>
        </w:rPr>
      </w:pPr>
      <w:r>
        <w:rPr>
          <w:rFonts w:asciiTheme="minorHAnsi" w:hAnsiTheme="minorHAnsi" w:cs="Times New Roman"/>
          <w:color w:val="auto"/>
          <w:sz w:val="22"/>
          <w:szCs w:val="22"/>
          <w:lang w:val="en-CA"/>
        </w:rPr>
        <w:t xml:space="preserve">Each year from 2007 to </w:t>
      </w:r>
      <w:r w:rsidR="002A3529" w:rsidRPr="002A3529">
        <w:rPr>
          <w:rFonts w:asciiTheme="minorHAnsi" w:hAnsiTheme="minorHAnsi" w:cs="Times New Roman"/>
          <w:color w:val="auto"/>
          <w:sz w:val="22"/>
          <w:szCs w:val="22"/>
          <w:lang w:val="en-CA"/>
        </w:rPr>
        <w:t>2015</w:t>
      </w:r>
      <w:r w:rsidR="002A3529" w:rsidRPr="002A3529">
        <w:rPr>
          <w:rFonts w:asciiTheme="minorHAnsi" w:hAnsiTheme="minorHAnsi" w:cs="Times New Roman"/>
          <w:color w:val="auto"/>
          <w:sz w:val="22"/>
          <w:szCs w:val="22"/>
          <w:lang w:val="en-CA"/>
        </w:rPr>
        <w:tab/>
        <w:t>SWRK 224 Human Development Across the Lifespan</w:t>
      </w:r>
      <w:r w:rsidR="000B7BAC">
        <w:rPr>
          <w:rFonts w:asciiTheme="minorHAnsi" w:hAnsiTheme="minorHAnsi" w:cs="Times New Roman"/>
          <w:color w:val="auto"/>
          <w:sz w:val="22"/>
          <w:szCs w:val="22"/>
          <w:lang w:val="en-CA"/>
        </w:rPr>
        <w:t xml:space="preserve"> (45 hours)</w:t>
      </w:r>
    </w:p>
    <w:p w14:paraId="44A493DD" w14:textId="5D7C111B" w:rsidR="002A3529" w:rsidRPr="002A3529" w:rsidRDefault="004F5246" w:rsidP="00601DB1">
      <w:pPr>
        <w:pStyle w:val="Default"/>
        <w:rPr>
          <w:rFonts w:asciiTheme="minorHAnsi" w:hAnsiTheme="minorHAnsi" w:cs="Times New Roman"/>
          <w:color w:val="auto"/>
          <w:sz w:val="22"/>
          <w:szCs w:val="22"/>
          <w:lang w:val="en-CA"/>
        </w:rPr>
      </w:pPr>
      <w:r>
        <w:rPr>
          <w:rFonts w:asciiTheme="minorHAnsi" w:hAnsiTheme="minorHAnsi" w:cs="Times New Roman"/>
          <w:color w:val="auto"/>
          <w:sz w:val="22"/>
          <w:szCs w:val="22"/>
          <w:lang w:val="en-CA"/>
        </w:rPr>
        <w:t xml:space="preserve">Each year from </w:t>
      </w:r>
      <w:r w:rsidR="002A3529" w:rsidRPr="002A3529">
        <w:rPr>
          <w:rFonts w:asciiTheme="minorHAnsi" w:hAnsiTheme="minorHAnsi" w:cs="Times New Roman"/>
          <w:color w:val="auto"/>
          <w:sz w:val="22"/>
          <w:szCs w:val="22"/>
          <w:lang w:val="en-CA"/>
        </w:rPr>
        <w:t>2007-present</w:t>
      </w:r>
      <w:r w:rsidR="002A3529" w:rsidRPr="002A3529">
        <w:rPr>
          <w:rFonts w:asciiTheme="minorHAnsi" w:hAnsiTheme="minorHAnsi" w:cs="Times New Roman"/>
          <w:color w:val="auto"/>
          <w:sz w:val="22"/>
          <w:szCs w:val="22"/>
          <w:lang w:val="en-CA"/>
        </w:rPr>
        <w:tab/>
        <w:t>SWRK 657 Child &amp; Youth Mental Health</w:t>
      </w:r>
      <w:r w:rsidR="000B7BAC">
        <w:rPr>
          <w:rFonts w:asciiTheme="minorHAnsi" w:hAnsiTheme="minorHAnsi" w:cs="Times New Roman"/>
          <w:color w:val="auto"/>
          <w:sz w:val="22"/>
          <w:szCs w:val="22"/>
          <w:lang w:val="en-CA"/>
        </w:rPr>
        <w:t xml:space="preserve"> (45 hours)</w:t>
      </w:r>
    </w:p>
    <w:p w14:paraId="5F02CF6D" w14:textId="77777777" w:rsidR="002A3529" w:rsidRDefault="002A3529" w:rsidP="00601DB1">
      <w:pPr>
        <w:pStyle w:val="Default"/>
        <w:rPr>
          <w:rFonts w:asciiTheme="minorHAnsi" w:hAnsiTheme="minorHAnsi" w:cs="Times New Roman"/>
          <w:b/>
          <w:color w:val="auto"/>
          <w:sz w:val="22"/>
          <w:szCs w:val="22"/>
          <w:lang w:val="en-CA"/>
        </w:rPr>
      </w:pPr>
    </w:p>
    <w:p w14:paraId="69EF4F5F" w14:textId="081D2735" w:rsidR="002A3529" w:rsidRPr="002A3529" w:rsidRDefault="002A3529" w:rsidP="00601DB1">
      <w:pPr>
        <w:pStyle w:val="Default"/>
        <w:rPr>
          <w:rFonts w:asciiTheme="minorHAnsi" w:hAnsiTheme="minorHAnsi" w:cs="Times New Roman"/>
          <w:b/>
          <w:i/>
          <w:color w:val="auto"/>
          <w:sz w:val="22"/>
          <w:szCs w:val="22"/>
          <w:u w:val="single"/>
          <w:lang w:val="en-CA"/>
        </w:rPr>
      </w:pPr>
      <w:r w:rsidRPr="002A3529">
        <w:rPr>
          <w:rFonts w:asciiTheme="minorHAnsi" w:hAnsiTheme="minorHAnsi" w:cs="Times New Roman"/>
          <w:b/>
          <w:i/>
          <w:sz w:val="22"/>
          <w:szCs w:val="22"/>
          <w:u w:val="single"/>
          <w:lang w:val="en-CA"/>
        </w:rPr>
        <w:t>CENTRE FOR CHILD PROTECTION OF THE PONTIFICAL GREGORIAN UNIVERSITY. RO</w:t>
      </w:r>
      <w:r w:rsidRPr="002A3529">
        <w:rPr>
          <w:rFonts w:asciiTheme="minorHAnsi" w:hAnsiTheme="minorHAnsi" w:cs="Times New Roman"/>
          <w:b/>
          <w:i/>
          <w:sz w:val="22"/>
          <w:szCs w:val="22"/>
          <w:u w:val="single"/>
        </w:rPr>
        <w:t>ME, IT</w:t>
      </w:r>
      <w:r>
        <w:rPr>
          <w:rFonts w:asciiTheme="minorHAnsi" w:hAnsiTheme="minorHAnsi" w:cs="Times New Roman"/>
          <w:b/>
          <w:i/>
          <w:sz w:val="22"/>
          <w:szCs w:val="22"/>
          <w:u w:val="single"/>
        </w:rPr>
        <w:t>ALY (INVITED PROFESSOR)</w:t>
      </w:r>
    </w:p>
    <w:p w14:paraId="192112EE" w14:textId="77777777" w:rsidR="002A3529" w:rsidRDefault="002A3529" w:rsidP="003F6E2B">
      <w:pPr>
        <w:pStyle w:val="Default"/>
        <w:ind w:left="720" w:hanging="720"/>
        <w:rPr>
          <w:rFonts w:asciiTheme="minorHAnsi" w:hAnsiTheme="minorHAnsi" w:cs="Times New Roman"/>
          <w:b/>
          <w:color w:val="auto"/>
          <w:sz w:val="22"/>
          <w:szCs w:val="22"/>
          <w:lang w:val="en-CA"/>
        </w:rPr>
      </w:pPr>
    </w:p>
    <w:p w14:paraId="4CD28EC7" w14:textId="7FB61C90" w:rsidR="003F6E2B" w:rsidRPr="00CD5946" w:rsidRDefault="002A3529" w:rsidP="003F6E2B">
      <w:pPr>
        <w:pStyle w:val="Default"/>
        <w:ind w:left="720" w:hanging="720"/>
        <w:rPr>
          <w:rFonts w:asciiTheme="minorHAnsi" w:hAnsiTheme="minorHAnsi" w:cs="Times New Roman"/>
          <w:b/>
          <w:color w:val="auto"/>
          <w:sz w:val="22"/>
          <w:szCs w:val="22"/>
        </w:rPr>
      </w:pPr>
      <w:r w:rsidRPr="002A3529">
        <w:rPr>
          <w:rFonts w:asciiTheme="minorHAnsi" w:hAnsiTheme="minorHAnsi" w:cs="Times New Roman"/>
          <w:color w:val="auto"/>
          <w:sz w:val="22"/>
          <w:szCs w:val="22"/>
          <w:lang w:val="en-CA"/>
        </w:rPr>
        <w:t>2</w:t>
      </w:r>
      <w:r>
        <w:rPr>
          <w:rFonts w:asciiTheme="minorHAnsi" w:hAnsiTheme="minorHAnsi" w:cs="Times New Roman"/>
          <w:color w:val="auto"/>
          <w:sz w:val="22"/>
          <w:szCs w:val="22"/>
          <w:lang w:val="en-CA"/>
        </w:rPr>
        <w:t xml:space="preserve">016 &amp; </w:t>
      </w:r>
      <w:r w:rsidRPr="002A3529">
        <w:rPr>
          <w:rFonts w:asciiTheme="minorHAnsi" w:hAnsiTheme="minorHAnsi" w:cs="Times New Roman"/>
          <w:color w:val="auto"/>
          <w:sz w:val="22"/>
          <w:szCs w:val="22"/>
          <w:lang w:val="en-CA"/>
        </w:rPr>
        <w:t>2017</w:t>
      </w:r>
      <w:r w:rsidRPr="002A3529">
        <w:rPr>
          <w:rFonts w:asciiTheme="minorHAnsi" w:hAnsiTheme="minorHAnsi" w:cs="Times New Roman"/>
          <w:color w:val="auto"/>
          <w:sz w:val="22"/>
          <w:szCs w:val="22"/>
          <w:lang w:val="en-CA"/>
        </w:rPr>
        <w:tab/>
      </w:r>
      <w:r>
        <w:rPr>
          <w:rFonts w:asciiTheme="minorHAnsi" w:hAnsiTheme="minorHAnsi" w:cs="Times New Roman"/>
          <w:sz w:val="22"/>
          <w:szCs w:val="22"/>
          <w:lang w:val="en-CA"/>
        </w:rPr>
        <w:t>Therapeutic Care of Victims</w:t>
      </w:r>
      <w:r w:rsidR="004F5246">
        <w:rPr>
          <w:rFonts w:asciiTheme="minorHAnsi" w:hAnsiTheme="minorHAnsi" w:cs="Times New Roman"/>
          <w:sz w:val="22"/>
          <w:szCs w:val="22"/>
          <w:lang w:val="en-CA"/>
        </w:rPr>
        <w:t xml:space="preserve"> (3 hours)</w:t>
      </w:r>
    </w:p>
    <w:p w14:paraId="44BC4D72" w14:textId="77777777" w:rsidR="003F6E2B" w:rsidRPr="00CD5946" w:rsidRDefault="003F6E2B" w:rsidP="003F6E2B">
      <w:pPr>
        <w:spacing w:line="276" w:lineRule="auto"/>
        <w:rPr>
          <w:rFonts w:asciiTheme="minorHAnsi" w:hAnsiTheme="minorHAnsi"/>
          <w:sz w:val="22"/>
          <w:szCs w:val="22"/>
        </w:rPr>
      </w:pPr>
    </w:p>
    <w:p w14:paraId="06F3F080" w14:textId="3666F5C5" w:rsidR="003F6E2B" w:rsidRPr="002A3529" w:rsidRDefault="006E7C13" w:rsidP="003F6E2B">
      <w:pPr>
        <w:spacing w:line="276" w:lineRule="auto"/>
        <w:rPr>
          <w:rFonts w:asciiTheme="minorHAnsi" w:eastAsiaTheme="majorEastAsia" w:hAnsiTheme="minorHAnsi" w:cstheme="minorHAnsi"/>
          <w:b/>
          <w:bCs/>
          <w:i/>
          <w:color w:val="4F81BD" w:themeColor="accent1"/>
          <w:sz w:val="22"/>
          <w:szCs w:val="22"/>
          <w:u w:val="single"/>
        </w:rPr>
      </w:pPr>
      <w:r>
        <w:rPr>
          <w:rFonts w:asciiTheme="minorHAnsi" w:hAnsiTheme="minorHAnsi" w:cstheme="minorHAnsi"/>
          <w:b/>
          <w:i/>
          <w:sz w:val="22"/>
          <w:szCs w:val="22"/>
          <w:u w:val="single"/>
          <w:lang w:val="en-CA"/>
        </w:rPr>
        <w:lastRenderedPageBreak/>
        <w:t xml:space="preserve">GRADUATE </w:t>
      </w:r>
      <w:r w:rsidR="003F6E2B" w:rsidRPr="002A3529">
        <w:rPr>
          <w:rFonts w:asciiTheme="minorHAnsi" w:hAnsiTheme="minorHAnsi" w:cstheme="minorHAnsi"/>
          <w:b/>
          <w:i/>
          <w:sz w:val="22"/>
          <w:szCs w:val="22"/>
          <w:u w:val="single"/>
          <w:lang w:val="en-CA"/>
        </w:rPr>
        <w:t>STUDENT / POSTDOCTORAL SUPERVISION</w:t>
      </w:r>
    </w:p>
    <w:p w14:paraId="575E090F" w14:textId="77777777" w:rsidR="003F6E2B" w:rsidRPr="00CD5946" w:rsidRDefault="003F6E2B" w:rsidP="003F6E2B">
      <w:pPr>
        <w:jc w:val="center"/>
        <w:rPr>
          <w:rFonts w:asciiTheme="minorHAnsi" w:hAnsiTheme="minorHAnsi"/>
          <w:b/>
          <w:sz w:val="22"/>
          <w:szCs w:val="22"/>
          <w:u w:val="single"/>
          <w:lang w:val="en-CA"/>
        </w:rPr>
      </w:pPr>
    </w:p>
    <w:p w14:paraId="4D8E64E2" w14:textId="7D1FA817" w:rsidR="003F6E2B" w:rsidRPr="002A3529" w:rsidRDefault="002A3529" w:rsidP="002A3529">
      <w:pPr>
        <w:rPr>
          <w:rFonts w:asciiTheme="minorHAnsi" w:hAnsiTheme="minorHAnsi"/>
          <w:b/>
          <w:sz w:val="22"/>
          <w:szCs w:val="22"/>
          <w:lang w:val="en-CA"/>
        </w:rPr>
      </w:pPr>
      <w:r w:rsidRPr="002A3529">
        <w:rPr>
          <w:rFonts w:asciiTheme="minorHAnsi" w:hAnsiTheme="minorHAnsi"/>
          <w:b/>
          <w:sz w:val="22"/>
          <w:szCs w:val="22"/>
          <w:lang w:val="en-CA"/>
        </w:rPr>
        <w:t>Master’s non-thesis (n=41)</w:t>
      </w:r>
    </w:p>
    <w:p w14:paraId="09A39D5B" w14:textId="77777777" w:rsidR="003F6E2B" w:rsidRPr="00CD5946" w:rsidRDefault="003F6E2B" w:rsidP="003F6E2B">
      <w:pPr>
        <w:rPr>
          <w:rFonts w:asciiTheme="minorHAnsi" w:hAnsiTheme="minorHAnsi"/>
          <w:sz w:val="22"/>
          <w:szCs w:val="22"/>
          <w:lang w:val="en-CA"/>
        </w:rPr>
      </w:pPr>
    </w:p>
    <w:tbl>
      <w:tblPr>
        <w:tblStyle w:val="TableGrid"/>
        <w:tblW w:w="0" w:type="auto"/>
        <w:tblLook w:val="04A0" w:firstRow="1" w:lastRow="0" w:firstColumn="1" w:lastColumn="0" w:noHBand="0" w:noVBand="1"/>
      </w:tblPr>
      <w:tblGrid>
        <w:gridCol w:w="440"/>
        <w:gridCol w:w="2019"/>
        <w:gridCol w:w="2737"/>
        <w:gridCol w:w="1536"/>
        <w:gridCol w:w="2618"/>
      </w:tblGrid>
      <w:tr w:rsidR="003F6E2B" w:rsidRPr="00CD5946" w14:paraId="71CE5F0A" w14:textId="77777777" w:rsidTr="006E418B">
        <w:tc>
          <w:tcPr>
            <w:tcW w:w="440" w:type="dxa"/>
          </w:tcPr>
          <w:p w14:paraId="64D874E3" w14:textId="77777777" w:rsidR="003F6E2B" w:rsidRPr="00CD5946" w:rsidRDefault="003F6E2B" w:rsidP="006E418B">
            <w:pPr>
              <w:jc w:val="center"/>
              <w:rPr>
                <w:rFonts w:asciiTheme="minorHAnsi" w:hAnsiTheme="minorHAnsi"/>
                <w:b/>
                <w:sz w:val="22"/>
                <w:szCs w:val="22"/>
                <w:lang w:val="en-CA"/>
              </w:rPr>
            </w:pPr>
            <w:r w:rsidRPr="00CD5946">
              <w:rPr>
                <w:rFonts w:asciiTheme="minorHAnsi" w:hAnsiTheme="minorHAnsi"/>
                <w:b/>
                <w:sz w:val="22"/>
                <w:szCs w:val="22"/>
                <w:lang w:val="en-CA"/>
              </w:rPr>
              <w:t>#</w:t>
            </w:r>
          </w:p>
        </w:tc>
        <w:tc>
          <w:tcPr>
            <w:tcW w:w="2078" w:type="dxa"/>
          </w:tcPr>
          <w:p w14:paraId="5F091795" w14:textId="77777777" w:rsidR="003F6E2B" w:rsidRPr="00CD5946" w:rsidRDefault="003F6E2B" w:rsidP="006E418B">
            <w:pPr>
              <w:jc w:val="center"/>
              <w:rPr>
                <w:rFonts w:asciiTheme="minorHAnsi" w:hAnsiTheme="minorHAnsi"/>
                <w:b/>
                <w:sz w:val="22"/>
                <w:szCs w:val="22"/>
                <w:lang w:val="en-CA"/>
              </w:rPr>
            </w:pPr>
            <w:r w:rsidRPr="00CD5946">
              <w:rPr>
                <w:rFonts w:asciiTheme="minorHAnsi" w:hAnsiTheme="minorHAnsi"/>
                <w:b/>
                <w:sz w:val="22"/>
                <w:szCs w:val="22"/>
                <w:lang w:val="en-CA"/>
              </w:rPr>
              <w:t>Role</w:t>
            </w:r>
          </w:p>
        </w:tc>
        <w:tc>
          <w:tcPr>
            <w:tcW w:w="2835" w:type="dxa"/>
          </w:tcPr>
          <w:p w14:paraId="7ADA9747" w14:textId="77777777" w:rsidR="003F6E2B" w:rsidRPr="00CD5946" w:rsidRDefault="003F6E2B" w:rsidP="006E418B">
            <w:pPr>
              <w:jc w:val="center"/>
              <w:rPr>
                <w:rFonts w:asciiTheme="minorHAnsi" w:hAnsiTheme="minorHAnsi"/>
                <w:b/>
                <w:sz w:val="22"/>
                <w:szCs w:val="22"/>
                <w:lang w:val="en-CA"/>
              </w:rPr>
            </w:pPr>
            <w:r w:rsidRPr="00CD5946">
              <w:rPr>
                <w:rFonts w:asciiTheme="minorHAnsi" w:hAnsiTheme="minorHAnsi"/>
                <w:b/>
                <w:sz w:val="22"/>
                <w:szCs w:val="22"/>
                <w:lang w:val="en-CA"/>
              </w:rPr>
              <w:t>Student</w:t>
            </w:r>
          </w:p>
        </w:tc>
        <w:tc>
          <w:tcPr>
            <w:tcW w:w="1559" w:type="dxa"/>
          </w:tcPr>
          <w:p w14:paraId="2EEA6B11" w14:textId="77777777" w:rsidR="003F6E2B" w:rsidRPr="00CD5946" w:rsidRDefault="003F6E2B" w:rsidP="006E418B">
            <w:pPr>
              <w:jc w:val="center"/>
              <w:rPr>
                <w:rFonts w:asciiTheme="minorHAnsi" w:hAnsiTheme="minorHAnsi"/>
                <w:b/>
                <w:sz w:val="22"/>
                <w:szCs w:val="22"/>
                <w:lang w:val="en-CA"/>
              </w:rPr>
            </w:pPr>
            <w:r w:rsidRPr="00CD5946">
              <w:rPr>
                <w:rFonts w:asciiTheme="minorHAnsi" w:hAnsiTheme="minorHAnsi"/>
                <w:b/>
                <w:sz w:val="22"/>
                <w:szCs w:val="22"/>
                <w:lang w:val="en-CA"/>
              </w:rPr>
              <w:t>Status</w:t>
            </w:r>
          </w:p>
        </w:tc>
        <w:tc>
          <w:tcPr>
            <w:tcW w:w="2664" w:type="dxa"/>
          </w:tcPr>
          <w:p w14:paraId="721A30C8" w14:textId="77777777" w:rsidR="003F6E2B" w:rsidRPr="00CD5946" w:rsidRDefault="003F6E2B" w:rsidP="006E418B">
            <w:pPr>
              <w:jc w:val="center"/>
              <w:rPr>
                <w:rFonts w:asciiTheme="minorHAnsi" w:hAnsiTheme="minorHAnsi"/>
                <w:b/>
                <w:sz w:val="22"/>
                <w:szCs w:val="22"/>
                <w:lang w:val="en-CA"/>
              </w:rPr>
            </w:pPr>
            <w:r w:rsidRPr="00CD5946">
              <w:rPr>
                <w:rFonts w:asciiTheme="minorHAnsi" w:hAnsiTheme="minorHAnsi"/>
                <w:b/>
                <w:sz w:val="22"/>
                <w:szCs w:val="22"/>
                <w:lang w:val="en-CA"/>
              </w:rPr>
              <w:t>Student degree expected/received date</w:t>
            </w:r>
          </w:p>
        </w:tc>
      </w:tr>
      <w:tr w:rsidR="003F6E2B" w:rsidRPr="00CD5946" w14:paraId="537C88DD" w14:textId="77777777" w:rsidTr="006E418B">
        <w:tc>
          <w:tcPr>
            <w:tcW w:w="440" w:type="dxa"/>
          </w:tcPr>
          <w:p w14:paraId="1521028A"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41</w:t>
            </w:r>
          </w:p>
        </w:tc>
        <w:tc>
          <w:tcPr>
            <w:tcW w:w="2078" w:type="dxa"/>
          </w:tcPr>
          <w:p w14:paraId="2E6B1E02"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5E6AFD34"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s-MX"/>
              </w:rPr>
              <w:t>Gottlied, Jessica</w:t>
            </w:r>
          </w:p>
        </w:tc>
        <w:tc>
          <w:tcPr>
            <w:tcW w:w="1559" w:type="dxa"/>
          </w:tcPr>
          <w:p w14:paraId="4980A2DC" w14:textId="30DFC1A6" w:rsidR="003F6E2B" w:rsidRPr="00CD5946" w:rsidRDefault="002A3529" w:rsidP="006E418B">
            <w:pPr>
              <w:rPr>
                <w:rFonts w:asciiTheme="minorHAnsi" w:hAnsiTheme="minorHAnsi"/>
                <w:sz w:val="22"/>
                <w:szCs w:val="22"/>
                <w:lang w:val="en-CA"/>
              </w:rPr>
            </w:pPr>
            <w:r>
              <w:rPr>
                <w:rFonts w:asciiTheme="minorHAnsi" w:hAnsiTheme="minorHAnsi"/>
                <w:sz w:val="22"/>
                <w:szCs w:val="22"/>
                <w:lang w:val="en-CA"/>
              </w:rPr>
              <w:t>Completed</w:t>
            </w:r>
          </w:p>
        </w:tc>
        <w:tc>
          <w:tcPr>
            <w:tcW w:w="2664" w:type="dxa"/>
          </w:tcPr>
          <w:p w14:paraId="66F4AC22" w14:textId="4BFE83D7" w:rsidR="003F6E2B" w:rsidRPr="00CD5946" w:rsidRDefault="002A3529" w:rsidP="006E418B">
            <w:pPr>
              <w:rPr>
                <w:rFonts w:asciiTheme="minorHAnsi" w:hAnsiTheme="minorHAnsi"/>
                <w:sz w:val="22"/>
                <w:szCs w:val="22"/>
                <w:lang w:val="en-CA"/>
              </w:rPr>
            </w:pPr>
            <w:r>
              <w:rPr>
                <w:rFonts w:asciiTheme="minorHAnsi" w:hAnsiTheme="minorHAnsi"/>
                <w:sz w:val="22"/>
                <w:szCs w:val="22"/>
                <w:lang w:val="es-MX"/>
              </w:rPr>
              <w:t>2016/09</w:t>
            </w:r>
          </w:p>
        </w:tc>
      </w:tr>
      <w:tr w:rsidR="003F6E2B" w:rsidRPr="00CD5946" w14:paraId="641E2238" w14:textId="77777777" w:rsidTr="006E418B">
        <w:tc>
          <w:tcPr>
            <w:tcW w:w="440" w:type="dxa"/>
          </w:tcPr>
          <w:p w14:paraId="6B9B716E"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40</w:t>
            </w:r>
          </w:p>
        </w:tc>
        <w:tc>
          <w:tcPr>
            <w:tcW w:w="2078" w:type="dxa"/>
          </w:tcPr>
          <w:p w14:paraId="455B7F6C"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623432D1"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La Riccia, Camelia</w:t>
            </w:r>
          </w:p>
        </w:tc>
        <w:tc>
          <w:tcPr>
            <w:tcW w:w="1559" w:type="dxa"/>
          </w:tcPr>
          <w:p w14:paraId="078E5AF0" w14:textId="0DBA331C" w:rsidR="003F6E2B" w:rsidRPr="00CD5946" w:rsidRDefault="002A3529" w:rsidP="006E418B">
            <w:pPr>
              <w:rPr>
                <w:rFonts w:asciiTheme="minorHAnsi" w:hAnsiTheme="minorHAnsi"/>
                <w:sz w:val="22"/>
                <w:szCs w:val="22"/>
                <w:lang w:val="en-CA"/>
              </w:rPr>
            </w:pPr>
            <w:r>
              <w:rPr>
                <w:rFonts w:asciiTheme="minorHAnsi" w:hAnsiTheme="minorHAnsi"/>
                <w:sz w:val="22"/>
                <w:szCs w:val="22"/>
                <w:lang w:val="en-CA"/>
              </w:rPr>
              <w:t>Completed</w:t>
            </w:r>
          </w:p>
        </w:tc>
        <w:tc>
          <w:tcPr>
            <w:tcW w:w="2664" w:type="dxa"/>
          </w:tcPr>
          <w:p w14:paraId="7B4368F3" w14:textId="08D5E8D9" w:rsidR="003F6E2B" w:rsidRPr="00CD5946" w:rsidRDefault="002A3529" w:rsidP="006E418B">
            <w:pPr>
              <w:rPr>
                <w:rFonts w:asciiTheme="minorHAnsi" w:hAnsiTheme="minorHAnsi"/>
                <w:sz w:val="22"/>
                <w:szCs w:val="22"/>
                <w:lang w:val="es-MX"/>
              </w:rPr>
            </w:pPr>
            <w:r>
              <w:rPr>
                <w:rFonts w:asciiTheme="minorHAnsi" w:hAnsiTheme="minorHAnsi"/>
                <w:sz w:val="22"/>
                <w:szCs w:val="22"/>
                <w:lang w:val="es-MX"/>
              </w:rPr>
              <w:t>2016/09</w:t>
            </w:r>
          </w:p>
        </w:tc>
      </w:tr>
      <w:tr w:rsidR="003F6E2B" w:rsidRPr="00CD5946" w14:paraId="7C7F2AF5" w14:textId="77777777" w:rsidTr="006E418B">
        <w:tc>
          <w:tcPr>
            <w:tcW w:w="440" w:type="dxa"/>
          </w:tcPr>
          <w:p w14:paraId="7313A691"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39</w:t>
            </w:r>
          </w:p>
        </w:tc>
        <w:tc>
          <w:tcPr>
            <w:tcW w:w="2078" w:type="dxa"/>
          </w:tcPr>
          <w:p w14:paraId="53E9FBEA"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527227EF"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s-MX"/>
              </w:rPr>
              <w:t>Marzinotto, Emilie</w:t>
            </w:r>
          </w:p>
        </w:tc>
        <w:tc>
          <w:tcPr>
            <w:tcW w:w="1559" w:type="dxa"/>
          </w:tcPr>
          <w:p w14:paraId="0072D332"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In progress</w:t>
            </w:r>
          </w:p>
        </w:tc>
        <w:tc>
          <w:tcPr>
            <w:tcW w:w="2664" w:type="dxa"/>
          </w:tcPr>
          <w:p w14:paraId="501CD0B2"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s-MX"/>
              </w:rPr>
              <w:t>2017/08</w:t>
            </w:r>
          </w:p>
        </w:tc>
      </w:tr>
      <w:tr w:rsidR="003F6E2B" w:rsidRPr="00CD5946" w14:paraId="19C8F1B3" w14:textId="77777777" w:rsidTr="006E418B">
        <w:tc>
          <w:tcPr>
            <w:tcW w:w="440" w:type="dxa"/>
          </w:tcPr>
          <w:p w14:paraId="359FECB2" w14:textId="77777777" w:rsidR="003F6E2B" w:rsidRPr="006A324F" w:rsidRDefault="003F6E2B" w:rsidP="006E418B">
            <w:pPr>
              <w:rPr>
                <w:rFonts w:asciiTheme="minorHAnsi" w:hAnsiTheme="minorHAnsi"/>
                <w:sz w:val="22"/>
                <w:szCs w:val="22"/>
                <w:lang w:val="en-CA"/>
              </w:rPr>
            </w:pPr>
            <w:r w:rsidRPr="006A324F">
              <w:rPr>
                <w:rFonts w:asciiTheme="minorHAnsi" w:hAnsiTheme="minorHAnsi"/>
                <w:sz w:val="22"/>
                <w:szCs w:val="22"/>
                <w:lang w:val="en-CA"/>
              </w:rPr>
              <w:t>38</w:t>
            </w:r>
          </w:p>
        </w:tc>
        <w:tc>
          <w:tcPr>
            <w:tcW w:w="2078" w:type="dxa"/>
          </w:tcPr>
          <w:p w14:paraId="53482D86" w14:textId="77777777" w:rsidR="003F6E2B" w:rsidRPr="006A324F" w:rsidRDefault="003F6E2B" w:rsidP="006E418B">
            <w:pPr>
              <w:rPr>
                <w:rFonts w:asciiTheme="minorHAnsi" w:hAnsiTheme="minorHAnsi"/>
                <w:sz w:val="22"/>
                <w:szCs w:val="22"/>
                <w:lang w:val="en-CA"/>
              </w:rPr>
            </w:pPr>
            <w:r w:rsidRPr="006A324F">
              <w:rPr>
                <w:rFonts w:asciiTheme="minorHAnsi" w:hAnsiTheme="minorHAnsi"/>
                <w:sz w:val="22"/>
                <w:szCs w:val="22"/>
                <w:lang w:val="en-CA"/>
              </w:rPr>
              <w:t>Principal supervisor</w:t>
            </w:r>
          </w:p>
        </w:tc>
        <w:tc>
          <w:tcPr>
            <w:tcW w:w="2835" w:type="dxa"/>
          </w:tcPr>
          <w:p w14:paraId="130744C0" w14:textId="77777777" w:rsidR="003F6E2B" w:rsidRPr="006A324F" w:rsidRDefault="003F6E2B" w:rsidP="006E418B">
            <w:pPr>
              <w:rPr>
                <w:rFonts w:asciiTheme="minorHAnsi" w:hAnsiTheme="minorHAnsi"/>
                <w:sz w:val="22"/>
                <w:szCs w:val="22"/>
                <w:lang w:val="en-CA"/>
              </w:rPr>
            </w:pPr>
            <w:r w:rsidRPr="006A324F">
              <w:rPr>
                <w:rFonts w:asciiTheme="minorHAnsi" w:hAnsiTheme="minorHAnsi"/>
                <w:sz w:val="22"/>
                <w:szCs w:val="22"/>
                <w:lang w:val="es-MX"/>
              </w:rPr>
              <w:t>Miessl, Bettina</w:t>
            </w:r>
          </w:p>
        </w:tc>
        <w:tc>
          <w:tcPr>
            <w:tcW w:w="1559" w:type="dxa"/>
          </w:tcPr>
          <w:p w14:paraId="18E52FC7" w14:textId="77777777" w:rsidR="003F6E2B" w:rsidRPr="006A324F" w:rsidRDefault="003F6E2B" w:rsidP="006E418B">
            <w:pPr>
              <w:rPr>
                <w:rFonts w:asciiTheme="minorHAnsi" w:hAnsiTheme="minorHAnsi"/>
                <w:sz w:val="22"/>
                <w:szCs w:val="22"/>
                <w:lang w:val="en-CA"/>
              </w:rPr>
            </w:pPr>
            <w:r w:rsidRPr="006A324F">
              <w:rPr>
                <w:rFonts w:asciiTheme="minorHAnsi" w:hAnsiTheme="minorHAnsi"/>
                <w:sz w:val="22"/>
                <w:szCs w:val="22"/>
                <w:lang w:val="en-CA"/>
              </w:rPr>
              <w:t>In progress</w:t>
            </w:r>
          </w:p>
        </w:tc>
        <w:tc>
          <w:tcPr>
            <w:tcW w:w="2664" w:type="dxa"/>
          </w:tcPr>
          <w:p w14:paraId="2B669759" w14:textId="77777777" w:rsidR="003F6E2B" w:rsidRPr="006A324F" w:rsidRDefault="003F6E2B" w:rsidP="006E418B">
            <w:pPr>
              <w:rPr>
                <w:rFonts w:asciiTheme="minorHAnsi" w:hAnsiTheme="minorHAnsi"/>
                <w:sz w:val="22"/>
                <w:szCs w:val="22"/>
                <w:lang w:val="en-CA"/>
              </w:rPr>
            </w:pPr>
            <w:r w:rsidRPr="006A324F">
              <w:rPr>
                <w:rFonts w:asciiTheme="minorHAnsi" w:hAnsiTheme="minorHAnsi"/>
                <w:sz w:val="22"/>
                <w:szCs w:val="22"/>
                <w:lang w:val="es-MX"/>
              </w:rPr>
              <w:t>2017/08</w:t>
            </w:r>
          </w:p>
        </w:tc>
      </w:tr>
      <w:tr w:rsidR="003F6E2B" w:rsidRPr="00CD5946" w14:paraId="6FD5AB06" w14:textId="77777777" w:rsidTr="006E418B">
        <w:tc>
          <w:tcPr>
            <w:tcW w:w="440" w:type="dxa"/>
          </w:tcPr>
          <w:p w14:paraId="4CED14A0"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37</w:t>
            </w:r>
          </w:p>
        </w:tc>
        <w:tc>
          <w:tcPr>
            <w:tcW w:w="2078" w:type="dxa"/>
          </w:tcPr>
          <w:p w14:paraId="3E3D2B98"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4BBE4E85"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s-MX"/>
              </w:rPr>
              <w:t>Monette-Dubé, Cassandre</w:t>
            </w:r>
          </w:p>
        </w:tc>
        <w:tc>
          <w:tcPr>
            <w:tcW w:w="1559" w:type="dxa"/>
          </w:tcPr>
          <w:p w14:paraId="5ED71829"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In progress</w:t>
            </w:r>
          </w:p>
        </w:tc>
        <w:tc>
          <w:tcPr>
            <w:tcW w:w="2664" w:type="dxa"/>
          </w:tcPr>
          <w:p w14:paraId="7CC6C08C"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s-MX"/>
              </w:rPr>
              <w:t>2017/08</w:t>
            </w:r>
          </w:p>
        </w:tc>
      </w:tr>
      <w:tr w:rsidR="003F6E2B" w:rsidRPr="00CD5946" w14:paraId="1DFA163C" w14:textId="77777777" w:rsidTr="006E418B">
        <w:tc>
          <w:tcPr>
            <w:tcW w:w="440" w:type="dxa"/>
          </w:tcPr>
          <w:p w14:paraId="730F023B"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36</w:t>
            </w:r>
          </w:p>
        </w:tc>
        <w:tc>
          <w:tcPr>
            <w:tcW w:w="2078" w:type="dxa"/>
          </w:tcPr>
          <w:p w14:paraId="21D597C8"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1A2CA15C"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s-MX"/>
              </w:rPr>
              <w:t>Saab, Rebecca</w:t>
            </w:r>
          </w:p>
        </w:tc>
        <w:tc>
          <w:tcPr>
            <w:tcW w:w="1559" w:type="dxa"/>
          </w:tcPr>
          <w:p w14:paraId="3D3707C3"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In progress</w:t>
            </w:r>
          </w:p>
        </w:tc>
        <w:tc>
          <w:tcPr>
            <w:tcW w:w="2664" w:type="dxa"/>
          </w:tcPr>
          <w:p w14:paraId="0331864E"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s-MX"/>
              </w:rPr>
              <w:t>2017/08</w:t>
            </w:r>
          </w:p>
        </w:tc>
      </w:tr>
      <w:tr w:rsidR="003F6E2B" w:rsidRPr="00CD5946" w14:paraId="197534D3" w14:textId="77777777" w:rsidTr="006E418B">
        <w:tc>
          <w:tcPr>
            <w:tcW w:w="440" w:type="dxa"/>
          </w:tcPr>
          <w:p w14:paraId="1E33C29C"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35</w:t>
            </w:r>
          </w:p>
        </w:tc>
        <w:tc>
          <w:tcPr>
            <w:tcW w:w="2078" w:type="dxa"/>
          </w:tcPr>
          <w:p w14:paraId="42BD97BD"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r w:rsidRPr="00CD5946" w:rsidDel="00611F37">
              <w:rPr>
                <w:rFonts w:asciiTheme="minorHAnsi" w:hAnsiTheme="minorHAnsi"/>
                <w:sz w:val="22"/>
                <w:szCs w:val="22"/>
                <w:lang w:val="en-CA"/>
              </w:rPr>
              <w:t xml:space="preserve"> </w:t>
            </w:r>
          </w:p>
        </w:tc>
        <w:tc>
          <w:tcPr>
            <w:tcW w:w="2835" w:type="dxa"/>
          </w:tcPr>
          <w:p w14:paraId="7E7308EB"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s-MX"/>
              </w:rPr>
              <w:t xml:space="preserve">Harman, Vanessa </w:t>
            </w:r>
          </w:p>
        </w:tc>
        <w:tc>
          <w:tcPr>
            <w:tcW w:w="1559" w:type="dxa"/>
          </w:tcPr>
          <w:p w14:paraId="1E2A28B8"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5268CC5F"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s-MX"/>
              </w:rPr>
              <w:t>2016/09</w:t>
            </w:r>
          </w:p>
        </w:tc>
      </w:tr>
      <w:tr w:rsidR="003F6E2B" w:rsidRPr="00CD5946" w14:paraId="1F9CD822" w14:textId="77777777" w:rsidTr="006E418B">
        <w:tc>
          <w:tcPr>
            <w:tcW w:w="440" w:type="dxa"/>
          </w:tcPr>
          <w:p w14:paraId="4078541A"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34</w:t>
            </w:r>
          </w:p>
        </w:tc>
        <w:tc>
          <w:tcPr>
            <w:tcW w:w="2078" w:type="dxa"/>
          </w:tcPr>
          <w:p w14:paraId="633F2DEE"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09D1DE0E"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Pollak, Rebecca</w:t>
            </w:r>
          </w:p>
        </w:tc>
        <w:tc>
          <w:tcPr>
            <w:tcW w:w="1559" w:type="dxa"/>
          </w:tcPr>
          <w:p w14:paraId="5340635A"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68304A3C"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2016/09</w:t>
            </w:r>
          </w:p>
        </w:tc>
      </w:tr>
      <w:tr w:rsidR="003F6E2B" w:rsidRPr="00CD5946" w14:paraId="1CA21808" w14:textId="77777777" w:rsidTr="006E418B">
        <w:tc>
          <w:tcPr>
            <w:tcW w:w="440" w:type="dxa"/>
          </w:tcPr>
          <w:p w14:paraId="5F1C5F40"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33</w:t>
            </w:r>
          </w:p>
        </w:tc>
        <w:tc>
          <w:tcPr>
            <w:tcW w:w="2078" w:type="dxa"/>
          </w:tcPr>
          <w:p w14:paraId="5E7EFE5A"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48F0B64F"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Curran, Bridget</w:t>
            </w:r>
          </w:p>
        </w:tc>
        <w:tc>
          <w:tcPr>
            <w:tcW w:w="1559" w:type="dxa"/>
          </w:tcPr>
          <w:p w14:paraId="558ED8F4"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6425E3D4"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2015/12</w:t>
            </w:r>
          </w:p>
        </w:tc>
      </w:tr>
      <w:tr w:rsidR="003F6E2B" w:rsidRPr="00CD5946" w14:paraId="7989DF1C" w14:textId="77777777" w:rsidTr="006E418B">
        <w:tc>
          <w:tcPr>
            <w:tcW w:w="440" w:type="dxa"/>
          </w:tcPr>
          <w:p w14:paraId="1180A07C"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32</w:t>
            </w:r>
          </w:p>
        </w:tc>
        <w:tc>
          <w:tcPr>
            <w:tcW w:w="2078" w:type="dxa"/>
          </w:tcPr>
          <w:p w14:paraId="0E9963A8"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2D90D6C2"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Butler, Sandra</w:t>
            </w:r>
          </w:p>
        </w:tc>
        <w:tc>
          <w:tcPr>
            <w:tcW w:w="1559" w:type="dxa"/>
          </w:tcPr>
          <w:p w14:paraId="288BA932"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10E6990A"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2015/09</w:t>
            </w:r>
          </w:p>
        </w:tc>
      </w:tr>
      <w:tr w:rsidR="003F6E2B" w:rsidRPr="00CD5946" w14:paraId="63ED99C4" w14:textId="77777777" w:rsidTr="006E418B">
        <w:tc>
          <w:tcPr>
            <w:tcW w:w="440" w:type="dxa"/>
          </w:tcPr>
          <w:p w14:paraId="39412424"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31</w:t>
            </w:r>
          </w:p>
        </w:tc>
        <w:tc>
          <w:tcPr>
            <w:tcW w:w="2078" w:type="dxa"/>
          </w:tcPr>
          <w:p w14:paraId="1314535F"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0DCF1245"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Légaré-Gobeil, Sophie</w:t>
            </w:r>
          </w:p>
        </w:tc>
        <w:tc>
          <w:tcPr>
            <w:tcW w:w="1559" w:type="dxa"/>
          </w:tcPr>
          <w:p w14:paraId="5BFCA1BA"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05D55369"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2015/09</w:t>
            </w:r>
          </w:p>
        </w:tc>
      </w:tr>
      <w:tr w:rsidR="003F6E2B" w:rsidRPr="00CD5946" w14:paraId="1E6A7443" w14:textId="77777777" w:rsidTr="006E418B">
        <w:tc>
          <w:tcPr>
            <w:tcW w:w="440" w:type="dxa"/>
          </w:tcPr>
          <w:p w14:paraId="2D30DE01"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30</w:t>
            </w:r>
          </w:p>
        </w:tc>
        <w:tc>
          <w:tcPr>
            <w:tcW w:w="2078" w:type="dxa"/>
          </w:tcPr>
          <w:p w14:paraId="46C1921F"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0B0F8D3A"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Mathieu-Lavoie, Dominique</w:t>
            </w:r>
          </w:p>
        </w:tc>
        <w:tc>
          <w:tcPr>
            <w:tcW w:w="1559" w:type="dxa"/>
          </w:tcPr>
          <w:p w14:paraId="6EA99500"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7AC62445"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2015/09</w:t>
            </w:r>
          </w:p>
        </w:tc>
      </w:tr>
      <w:tr w:rsidR="003F6E2B" w:rsidRPr="00CD5946" w14:paraId="52F187D4" w14:textId="77777777" w:rsidTr="006E418B">
        <w:tc>
          <w:tcPr>
            <w:tcW w:w="440" w:type="dxa"/>
          </w:tcPr>
          <w:p w14:paraId="74FAF84B"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29</w:t>
            </w:r>
          </w:p>
        </w:tc>
        <w:tc>
          <w:tcPr>
            <w:tcW w:w="2078" w:type="dxa"/>
          </w:tcPr>
          <w:p w14:paraId="5B1439CC"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31FA3E52"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McNamee, Sarah</w:t>
            </w:r>
          </w:p>
        </w:tc>
        <w:tc>
          <w:tcPr>
            <w:tcW w:w="1559" w:type="dxa"/>
          </w:tcPr>
          <w:p w14:paraId="6835A940"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6DAAF7CE"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2015/09</w:t>
            </w:r>
          </w:p>
        </w:tc>
      </w:tr>
      <w:tr w:rsidR="003F6E2B" w:rsidRPr="00CD5946" w14:paraId="3D12E4B1" w14:textId="77777777" w:rsidTr="006E418B">
        <w:tc>
          <w:tcPr>
            <w:tcW w:w="440" w:type="dxa"/>
          </w:tcPr>
          <w:p w14:paraId="16F4C2BC"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28</w:t>
            </w:r>
          </w:p>
        </w:tc>
        <w:tc>
          <w:tcPr>
            <w:tcW w:w="2078" w:type="dxa"/>
          </w:tcPr>
          <w:p w14:paraId="46DF5D4B"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r w:rsidRPr="00CD5946" w:rsidDel="00611F37">
              <w:rPr>
                <w:rFonts w:asciiTheme="minorHAnsi" w:hAnsiTheme="minorHAnsi"/>
                <w:sz w:val="22"/>
                <w:szCs w:val="22"/>
                <w:lang w:val="en-CA"/>
              </w:rPr>
              <w:t xml:space="preserve"> </w:t>
            </w:r>
          </w:p>
        </w:tc>
        <w:tc>
          <w:tcPr>
            <w:tcW w:w="2835" w:type="dxa"/>
          </w:tcPr>
          <w:p w14:paraId="020AEC87"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 xml:space="preserve">Morris, David </w:t>
            </w:r>
          </w:p>
        </w:tc>
        <w:tc>
          <w:tcPr>
            <w:tcW w:w="1559" w:type="dxa"/>
          </w:tcPr>
          <w:p w14:paraId="7820A831"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r w:rsidRPr="00CD5946" w:rsidDel="00611F37">
              <w:rPr>
                <w:rFonts w:asciiTheme="minorHAnsi" w:hAnsiTheme="minorHAnsi"/>
                <w:sz w:val="22"/>
                <w:szCs w:val="22"/>
                <w:lang w:val="en-CA"/>
              </w:rPr>
              <w:t xml:space="preserve"> </w:t>
            </w:r>
          </w:p>
        </w:tc>
        <w:tc>
          <w:tcPr>
            <w:tcW w:w="2664" w:type="dxa"/>
          </w:tcPr>
          <w:p w14:paraId="17E16601"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2015/09</w:t>
            </w:r>
          </w:p>
        </w:tc>
      </w:tr>
      <w:tr w:rsidR="003F6E2B" w:rsidRPr="00CD5946" w14:paraId="1458B5A1" w14:textId="77777777" w:rsidTr="006E418B">
        <w:tc>
          <w:tcPr>
            <w:tcW w:w="440" w:type="dxa"/>
          </w:tcPr>
          <w:p w14:paraId="18DC3A36"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27</w:t>
            </w:r>
          </w:p>
        </w:tc>
        <w:tc>
          <w:tcPr>
            <w:tcW w:w="2078" w:type="dxa"/>
          </w:tcPr>
          <w:p w14:paraId="53B1F046"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6C5B9248"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Beedham, Chloe</w:t>
            </w:r>
          </w:p>
        </w:tc>
        <w:tc>
          <w:tcPr>
            <w:tcW w:w="1559" w:type="dxa"/>
          </w:tcPr>
          <w:p w14:paraId="1007C0BB"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1479810E"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2013/09</w:t>
            </w:r>
          </w:p>
        </w:tc>
      </w:tr>
      <w:tr w:rsidR="003F6E2B" w:rsidRPr="00CD5946" w14:paraId="6063DA11" w14:textId="77777777" w:rsidTr="006E418B">
        <w:tc>
          <w:tcPr>
            <w:tcW w:w="440" w:type="dxa"/>
          </w:tcPr>
          <w:p w14:paraId="2A3C962A"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26</w:t>
            </w:r>
          </w:p>
        </w:tc>
        <w:tc>
          <w:tcPr>
            <w:tcW w:w="2078" w:type="dxa"/>
          </w:tcPr>
          <w:p w14:paraId="71599755"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150F7C10"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Corkum, Mallory</w:t>
            </w:r>
          </w:p>
        </w:tc>
        <w:tc>
          <w:tcPr>
            <w:tcW w:w="1559" w:type="dxa"/>
          </w:tcPr>
          <w:p w14:paraId="0E171FBF"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2829A320"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2013/09</w:t>
            </w:r>
          </w:p>
        </w:tc>
      </w:tr>
      <w:tr w:rsidR="003F6E2B" w:rsidRPr="00CD5946" w14:paraId="373B8B21" w14:textId="77777777" w:rsidTr="006E418B">
        <w:tc>
          <w:tcPr>
            <w:tcW w:w="440" w:type="dxa"/>
          </w:tcPr>
          <w:p w14:paraId="71B1970A"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25</w:t>
            </w:r>
          </w:p>
        </w:tc>
        <w:tc>
          <w:tcPr>
            <w:tcW w:w="2078" w:type="dxa"/>
          </w:tcPr>
          <w:p w14:paraId="44FC44CE"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1CE87B83"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Kavvadias, Maria</w:t>
            </w:r>
          </w:p>
        </w:tc>
        <w:tc>
          <w:tcPr>
            <w:tcW w:w="1559" w:type="dxa"/>
          </w:tcPr>
          <w:p w14:paraId="1DD720EA"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6116800E"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2013/09</w:t>
            </w:r>
          </w:p>
        </w:tc>
      </w:tr>
      <w:tr w:rsidR="003F6E2B" w:rsidRPr="00CD5946" w14:paraId="78C23FB6" w14:textId="77777777" w:rsidTr="006E418B">
        <w:tc>
          <w:tcPr>
            <w:tcW w:w="440" w:type="dxa"/>
          </w:tcPr>
          <w:p w14:paraId="02553600"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24</w:t>
            </w:r>
          </w:p>
        </w:tc>
        <w:tc>
          <w:tcPr>
            <w:tcW w:w="2078" w:type="dxa"/>
          </w:tcPr>
          <w:p w14:paraId="1A055CA5"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r w:rsidRPr="00CD5946" w:rsidDel="00611F37">
              <w:rPr>
                <w:rFonts w:asciiTheme="minorHAnsi" w:hAnsiTheme="minorHAnsi"/>
                <w:sz w:val="22"/>
                <w:szCs w:val="22"/>
                <w:lang w:val="en-CA"/>
              </w:rPr>
              <w:t xml:space="preserve"> </w:t>
            </w:r>
          </w:p>
        </w:tc>
        <w:tc>
          <w:tcPr>
            <w:tcW w:w="2835" w:type="dxa"/>
          </w:tcPr>
          <w:p w14:paraId="5ABFD3B9"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 xml:space="preserve">Paul, Jeremy </w:t>
            </w:r>
          </w:p>
        </w:tc>
        <w:tc>
          <w:tcPr>
            <w:tcW w:w="1559" w:type="dxa"/>
          </w:tcPr>
          <w:p w14:paraId="0C2A5061"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4E5A497E"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2013/09</w:t>
            </w:r>
          </w:p>
        </w:tc>
      </w:tr>
      <w:tr w:rsidR="003F6E2B" w:rsidRPr="00CD5946" w14:paraId="41249476" w14:textId="77777777" w:rsidTr="006E418B">
        <w:tc>
          <w:tcPr>
            <w:tcW w:w="440" w:type="dxa"/>
          </w:tcPr>
          <w:p w14:paraId="4F131A42"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23</w:t>
            </w:r>
          </w:p>
        </w:tc>
        <w:tc>
          <w:tcPr>
            <w:tcW w:w="2078" w:type="dxa"/>
          </w:tcPr>
          <w:p w14:paraId="2AE33A9B"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6A4C23F9"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Kaur, Gurprit</w:t>
            </w:r>
          </w:p>
        </w:tc>
        <w:tc>
          <w:tcPr>
            <w:tcW w:w="1559" w:type="dxa"/>
          </w:tcPr>
          <w:p w14:paraId="060CF53B"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3A288FE2"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2013/02</w:t>
            </w:r>
          </w:p>
        </w:tc>
      </w:tr>
      <w:tr w:rsidR="003F6E2B" w:rsidRPr="00CD5946" w14:paraId="722F5B71" w14:textId="77777777" w:rsidTr="006E418B">
        <w:tc>
          <w:tcPr>
            <w:tcW w:w="440" w:type="dxa"/>
          </w:tcPr>
          <w:p w14:paraId="33605805"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s-MX" w:eastAsia="en-US"/>
              </w:rPr>
              <w:t>22</w:t>
            </w:r>
          </w:p>
        </w:tc>
        <w:tc>
          <w:tcPr>
            <w:tcW w:w="2078" w:type="dxa"/>
          </w:tcPr>
          <w:p w14:paraId="121D99E7"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14A5DD7B"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Faul, Lindsay</w:t>
            </w:r>
          </w:p>
        </w:tc>
        <w:tc>
          <w:tcPr>
            <w:tcW w:w="1559" w:type="dxa"/>
          </w:tcPr>
          <w:p w14:paraId="3A2E71C1"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22CECA30"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2012/09</w:t>
            </w:r>
          </w:p>
        </w:tc>
      </w:tr>
      <w:tr w:rsidR="003F6E2B" w:rsidRPr="00CD5946" w14:paraId="47D99F4A" w14:textId="77777777" w:rsidTr="006E418B">
        <w:tc>
          <w:tcPr>
            <w:tcW w:w="440" w:type="dxa"/>
          </w:tcPr>
          <w:p w14:paraId="1DD3ED3F"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21</w:t>
            </w:r>
          </w:p>
        </w:tc>
        <w:tc>
          <w:tcPr>
            <w:tcW w:w="2078" w:type="dxa"/>
          </w:tcPr>
          <w:p w14:paraId="664152A4"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730C45BA"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Formenti, Giulia</w:t>
            </w:r>
          </w:p>
        </w:tc>
        <w:tc>
          <w:tcPr>
            <w:tcW w:w="1559" w:type="dxa"/>
          </w:tcPr>
          <w:p w14:paraId="38DBDCD8"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65B41013"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2012/09</w:t>
            </w:r>
          </w:p>
        </w:tc>
      </w:tr>
      <w:tr w:rsidR="003F6E2B" w:rsidRPr="00CD5946" w14:paraId="2B542415" w14:textId="77777777" w:rsidTr="006E418B">
        <w:tc>
          <w:tcPr>
            <w:tcW w:w="440" w:type="dxa"/>
          </w:tcPr>
          <w:p w14:paraId="02C0B36D"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s-MX" w:eastAsia="en-US"/>
              </w:rPr>
              <w:t>20</w:t>
            </w:r>
          </w:p>
        </w:tc>
        <w:tc>
          <w:tcPr>
            <w:tcW w:w="2078" w:type="dxa"/>
          </w:tcPr>
          <w:p w14:paraId="35B01266"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3EBE9691"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Guiler, Tammy</w:t>
            </w:r>
          </w:p>
        </w:tc>
        <w:tc>
          <w:tcPr>
            <w:tcW w:w="1559" w:type="dxa"/>
          </w:tcPr>
          <w:p w14:paraId="30A31C68"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7C85928D"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2012/09</w:t>
            </w:r>
          </w:p>
        </w:tc>
      </w:tr>
      <w:tr w:rsidR="003F6E2B" w:rsidRPr="00CD5946" w14:paraId="6069A0A9" w14:textId="77777777" w:rsidTr="006E418B">
        <w:tc>
          <w:tcPr>
            <w:tcW w:w="440" w:type="dxa"/>
          </w:tcPr>
          <w:p w14:paraId="55F91304"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s-MX" w:eastAsia="en-US"/>
              </w:rPr>
              <w:t>19</w:t>
            </w:r>
          </w:p>
        </w:tc>
        <w:tc>
          <w:tcPr>
            <w:tcW w:w="2078" w:type="dxa"/>
          </w:tcPr>
          <w:p w14:paraId="4F5B750A"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r w:rsidRPr="00CD5946" w:rsidDel="00611F37">
              <w:rPr>
                <w:rFonts w:asciiTheme="minorHAnsi" w:hAnsiTheme="minorHAnsi"/>
                <w:sz w:val="22"/>
                <w:szCs w:val="22"/>
                <w:lang w:val="en-CA"/>
              </w:rPr>
              <w:t xml:space="preserve"> </w:t>
            </w:r>
          </w:p>
        </w:tc>
        <w:tc>
          <w:tcPr>
            <w:tcW w:w="2835" w:type="dxa"/>
          </w:tcPr>
          <w:p w14:paraId="02A5F2C1"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Moore, Malorie</w:t>
            </w:r>
          </w:p>
        </w:tc>
        <w:tc>
          <w:tcPr>
            <w:tcW w:w="1559" w:type="dxa"/>
          </w:tcPr>
          <w:p w14:paraId="335E7BBA"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4ABD6F74"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2012/09</w:t>
            </w:r>
          </w:p>
        </w:tc>
      </w:tr>
      <w:tr w:rsidR="003F6E2B" w:rsidRPr="00CD5946" w14:paraId="1DD61336" w14:textId="77777777" w:rsidTr="006E418B">
        <w:tc>
          <w:tcPr>
            <w:tcW w:w="440" w:type="dxa"/>
          </w:tcPr>
          <w:p w14:paraId="4F456655"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s-MX" w:eastAsia="en-US"/>
              </w:rPr>
              <w:t>18</w:t>
            </w:r>
          </w:p>
        </w:tc>
        <w:tc>
          <w:tcPr>
            <w:tcW w:w="2078" w:type="dxa"/>
          </w:tcPr>
          <w:p w14:paraId="3473BD25"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572C0E5B"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Sell, Jody</w:t>
            </w:r>
          </w:p>
        </w:tc>
        <w:tc>
          <w:tcPr>
            <w:tcW w:w="1559" w:type="dxa"/>
          </w:tcPr>
          <w:p w14:paraId="502F91B3"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4BF5554C"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2012/09</w:t>
            </w:r>
          </w:p>
        </w:tc>
      </w:tr>
      <w:tr w:rsidR="003F6E2B" w:rsidRPr="00CD5946" w14:paraId="660FDA4E" w14:textId="77777777" w:rsidTr="006E418B">
        <w:tc>
          <w:tcPr>
            <w:tcW w:w="440" w:type="dxa"/>
          </w:tcPr>
          <w:p w14:paraId="38ABC6D9"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17</w:t>
            </w:r>
          </w:p>
        </w:tc>
        <w:tc>
          <w:tcPr>
            <w:tcW w:w="2078" w:type="dxa"/>
          </w:tcPr>
          <w:p w14:paraId="30F85092"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4137AD6E"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Clark, Sheila</w:t>
            </w:r>
          </w:p>
        </w:tc>
        <w:tc>
          <w:tcPr>
            <w:tcW w:w="1559" w:type="dxa"/>
          </w:tcPr>
          <w:p w14:paraId="10053E3D"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34316581"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2011/09</w:t>
            </w:r>
          </w:p>
        </w:tc>
      </w:tr>
      <w:tr w:rsidR="003F6E2B" w:rsidRPr="00CD5946" w14:paraId="13D015B5" w14:textId="77777777" w:rsidTr="006E418B">
        <w:tc>
          <w:tcPr>
            <w:tcW w:w="440" w:type="dxa"/>
          </w:tcPr>
          <w:p w14:paraId="0936D761"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16</w:t>
            </w:r>
          </w:p>
        </w:tc>
        <w:tc>
          <w:tcPr>
            <w:tcW w:w="2078" w:type="dxa"/>
          </w:tcPr>
          <w:p w14:paraId="17F14D14"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1F26AB85"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Dolphy, Natalie</w:t>
            </w:r>
          </w:p>
        </w:tc>
        <w:tc>
          <w:tcPr>
            <w:tcW w:w="1559" w:type="dxa"/>
          </w:tcPr>
          <w:p w14:paraId="298ECA16"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65EB6D61"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2011/09</w:t>
            </w:r>
          </w:p>
        </w:tc>
      </w:tr>
      <w:tr w:rsidR="003F6E2B" w:rsidRPr="00CD5946" w14:paraId="6C0F9B05" w14:textId="77777777" w:rsidTr="006E418B">
        <w:tc>
          <w:tcPr>
            <w:tcW w:w="440" w:type="dxa"/>
          </w:tcPr>
          <w:p w14:paraId="30DD70B6"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15</w:t>
            </w:r>
          </w:p>
        </w:tc>
        <w:tc>
          <w:tcPr>
            <w:tcW w:w="2078" w:type="dxa"/>
          </w:tcPr>
          <w:p w14:paraId="3A39B32F"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529BED56"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Holmes, Tom</w:t>
            </w:r>
          </w:p>
        </w:tc>
        <w:tc>
          <w:tcPr>
            <w:tcW w:w="1559" w:type="dxa"/>
          </w:tcPr>
          <w:p w14:paraId="42ECDF39"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143C6587"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2011/09</w:t>
            </w:r>
          </w:p>
        </w:tc>
      </w:tr>
      <w:tr w:rsidR="003F6E2B" w:rsidRPr="00CD5946" w14:paraId="5800257C" w14:textId="77777777" w:rsidTr="006E418B">
        <w:tc>
          <w:tcPr>
            <w:tcW w:w="440" w:type="dxa"/>
          </w:tcPr>
          <w:p w14:paraId="2DBB0AC0"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14</w:t>
            </w:r>
          </w:p>
        </w:tc>
        <w:tc>
          <w:tcPr>
            <w:tcW w:w="2078" w:type="dxa"/>
          </w:tcPr>
          <w:p w14:paraId="7B982C02"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17DD34C7"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Hopkin, Natalie</w:t>
            </w:r>
          </w:p>
        </w:tc>
        <w:tc>
          <w:tcPr>
            <w:tcW w:w="1559" w:type="dxa"/>
          </w:tcPr>
          <w:p w14:paraId="1C3E6713"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210500E5"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2011/09</w:t>
            </w:r>
          </w:p>
        </w:tc>
      </w:tr>
      <w:tr w:rsidR="003F6E2B" w:rsidRPr="00CD5946" w14:paraId="6A830460" w14:textId="77777777" w:rsidTr="006E418B">
        <w:tc>
          <w:tcPr>
            <w:tcW w:w="440" w:type="dxa"/>
          </w:tcPr>
          <w:p w14:paraId="18AAED27"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13</w:t>
            </w:r>
          </w:p>
        </w:tc>
        <w:tc>
          <w:tcPr>
            <w:tcW w:w="2078" w:type="dxa"/>
          </w:tcPr>
          <w:p w14:paraId="7058A23E"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r w:rsidRPr="00CD5946" w:rsidDel="00611F37">
              <w:rPr>
                <w:rFonts w:asciiTheme="minorHAnsi" w:hAnsiTheme="minorHAnsi"/>
                <w:sz w:val="22"/>
                <w:szCs w:val="22"/>
                <w:lang w:val="en-CA"/>
              </w:rPr>
              <w:t xml:space="preserve"> </w:t>
            </w:r>
          </w:p>
        </w:tc>
        <w:tc>
          <w:tcPr>
            <w:tcW w:w="2835" w:type="dxa"/>
          </w:tcPr>
          <w:p w14:paraId="135523C1"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Lucht, Jillian</w:t>
            </w:r>
          </w:p>
        </w:tc>
        <w:tc>
          <w:tcPr>
            <w:tcW w:w="1559" w:type="dxa"/>
          </w:tcPr>
          <w:p w14:paraId="44496713"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4F041413"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2011/09</w:t>
            </w:r>
          </w:p>
        </w:tc>
      </w:tr>
      <w:tr w:rsidR="003F6E2B" w:rsidRPr="00CD5946" w14:paraId="148E1CEA" w14:textId="77777777" w:rsidTr="006E418B">
        <w:tc>
          <w:tcPr>
            <w:tcW w:w="440" w:type="dxa"/>
          </w:tcPr>
          <w:p w14:paraId="3F4BD129"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12</w:t>
            </w:r>
          </w:p>
        </w:tc>
        <w:tc>
          <w:tcPr>
            <w:tcW w:w="2078" w:type="dxa"/>
          </w:tcPr>
          <w:p w14:paraId="5AA3D627"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5A5B8237"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Mouck, Krista</w:t>
            </w:r>
          </w:p>
        </w:tc>
        <w:tc>
          <w:tcPr>
            <w:tcW w:w="1559" w:type="dxa"/>
          </w:tcPr>
          <w:p w14:paraId="039F4EFA"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11A57BE1"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2011/09</w:t>
            </w:r>
          </w:p>
        </w:tc>
      </w:tr>
      <w:tr w:rsidR="003F6E2B" w:rsidRPr="00CD5946" w14:paraId="647E4D2D" w14:textId="77777777" w:rsidTr="006E418B">
        <w:tc>
          <w:tcPr>
            <w:tcW w:w="440" w:type="dxa"/>
          </w:tcPr>
          <w:p w14:paraId="2AF7FD00"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11</w:t>
            </w:r>
          </w:p>
        </w:tc>
        <w:tc>
          <w:tcPr>
            <w:tcW w:w="2078" w:type="dxa"/>
          </w:tcPr>
          <w:p w14:paraId="06B1A120"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677EFDF9"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Oliveri, Tina</w:t>
            </w:r>
          </w:p>
        </w:tc>
        <w:tc>
          <w:tcPr>
            <w:tcW w:w="1559" w:type="dxa"/>
          </w:tcPr>
          <w:p w14:paraId="0DE21FE3"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36EE068E"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2011/09</w:t>
            </w:r>
          </w:p>
        </w:tc>
      </w:tr>
      <w:tr w:rsidR="003F6E2B" w:rsidRPr="00CD5946" w14:paraId="2C70A90A" w14:textId="77777777" w:rsidTr="006E418B">
        <w:tc>
          <w:tcPr>
            <w:tcW w:w="440" w:type="dxa"/>
          </w:tcPr>
          <w:p w14:paraId="5C639E26"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10</w:t>
            </w:r>
          </w:p>
        </w:tc>
        <w:tc>
          <w:tcPr>
            <w:tcW w:w="2078" w:type="dxa"/>
          </w:tcPr>
          <w:p w14:paraId="74B6F9BC"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2A978AA6"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Rae, Kalie</w:t>
            </w:r>
          </w:p>
        </w:tc>
        <w:tc>
          <w:tcPr>
            <w:tcW w:w="1559" w:type="dxa"/>
          </w:tcPr>
          <w:p w14:paraId="12AEC4C5"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55BF7176"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2011/09</w:t>
            </w:r>
          </w:p>
        </w:tc>
      </w:tr>
      <w:tr w:rsidR="003F6E2B" w:rsidRPr="00CD5946" w14:paraId="0DB3AF0D" w14:textId="77777777" w:rsidTr="006E418B">
        <w:tc>
          <w:tcPr>
            <w:tcW w:w="440" w:type="dxa"/>
          </w:tcPr>
          <w:p w14:paraId="7911B10E"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lastRenderedPageBreak/>
              <w:t>09</w:t>
            </w:r>
          </w:p>
        </w:tc>
        <w:tc>
          <w:tcPr>
            <w:tcW w:w="2078" w:type="dxa"/>
          </w:tcPr>
          <w:p w14:paraId="36C270C7"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5C6D6486"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Siegler, Maya</w:t>
            </w:r>
          </w:p>
        </w:tc>
        <w:tc>
          <w:tcPr>
            <w:tcW w:w="1559" w:type="dxa"/>
          </w:tcPr>
          <w:p w14:paraId="6BB64789"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4AE35153"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2011/09</w:t>
            </w:r>
          </w:p>
        </w:tc>
      </w:tr>
      <w:tr w:rsidR="003F6E2B" w:rsidRPr="00CD5946" w14:paraId="0A6CB6AE" w14:textId="77777777" w:rsidTr="006E418B">
        <w:tc>
          <w:tcPr>
            <w:tcW w:w="440" w:type="dxa"/>
          </w:tcPr>
          <w:p w14:paraId="414F4DA7"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s-MX" w:eastAsia="en-US"/>
              </w:rPr>
              <w:t>08</w:t>
            </w:r>
          </w:p>
        </w:tc>
        <w:tc>
          <w:tcPr>
            <w:tcW w:w="2078" w:type="dxa"/>
          </w:tcPr>
          <w:p w14:paraId="1A62E7E5"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5F670911"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Takefman, Emily</w:t>
            </w:r>
          </w:p>
        </w:tc>
        <w:tc>
          <w:tcPr>
            <w:tcW w:w="1559" w:type="dxa"/>
          </w:tcPr>
          <w:p w14:paraId="0ED3B8F4"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6B6B3211"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2011/09</w:t>
            </w:r>
          </w:p>
        </w:tc>
      </w:tr>
      <w:tr w:rsidR="003F6E2B" w:rsidRPr="00CD5946" w14:paraId="34045522" w14:textId="77777777" w:rsidTr="006E418B">
        <w:tc>
          <w:tcPr>
            <w:tcW w:w="440" w:type="dxa"/>
          </w:tcPr>
          <w:p w14:paraId="07A8F879"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s-MX" w:eastAsia="en-US"/>
              </w:rPr>
              <w:t>07</w:t>
            </w:r>
          </w:p>
        </w:tc>
        <w:tc>
          <w:tcPr>
            <w:tcW w:w="2078" w:type="dxa"/>
          </w:tcPr>
          <w:p w14:paraId="7850E377"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r w:rsidRPr="00CD5946" w:rsidDel="00611F37">
              <w:rPr>
                <w:rFonts w:asciiTheme="minorHAnsi" w:hAnsiTheme="minorHAnsi"/>
                <w:sz w:val="22"/>
                <w:szCs w:val="22"/>
                <w:lang w:val="en-CA"/>
              </w:rPr>
              <w:t xml:space="preserve"> </w:t>
            </w:r>
          </w:p>
        </w:tc>
        <w:tc>
          <w:tcPr>
            <w:tcW w:w="2835" w:type="dxa"/>
          </w:tcPr>
          <w:p w14:paraId="52333E32"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Turcot, Ann</w:t>
            </w:r>
          </w:p>
        </w:tc>
        <w:tc>
          <w:tcPr>
            <w:tcW w:w="1559" w:type="dxa"/>
          </w:tcPr>
          <w:p w14:paraId="12E5E8A5"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191ACBAC"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2011/09</w:t>
            </w:r>
          </w:p>
        </w:tc>
      </w:tr>
      <w:tr w:rsidR="003F6E2B" w:rsidRPr="00CD5946" w14:paraId="14CF9238" w14:textId="77777777" w:rsidTr="006E418B">
        <w:tc>
          <w:tcPr>
            <w:tcW w:w="440" w:type="dxa"/>
          </w:tcPr>
          <w:p w14:paraId="2542D66A"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06</w:t>
            </w:r>
          </w:p>
        </w:tc>
        <w:tc>
          <w:tcPr>
            <w:tcW w:w="2078" w:type="dxa"/>
          </w:tcPr>
          <w:p w14:paraId="10286AEA"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799A54A4"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Boire-Carriere, Benedicte</w:t>
            </w:r>
          </w:p>
        </w:tc>
        <w:tc>
          <w:tcPr>
            <w:tcW w:w="1559" w:type="dxa"/>
          </w:tcPr>
          <w:p w14:paraId="30AE1C47"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227F9DA5"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2010/09</w:t>
            </w:r>
          </w:p>
        </w:tc>
      </w:tr>
      <w:tr w:rsidR="003F6E2B" w:rsidRPr="00CD5946" w14:paraId="6CF601FF" w14:textId="77777777" w:rsidTr="006E418B">
        <w:tc>
          <w:tcPr>
            <w:tcW w:w="440" w:type="dxa"/>
          </w:tcPr>
          <w:p w14:paraId="7A29288F"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05</w:t>
            </w:r>
          </w:p>
        </w:tc>
        <w:tc>
          <w:tcPr>
            <w:tcW w:w="2078" w:type="dxa"/>
          </w:tcPr>
          <w:p w14:paraId="1805FB53"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38875EEB"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Boulard, Brigitte</w:t>
            </w:r>
          </w:p>
        </w:tc>
        <w:tc>
          <w:tcPr>
            <w:tcW w:w="1559" w:type="dxa"/>
          </w:tcPr>
          <w:p w14:paraId="3C5126F4"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1050205B"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2010/09</w:t>
            </w:r>
          </w:p>
        </w:tc>
      </w:tr>
      <w:tr w:rsidR="003F6E2B" w:rsidRPr="00CD5946" w14:paraId="5BE8EE68" w14:textId="77777777" w:rsidTr="006E418B">
        <w:tc>
          <w:tcPr>
            <w:tcW w:w="440" w:type="dxa"/>
          </w:tcPr>
          <w:p w14:paraId="34B783A8"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04</w:t>
            </w:r>
          </w:p>
        </w:tc>
        <w:tc>
          <w:tcPr>
            <w:tcW w:w="2078" w:type="dxa"/>
          </w:tcPr>
          <w:p w14:paraId="7F428CC8"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371FE32C"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Cardinal, Pauline</w:t>
            </w:r>
          </w:p>
        </w:tc>
        <w:tc>
          <w:tcPr>
            <w:tcW w:w="1559" w:type="dxa"/>
          </w:tcPr>
          <w:p w14:paraId="5D5AD50A"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00ABDA78"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2010/09</w:t>
            </w:r>
          </w:p>
        </w:tc>
      </w:tr>
      <w:tr w:rsidR="003F6E2B" w:rsidRPr="00CD5946" w14:paraId="2D57F5F4" w14:textId="77777777" w:rsidTr="006E418B">
        <w:tc>
          <w:tcPr>
            <w:tcW w:w="440" w:type="dxa"/>
          </w:tcPr>
          <w:p w14:paraId="120EEA32"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03</w:t>
            </w:r>
          </w:p>
        </w:tc>
        <w:tc>
          <w:tcPr>
            <w:tcW w:w="2078" w:type="dxa"/>
          </w:tcPr>
          <w:p w14:paraId="613B3A02"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382D4142"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Fisher, Alexis</w:t>
            </w:r>
          </w:p>
        </w:tc>
        <w:tc>
          <w:tcPr>
            <w:tcW w:w="1559" w:type="dxa"/>
          </w:tcPr>
          <w:p w14:paraId="3B2D5559"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552FFF0A"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2010/09</w:t>
            </w:r>
          </w:p>
        </w:tc>
      </w:tr>
      <w:tr w:rsidR="003F6E2B" w:rsidRPr="00CD5946" w14:paraId="595CB2B3" w14:textId="77777777" w:rsidTr="006E418B">
        <w:tc>
          <w:tcPr>
            <w:tcW w:w="440" w:type="dxa"/>
          </w:tcPr>
          <w:p w14:paraId="22836AE2"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02</w:t>
            </w:r>
          </w:p>
        </w:tc>
        <w:tc>
          <w:tcPr>
            <w:tcW w:w="2078" w:type="dxa"/>
          </w:tcPr>
          <w:p w14:paraId="26A82064"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1AEF7053"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Michaud, Alicia</w:t>
            </w:r>
          </w:p>
        </w:tc>
        <w:tc>
          <w:tcPr>
            <w:tcW w:w="1559" w:type="dxa"/>
          </w:tcPr>
          <w:p w14:paraId="6EB4EB61"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2DB6D02A"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2010/09</w:t>
            </w:r>
          </w:p>
        </w:tc>
      </w:tr>
      <w:tr w:rsidR="003F6E2B" w:rsidRPr="00CD5946" w14:paraId="586A02BE" w14:textId="77777777" w:rsidTr="006E418B">
        <w:tc>
          <w:tcPr>
            <w:tcW w:w="440" w:type="dxa"/>
          </w:tcPr>
          <w:p w14:paraId="544055E4"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01</w:t>
            </w:r>
          </w:p>
        </w:tc>
        <w:tc>
          <w:tcPr>
            <w:tcW w:w="2078" w:type="dxa"/>
          </w:tcPr>
          <w:p w14:paraId="432BF600"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r w:rsidRPr="00CD5946" w:rsidDel="00611F37">
              <w:rPr>
                <w:rFonts w:asciiTheme="minorHAnsi" w:hAnsiTheme="minorHAnsi"/>
                <w:sz w:val="22"/>
                <w:szCs w:val="22"/>
                <w:lang w:val="en-CA"/>
              </w:rPr>
              <w:t xml:space="preserve"> </w:t>
            </w:r>
          </w:p>
        </w:tc>
        <w:tc>
          <w:tcPr>
            <w:tcW w:w="2835" w:type="dxa"/>
          </w:tcPr>
          <w:p w14:paraId="0889469B"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Moody, Emily</w:t>
            </w:r>
          </w:p>
        </w:tc>
        <w:tc>
          <w:tcPr>
            <w:tcW w:w="1559" w:type="dxa"/>
          </w:tcPr>
          <w:p w14:paraId="15664B4E"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10639C25" w14:textId="77777777" w:rsidR="003F6E2B" w:rsidRPr="00CD5946" w:rsidRDefault="003F6E2B" w:rsidP="006E418B">
            <w:pPr>
              <w:rPr>
                <w:rFonts w:asciiTheme="minorHAnsi" w:hAnsiTheme="minorHAnsi"/>
                <w:sz w:val="22"/>
                <w:szCs w:val="22"/>
                <w:lang w:val="es-MX"/>
              </w:rPr>
            </w:pPr>
            <w:r w:rsidRPr="00CD5946">
              <w:rPr>
                <w:rFonts w:asciiTheme="minorHAnsi" w:hAnsiTheme="minorHAnsi"/>
                <w:sz w:val="22"/>
                <w:szCs w:val="22"/>
                <w:lang w:val="es-MX"/>
              </w:rPr>
              <w:t>2010/09</w:t>
            </w:r>
          </w:p>
        </w:tc>
      </w:tr>
    </w:tbl>
    <w:p w14:paraId="75F821EA" w14:textId="77777777" w:rsidR="003F6E2B" w:rsidRPr="00CD5946" w:rsidRDefault="003F6E2B" w:rsidP="003F6E2B">
      <w:pPr>
        <w:jc w:val="center"/>
        <w:rPr>
          <w:rFonts w:asciiTheme="minorHAnsi" w:hAnsiTheme="minorHAnsi"/>
          <w:b/>
          <w:sz w:val="22"/>
          <w:szCs w:val="22"/>
          <w:u w:val="single"/>
          <w:lang w:val="en-CA"/>
        </w:rPr>
      </w:pPr>
    </w:p>
    <w:p w14:paraId="4B3A079E" w14:textId="24B24CA4" w:rsidR="003F6E2B" w:rsidRPr="002A3529" w:rsidRDefault="002A3529" w:rsidP="002A3529">
      <w:pPr>
        <w:rPr>
          <w:rFonts w:asciiTheme="minorHAnsi" w:hAnsiTheme="minorHAnsi"/>
          <w:b/>
          <w:sz w:val="22"/>
          <w:szCs w:val="22"/>
          <w:lang w:val="en-CA"/>
        </w:rPr>
      </w:pPr>
      <w:r w:rsidRPr="002A3529">
        <w:rPr>
          <w:rFonts w:asciiTheme="minorHAnsi" w:hAnsiTheme="minorHAnsi"/>
          <w:b/>
          <w:sz w:val="22"/>
          <w:szCs w:val="22"/>
          <w:lang w:val="en-CA"/>
        </w:rPr>
        <w:t>Master’s thesis (n=10)</w:t>
      </w:r>
    </w:p>
    <w:p w14:paraId="0C430AC0" w14:textId="77777777" w:rsidR="003F6E2B" w:rsidRPr="00CD5946" w:rsidRDefault="003F6E2B" w:rsidP="003F6E2B">
      <w:pPr>
        <w:jc w:val="both"/>
        <w:rPr>
          <w:rFonts w:asciiTheme="minorHAnsi" w:hAnsiTheme="minorHAnsi"/>
          <w:b/>
          <w:sz w:val="22"/>
          <w:szCs w:val="22"/>
          <w:u w:val="single"/>
          <w:lang w:val="en-CA"/>
        </w:rPr>
      </w:pPr>
    </w:p>
    <w:tbl>
      <w:tblPr>
        <w:tblStyle w:val="TableGrid"/>
        <w:tblW w:w="0" w:type="auto"/>
        <w:tblLook w:val="04A0" w:firstRow="1" w:lastRow="0" w:firstColumn="1" w:lastColumn="0" w:noHBand="0" w:noVBand="1"/>
      </w:tblPr>
      <w:tblGrid>
        <w:gridCol w:w="440"/>
        <w:gridCol w:w="2020"/>
        <w:gridCol w:w="2735"/>
        <w:gridCol w:w="1537"/>
        <w:gridCol w:w="2618"/>
      </w:tblGrid>
      <w:tr w:rsidR="003F6E2B" w:rsidRPr="00CD5946" w14:paraId="1D384D31" w14:textId="77777777" w:rsidTr="006E418B">
        <w:tc>
          <w:tcPr>
            <w:tcW w:w="440" w:type="dxa"/>
          </w:tcPr>
          <w:p w14:paraId="03000CC5" w14:textId="77777777" w:rsidR="003F6E2B" w:rsidRPr="00CD5946" w:rsidRDefault="003F6E2B" w:rsidP="006E418B">
            <w:pPr>
              <w:jc w:val="center"/>
              <w:rPr>
                <w:rFonts w:asciiTheme="minorHAnsi" w:hAnsiTheme="minorHAnsi"/>
                <w:b/>
                <w:sz w:val="22"/>
                <w:szCs w:val="22"/>
                <w:lang w:val="en-CA"/>
              </w:rPr>
            </w:pPr>
            <w:r w:rsidRPr="00CD5946">
              <w:rPr>
                <w:rFonts w:asciiTheme="minorHAnsi" w:hAnsiTheme="minorHAnsi"/>
                <w:b/>
                <w:sz w:val="22"/>
                <w:szCs w:val="22"/>
                <w:lang w:val="en-CA"/>
              </w:rPr>
              <w:t>#</w:t>
            </w:r>
          </w:p>
        </w:tc>
        <w:tc>
          <w:tcPr>
            <w:tcW w:w="2078" w:type="dxa"/>
          </w:tcPr>
          <w:p w14:paraId="33F68AB4" w14:textId="77777777" w:rsidR="003F6E2B" w:rsidRPr="00CD5946" w:rsidRDefault="003F6E2B" w:rsidP="006E418B">
            <w:pPr>
              <w:jc w:val="center"/>
              <w:rPr>
                <w:rFonts w:asciiTheme="minorHAnsi" w:hAnsiTheme="minorHAnsi"/>
                <w:b/>
                <w:sz w:val="22"/>
                <w:szCs w:val="22"/>
                <w:lang w:val="en-CA"/>
              </w:rPr>
            </w:pPr>
            <w:r w:rsidRPr="00CD5946">
              <w:rPr>
                <w:rFonts w:asciiTheme="minorHAnsi" w:hAnsiTheme="minorHAnsi"/>
                <w:b/>
                <w:sz w:val="22"/>
                <w:szCs w:val="22"/>
                <w:lang w:val="en-CA"/>
              </w:rPr>
              <w:t>Role</w:t>
            </w:r>
          </w:p>
        </w:tc>
        <w:tc>
          <w:tcPr>
            <w:tcW w:w="2835" w:type="dxa"/>
          </w:tcPr>
          <w:p w14:paraId="1433EA85" w14:textId="77777777" w:rsidR="003F6E2B" w:rsidRPr="00CD5946" w:rsidRDefault="003F6E2B" w:rsidP="006E418B">
            <w:pPr>
              <w:jc w:val="center"/>
              <w:rPr>
                <w:rFonts w:asciiTheme="minorHAnsi" w:hAnsiTheme="minorHAnsi"/>
                <w:b/>
                <w:sz w:val="22"/>
                <w:szCs w:val="22"/>
                <w:lang w:val="en-CA"/>
              </w:rPr>
            </w:pPr>
            <w:r w:rsidRPr="00CD5946">
              <w:rPr>
                <w:rFonts w:asciiTheme="minorHAnsi" w:hAnsiTheme="minorHAnsi"/>
                <w:b/>
                <w:sz w:val="22"/>
                <w:szCs w:val="22"/>
                <w:lang w:val="en-CA"/>
              </w:rPr>
              <w:t>Student</w:t>
            </w:r>
          </w:p>
        </w:tc>
        <w:tc>
          <w:tcPr>
            <w:tcW w:w="1559" w:type="dxa"/>
          </w:tcPr>
          <w:p w14:paraId="26B8B39B" w14:textId="77777777" w:rsidR="003F6E2B" w:rsidRPr="00CD5946" w:rsidRDefault="003F6E2B" w:rsidP="006E418B">
            <w:pPr>
              <w:jc w:val="center"/>
              <w:rPr>
                <w:rFonts w:asciiTheme="minorHAnsi" w:hAnsiTheme="minorHAnsi"/>
                <w:b/>
                <w:sz w:val="22"/>
                <w:szCs w:val="22"/>
                <w:lang w:val="en-CA"/>
              </w:rPr>
            </w:pPr>
            <w:r w:rsidRPr="00CD5946">
              <w:rPr>
                <w:rFonts w:asciiTheme="minorHAnsi" w:hAnsiTheme="minorHAnsi"/>
                <w:b/>
                <w:sz w:val="22"/>
                <w:szCs w:val="22"/>
                <w:lang w:val="en-CA"/>
              </w:rPr>
              <w:t>Status</w:t>
            </w:r>
          </w:p>
        </w:tc>
        <w:tc>
          <w:tcPr>
            <w:tcW w:w="2664" w:type="dxa"/>
          </w:tcPr>
          <w:p w14:paraId="16CEF922" w14:textId="77777777" w:rsidR="003F6E2B" w:rsidRPr="00CD5946" w:rsidRDefault="003F6E2B" w:rsidP="006E418B">
            <w:pPr>
              <w:jc w:val="center"/>
              <w:rPr>
                <w:rFonts w:asciiTheme="minorHAnsi" w:hAnsiTheme="minorHAnsi"/>
                <w:b/>
                <w:sz w:val="22"/>
                <w:szCs w:val="22"/>
                <w:lang w:val="en-CA"/>
              </w:rPr>
            </w:pPr>
            <w:r w:rsidRPr="00CD5946">
              <w:rPr>
                <w:rFonts w:asciiTheme="minorHAnsi" w:hAnsiTheme="minorHAnsi"/>
                <w:b/>
                <w:sz w:val="22"/>
                <w:szCs w:val="22"/>
                <w:lang w:val="en-CA"/>
              </w:rPr>
              <w:t>Student degree expected/received date</w:t>
            </w:r>
          </w:p>
        </w:tc>
      </w:tr>
      <w:tr w:rsidR="003F6E2B" w:rsidRPr="00CD5946" w14:paraId="2D817670" w14:textId="77777777" w:rsidTr="006E418B">
        <w:tc>
          <w:tcPr>
            <w:tcW w:w="440" w:type="dxa"/>
          </w:tcPr>
          <w:p w14:paraId="13F6215A"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10</w:t>
            </w:r>
          </w:p>
        </w:tc>
        <w:tc>
          <w:tcPr>
            <w:tcW w:w="2078" w:type="dxa"/>
          </w:tcPr>
          <w:p w14:paraId="646A3749"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Co-supervisor</w:t>
            </w:r>
          </w:p>
        </w:tc>
        <w:tc>
          <w:tcPr>
            <w:tcW w:w="2835" w:type="dxa"/>
          </w:tcPr>
          <w:p w14:paraId="59D7D132"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Low, Clara</w:t>
            </w:r>
          </w:p>
        </w:tc>
        <w:tc>
          <w:tcPr>
            <w:tcW w:w="1559" w:type="dxa"/>
          </w:tcPr>
          <w:p w14:paraId="478157A9"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In progress</w:t>
            </w:r>
          </w:p>
        </w:tc>
        <w:tc>
          <w:tcPr>
            <w:tcW w:w="2664" w:type="dxa"/>
          </w:tcPr>
          <w:p w14:paraId="480CC8D5"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2018/08</w:t>
            </w:r>
          </w:p>
        </w:tc>
      </w:tr>
      <w:tr w:rsidR="003F6E2B" w:rsidRPr="00CD5946" w14:paraId="474485B6" w14:textId="77777777" w:rsidTr="006E418B">
        <w:tc>
          <w:tcPr>
            <w:tcW w:w="440" w:type="dxa"/>
          </w:tcPr>
          <w:p w14:paraId="5AA95F1B"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09</w:t>
            </w:r>
          </w:p>
        </w:tc>
        <w:tc>
          <w:tcPr>
            <w:tcW w:w="2078" w:type="dxa"/>
          </w:tcPr>
          <w:p w14:paraId="2EB28665"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Co-supervisor</w:t>
            </w:r>
          </w:p>
        </w:tc>
        <w:tc>
          <w:tcPr>
            <w:tcW w:w="2835" w:type="dxa"/>
          </w:tcPr>
          <w:p w14:paraId="11DAA6A3"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Wonders, Elif</w:t>
            </w:r>
          </w:p>
        </w:tc>
        <w:tc>
          <w:tcPr>
            <w:tcW w:w="1559" w:type="dxa"/>
          </w:tcPr>
          <w:p w14:paraId="0C377BCE"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In progress</w:t>
            </w:r>
          </w:p>
        </w:tc>
        <w:tc>
          <w:tcPr>
            <w:tcW w:w="2664" w:type="dxa"/>
          </w:tcPr>
          <w:p w14:paraId="47955757"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2018/08</w:t>
            </w:r>
          </w:p>
        </w:tc>
      </w:tr>
      <w:tr w:rsidR="003F6E2B" w:rsidRPr="00CD5946" w14:paraId="7456D05C" w14:textId="77777777" w:rsidTr="006E418B">
        <w:tc>
          <w:tcPr>
            <w:tcW w:w="440" w:type="dxa"/>
          </w:tcPr>
          <w:p w14:paraId="2ACA808B"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08</w:t>
            </w:r>
          </w:p>
        </w:tc>
        <w:tc>
          <w:tcPr>
            <w:tcW w:w="2078" w:type="dxa"/>
          </w:tcPr>
          <w:p w14:paraId="35B21DC7"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Co-supervisor</w:t>
            </w:r>
          </w:p>
        </w:tc>
        <w:tc>
          <w:tcPr>
            <w:tcW w:w="2835" w:type="dxa"/>
          </w:tcPr>
          <w:p w14:paraId="0D2D2780"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Namdari, Reyhaneh</w:t>
            </w:r>
          </w:p>
        </w:tc>
        <w:tc>
          <w:tcPr>
            <w:tcW w:w="1559" w:type="dxa"/>
          </w:tcPr>
          <w:p w14:paraId="18510290"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In progress</w:t>
            </w:r>
          </w:p>
        </w:tc>
        <w:tc>
          <w:tcPr>
            <w:tcW w:w="2664" w:type="dxa"/>
          </w:tcPr>
          <w:p w14:paraId="76DC1677"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2017/08</w:t>
            </w:r>
          </w:p>
        </w:tc>
      </w:tr>
      <w:tr w:rsidR="003F6E2B" w:rsidRPr="00CD5946" w14:paraId="41DD74EF" w14:textId="77777777" w:rsidTr="006E418B">
        <w:tc>
          <w:tcPr>
            <w:tcW w:w="440" w:type="dxa"/>
          </w:tcPr>
          <w:p w14:paraId="41844073"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07</w:t>
            </w:r>
          </w:p>
        </w:tc>
        <w:tc>
          <w:tcPr>
            <w:tcW w:w="2078" w:type="dxa"/>
          </w:tcPr>
          <w:p w14:paraId="09A94C54"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3EE1F01B"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Guay, Amanda</w:t>
            </w:r>
          </w:p>
        </w:tc>
        <w:tc>
          <w:tcPr>
            <w:tcW w:w="1559" w:type="dxa"/>
          </w:tcPr>
          <w:p w14:paraId="7CC5217C"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31A27E8B"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2016/10</w:t>
            </w:r>
          </w:p>
        </w:tc>
      </w:tr>
      <w:tr w:rsidR="003F6E2B" w:rsidRPr="00CD5946" w14:paraId="5A4D4607" w14:textId="77777777" w:rsidTr="006E418B">
        <w:tc>
          <w:tcPr>
            <w:tcW w:w="440" w:type="dxa"/>
          </w:tcPr>
          <w:p w14:paraId="67DBD7E1"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06</w:t>
            </w:r>
          </w:p>
        </w:tc>
        <w:tc>
          <w:tcPr>
            <w:tcW w:w="2078" w:type="dxa"/>
          </w:tcPr>
          <w:p w14:paraId="77F5B185"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27A832E7"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Palmer, Andrea</w:t>
            </w:r>
          </w:p>
        </w:tc>
        <w:tc>
          <w:tcPr>
            <w:tcW w:w="1559" w:type="dxa"/>
          </w:tcPr>
          <w:p w14:paraId="7AB59DDC"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In progress</w:t>
            </w:r>
          </w:p>
        </w:tc>
        <w:tc>
          <w:tcPr>
            <w:tcW w:w="2664" w:type="dxa"/>
          </w:tcPr>
          <w:p w14:paraId="2475E7E0"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2016/05</w:t>
            </w:r>
          </w:p>
        </w:tc>
      </w:tr>
      <w:tr w:rsidR="003F6E2B" w:rsidRPr="00CD5946" w14:paraId="187E0242" w14:textId="77777777" w:rsidTr="006E418B">
        <w:tc>
          <w:tcPr>
            <w:tcW w:w="440" w:type="dxa"/>
          </w:tcPr>
          <w:p w14:paraId="61846996"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05</w:t>
            </w:r>
          </w:p>
        </w:tc>
        <w:tc>
          <w:tcPr>
            <w:tcW w:w="2078" w:type="dxa"/>
          </w:tcPr>
          <w:p w14:paraId="2FD380AD"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5FFC36E0"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Gagnier, Charlotte</w:t>
            </w:r>
          </w:p>
        </w:tc>
        <w:tc>
          <w:tcPr>
            <w:tcW w:w="1559" w:type="dxa"/>
          </w:tcPr>
          <w:p w14:paraId="69D21AE5"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3C5EB622"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2014/10</w:t>
            </w:r>
          </w:p>
        </w:tc>
      </w:tr>
      <w:tr w:rsidR="003F6E2B" w:rsidRPr="00CD5946" w14:paraId="05ABD04E" w14:textId="77777777" w:rsidTr="006E418B">
        <w:tc>
          <w:tcPr>
            <w:tcW w:w="440" w:type="dxa"/>
          </w:tcPr>
          <w:p w14:paraId="35295187"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04</w:t>
            </w:r>
          </w:p>
        </w:tc>
        <w:tc>
          <w:tcPr>
            <w:tcW w:w="2078" w:type="dxa"/>
          </w:tcPr>
          <w:p w14:paraId="0D2980B0"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0C3A8ED9"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Charlebois-Plante, Laurence</w:t>
            </w:r>
          </w:p>
        </w:tc>
        <w:tc>
          <w:tcPr>
            <w:tcW w:w="1559" w:type="dxa"/>
          </w:tcPr>
          <w:p w14:paraId="3D86C312"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75F651C4"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2014/05</w:t>
            </w:r>
          </w:p>
        </w:tc>
      </w:tr>
      <w:tr w:rsidR="003F6E2B" w:rsidRPr="00CD5946" w14:paraId="2A53C957" w14:textId="77777777" w:rsidTr="006E418B">
        <w:tc>
          <w:tcPr>
            <w:tcW w:w="440" w:type="dxa"/>
          </w:tcPr>
          <w:p w14:paraId="2B62FCCE"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03</w:t>
            </w:r>
          </w:p>
        </w:tc>
        <w:tc>
          <w:tcPr>
            <w:tcW w:w="2078" w:type="dxa"/>
          </w:tcPr>
          <w:p w14:paraId="0F8934B8"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1DB82E11"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Milne, Lise</w:t>
            </w:r>
          </w:p>
        </w:tc>
        <w:tc>
          <w:tcPr>
            <w:tcW w:w="1559" w:type="dxa"/>
          </w:tcPr>
          <w:p w14:paraId="3DCC16FF"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599AFFCA"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2011/05</w:t>
            </w:r>
          </w:p>
        </w:tc>
      </w:tr>
      <w:tr w:rsidR="003F6E2B" w:rsidRPr="00CD5946" w14:paraId="5C1F9E7C" w14:textId="77777777" w:rsidTr="006E418B">
        <w:tc>
          <w:tcPr>
            <w:tcW w:w="440" w:type="dxa"/>
          </w:tcPr>
          <w:p w14:paraId="6B5FEA17"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02</w:t>
            </w:r>
          </w:p>
        </w:tc>
        <w:tc>
          <w:tcPr>
            <w:tcW w:w="2078" w:type="dxa"/>
          </w:tcPr>
          <w:p w14:paraId="59A46C3D"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13D951FB"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Silva, David</w:t>
            </w:r>
          </w:p>
        </w:tc>
        <w:tc>
          <w:tcPr>
            <w:tcW w:w="1559" w:type="dxa"/>
          </w:tcPr>
          <w:p w14:paraId="132ABA4A"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693973E2"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2011/05</w:t>
            </w:r>
          </w:p>
        </w:tc>
      </w:tr>
      <w:tr w:rsidR="003F6E2B" w:rsidRPr="00CD5946" w14:paraId="2A5F3ECF" w14:textId="77777777" w:rsidTr="006E418B">
        <w:tc>
          <w:tcPr>
            <w:tcW w:w="440" w:type="dxa"/>
          </w:tcPr>
          <w:p w14:paraId="440FDEC7"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01</w:t>
            </w:r>
          </w:p>
        </w:tc>
        <w:tc>
          <w:tcPr>
            <w:tcW w:w="2078" w:type="dxa"/>
          </w:tcPr>
          <w:p w14:paraId="2FE24911"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1719E3AD"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Thériault, Julie</w:t>
            </w:r>
          </w:p>
        </w:tc>
        <w:tc>
          <w:tcPr>
            <w:tcW w:w="1559" w:type="dxa"/>
          </w:tcPr>
          <w:p w14:paraId="574016CC"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50B77DBB"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2011/05</w:t>
            </w:r>
          </w:p>
        </w:tc>
      </w:tr>
    </w:tbl>
    <w:p w14:paraId="22F956CE" w14:textId="77777777" w:rsidR="003F6E2B" w:rsidRPr="00CD5946" w:rsidRDefault="003F6E2B" w:rsidP="003F6E2B">
      <w:pPr>
        <w:jc w:val="both"/>
        <w:rPr>
          <w:rFonts w:asciiTheme="minorHAnsi" w:hAnsiTheme="minorHAnsi"/>
          <w:b/>
          <w:sz w:val="22"/>
          <w:szCs w:val="22"/>
          <w:u w:val="single"/>
          <w:lang w:val="en-CA"/>
        </w:rPr>
      </w:pPr>
    </w:p>
    <w:p w14:paraId="5283DAE0" w14:textId="01CF1632" w:rsidR="003F6E2B" w:rsidRPr="0032294D" w:rsidRDefault="0032294D" w:rsidP="0032294D">
      <w:pPr>
        <w:rPr>
          <w:rFonts w:asciiTheme="minorHAnsi" w:hAnsiTheme="minorHAnsi"/>
          <w:b/>
          <w:sz w:val="22"/>
          <w:szCs w:val="22"/>
          <w:lang w:val="en-CA"/>
        </w:rPr>
      </w:pPr>
      <w:r w:rsidRPr="0032294D">
        <w:rPr>
          <w:rFonts w:asciiTheme="minorHAnsi" w:hAnsiTheme="minorHAnsi"/>
          <w:b/>
          <w:sz w:val="22"/>
          <w:szCs w:val="22"/>
          <w:lang w:val="en-CA"/>
        </w:rPr>
        <w:t>Doctorate (n=6)</w:t>
      </w:r>
    </w:p>
    <w:p w14:paraId="2770AC80" w14:textId="77777777" w:rsidR="003F6E2B" w:rsidRPr="00CD5946" w:rsidRDefault="003F6E2B" w:rsidP="003F6E2B">
      <w:pPr>
        <w:jc w:val="both"/>
        <w:rPr>
          <w:rFonts w:asciiTheme="minorHAnsi" w:hAnsiTheme="minorHAnsi"/>
          <w:b/>
          <w:sz w:val="22"/>
          <w:szCs w:val="22"/>
          <w:u w:val="single"/>
          <w:lang w:val="en-CA"/>
        </w:rPr>
      </w:pPr>
    </w:p>
    <w:tbl>
      <w:tblPr>
        <w:tblStyle w:val="TableGrid"/>
        <w:tblW w:w="0" w:type="auto"/>
        <w:tblLook w:val="04A0" w:firstRow="1" w:lastRow="0" w:firstColumn="1" w:lastColumn="0" w:noHBand="0" w:noVBand="1"/>
      </w:tblPr>
      <w:tblGrid>
        <w:gridCol w:w="440"/>
        <w:gridCol w:w="2022"/>
        <w:gridCol w:w="2745"/>
        <w:gridCol w:w="1524"/>
        <w:gridCol w:w="2619"/>
      </w:tblGrid>
      <w:tr w:rsidR="003F6E2B" w:rsidRPr="00CD5946" w14:paraId="1BAB3221" w14:textId="77777777" w:rsidTr="006E418B">
        <w:tc>
          <w:tcPr>
            <w:tcW w:w="440" w:type="dxa"/>
          </w:tcPr>
          <w:p w14:paraId="28967E46" w14:textId="77777777" w:rsidR="003F6E2B" w:rsidRPr="00CD5946" w:rsidRDefault="003F6E2B" w:rsidP="006E418B">
            <w:pPr>
              <w:jc w:val="center"/>
              <w:rPr>
                <w:rFonts w:asciiTheme="minorHAnsi" w:hAnsiTheme="minorHAnsi"/>
                <w:b/>
                <w:sz w:val="22"/>
                <w:szCs w:val="22"/>
                <w:lang w:val="en-CA"/>
              </w:rPr>
            </w:pPr>
            <w:r w:rsidRPr="00CD5946">
              <w:rPr>
                <w:rFonts w:asciiTheme="minorHAnsi" w:hAnsiTheme="minorHAnsi"/>
                <w:b/>
                <w:sz w:val="22"/>
                <w:szCs w:val="22"/>
                <w:lang w:val="en-CA"/>
              </w:rPr>
              <w:t>#</w:t>
            </w:r>
          </w:p>
        </w:tc>
        <w:tc>
          <w:tcPr>
            <w:tcW w:w="2078" w:type="dxa"/>
          </w:tcPr>
          <w:p w14:paraId="3076F9C1" w14:textId="77777777" w:rsidR="003F6E2B" w:rsidRPr="00CD5946" w:rsidRDefault="003F6E2B" w:rsidP="006E418B">
            <w:pPr>
              <w:jc w:val="center"/>
              <w:rPr>
                <w:rFonts w:asciiTheme="minorHAnsi" w:hAnsiTheme="minorHAnsi"/>
                <w:b/>
                <w:sz w:val="22"/>
                <w:szCs w:val="22"/>
                <w:lang w:val="en-CA"/>
              </w:rPr>
            </w:pPr>
            <w:r w:rsidRPr="00CD5946">
              <w:rPr>
                <w:rFonts w:asciiTheme="minorHAnsi" w:hAnsiTheme="minorHAnsi"/>
                <w:b/>
                <w:sz w:val="22"/>
                <w:szCs w:val="22"/>
                <w:lang w:val="en-CA"/>
              </w:rPr>
              <w:t>Role</w:t>
            </w:r>
          </w:p>
        </w:tc>
        <w:tc>
          <w:tcPr>
            <w:tcW w:w="2835" w:type="dxa"/>
          </w:tcPr>
          <w:p w14:paraId="5F582F0A" w14:textId="77777777" w:rsidR="003F6E2B" w:rsidRPr="00CD5946" w:rsidRDefault="003F6E2B" w:rsidP="006E418B">
            <w:pPr>
              <w:jc w:val="center"/>
              <w:rPr>
                <w:rFonts w:asciiTheme="minorHAnsi" w:hAnsiTheme="minorHAnsi"/>
                <w:b/>
                <w:sz w:val="22"/>
                <w:szCs w:val="22"/>
                <w:lang w:val="en-CA"/>
              </w:rPr>
            </w:pPr>
            <w:r w:rsidRPr="00CD5946">
              <w:rPr>
                <w:rFonts w:asciiTheme="minorHAnsi" w:hAnsiTheme="minorHAnsi"/>
                <w:b/>
                <w:sz w:val="22"/>
                <w:szCs w:val="22"/>
                <w:lang w:val="en-CA"/>
              </w:rPr>
              <w:t>Student</w:t>
            </w:r>
          </w:p>
        </w:tc>
        <w:tc>
          <w:tcPr>
            <w:tcW w:w="1559" w:type="dxa"/>
          </w:tcPr>
          <w:p w14:paraId="551168E0" w14:textId="77777777" w:rsidR="003F6E2B" w:rsidRPr="00CD5946" w:rsidRDefault="003F6E2B" w:rsidP="006E418B">
            <w:pPr>
              <w:jc w:val="center"/>
              <w:rPr>
                <w:rFonts w:asciiTheme="minorHAnsi" w:hAnsiTheme="minorHAnsi"/>
                <w:b/>
                <w:sz w:val="22"/>
                <w:szCs w:val="22"/>
                <w:lang w:val="en-CA"/>
              </w:rPr>
            </w:pPr>
            <w:r w:rsidRPr="00CD5946">
              <w:rPr>
                <w:rFonts w:asciiTheme="minorHAnsi" w:hAnsiTheme="minorHAnsi"/>
                <w:b/>
                <w:sz w:val="22"/>
                <w:szCs w:val="22"/>
                <w:lang w:val="en-CA"/>
              </w:rPr>
              <w:t>Status</w:t>
            </w:r>
          </w:p>
        </w:tc>
        <w:tc>
          <w:tcPr>
            <w:tcW w:w="2664" w:type="dxa"/>
          </w:tcPr>
          <w:p w14:paraId="17F135D7" w14:textId="77777777" w:rsidR="003F6E2B" w:rsidRPr="00CD5946" w:rsidRDefault="003F6E2B" w:rsidP="006E418B">
            <w:pPr>
              <w:jc w:val="center"/>
              <w:rPr>
                <w:rFonts w:asciiTheme="minorHAnsi" w:hAnsiTheme="minorHAnsi"/>
                <w:b/>
                <w:sz w:val="22"/>
                <w:szCs w:val="22"/>
                <w:lang w:val="en-CA"/>
              </w:rPr>
            </w:pPr>
            <w:r w:rsidRPr="00CD5946">
              <w:rPr>
                <w:rFonts w:asciiTheme="minorHAnsi" w:hAnsiTheme="minorHAnsi"/>
                <w:b/>
                <w:sz w:val="22"/>
                <w:szCs w:val="22"/>
                <w:lang w:val="en-CA"/>
              </w:rPr>
              <w:t>Student degree expected/received date</w:t>
            </w:r>
          </w:p>
        </w:tc>
      </w:tr>
      <w:tr w:rsidR="003F6E2B" w:rsidRPr="00CD5946" w14:paraId="49B8D202" w14:textId="77777777" w:rsidTr="006E418B">
        <w:tc>
          <w:tcPr>
            <w:tcW w:w="440" w:type="dxa"/>
          </w:tcPr>
          <w:p w14:paraId="11AED83C"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06</w:t>
            </w:r>
          </w:p>
        </w:tc>
        <w:tc>
          <w:tcPr>
            <w:tcW w:w="2078" w:type="dxa"/>
          </w:tcPr>
          <w:p w14:paraId="7BAA2AC5"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4A37B184"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Chilanga, Emmanuel</w:t>
            </w:r>
          </w:p>
        </w:tc>
        <w:tc>
          <w:tcPr>
            <w:tcW w:w="1559" w:type="dxa"/>
          </w:tcPr>
          <w:p w14:paraId="55A1E8CC"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In progress</w:t>
            </w:r>
          </w:p>
        </w:tc>
        <w:tc>
          <w:tcPr>
            <w:tcW w:w="2664" w:type="dxa"/>
          </w:tcPr>
          <w:p w14:paraId="3F6CBDC4"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2021/08</w:t>
            </w:r>
          </w:p>
        </w:tc>
      </w:tr>
      <w:tr w:rsidR="003F6E2B" w:rsidRPr="00CD5946" w14:paraId="66E86A44" w14:textId="77777777" w:rsidTr="006E418B">
        <w:tc>
          <w:tcPr>
            <w:tcW w:w="440" w:type="dxa"/>
          </w:tcPr>
          <w:p w14:paraId="525D6D58"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05</w:t>
            </w:r>
          </w:p>
        </w:tc>
        <w:tc>
          <w:tcPr>
            <w:tcW w:w="2078" w:type="dxa"/>
          </w:tcPr>
          <w:p w14:paraId="6538A1E8"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48A8326C" w14:textId="5CC7CA6C" w:rsidR="003F6E2B" w:rsidRPr="00CD5946" w:rsidRDefault="0032294D" w:rsidP="006E418B">
            <w:pPr>
              <w:rPr>
                <w:rFonts w:asciiTheme="minorHAnsi" w:hAnsiTheme="minorHAnsi"/>
                <w:sz w:val="22"/>
                <w:szCs w:val="22"/>
                <w:lang w:val="en-CA"/>
              </w:rPr>
            </w:pPr>
            <w:r>
              <w:rPr>
                <w:rFonts w:asciiTheme="minorHAnsi" w:hAnsiTheme="minorHAnsi"/>
                <w:sz w:val="22"/>
                <w:szCs w:val="22"/>
                <w:lang w:val="en-CA"/>
              </w:rPr>
              <w:t>Ma</w:t>
            </w:r>
            <w:r w:rsidR="003F6E2B" w:rsidRPr="00CD5946">
              <w:rPr>
                <w:rFonts w:asciiTheme="minorHAnsi" w:hAnsiTheme="minorHAnsi"/>
                <w:sz w:val="22"/>
                <w:szCs w:val="22"/>
                <w:lang w:val="en-CA"/>
              </w:rPr>
              <w:t>nay, Natalia</w:t>
            </w:r>
          </w:p>
        </w:tc>
        <w:tc>
          <w:tcPr>
            <w:tcW w:w="1559" w:type="dxa"/>
          </w:tcPr>
          <w:p w14:paraId="77A33DB6"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In progress</w:t>
            </w:r>
          </w:p>
        </w:tc>
        <w:tc>
          <w:tcPr>
            <w:tcW w:w="2664" w:type="dxa"/>
          </w:tcPr>
          <w:p w14:paraId="4C835F36"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2018/08</w:t>
            </w:r>
          </w:p>
        </w:tc>
      </w:tr>
      <w:tr w:rsidR="003F6E2B" w:rsidRPr="00CD5946" w14:paraId="7434B2DD" w14:textId="77777777" w:rsidTr="006E418B">
        <w:tc>
          <w:tcPr>
            <w:tcW w:w="440" w:type="dxa"/>
          </w:tcPr>
          <w:p w14:paraId="7D418FC3"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04</w:t>
            </w:r>
          </w:p>
        </w:tc>
        <w:tc>
          <w:tcPr>
            <w:tcW w:w="2078" w:type="dxa"/>
          </w:tcPr>
          <w:p w14:paraId="57351C9B"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2B974E63"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Simpson, Megan</w:t>
            </w:r>
          </w:p>
        </w:tc>
        <w:tc>
          <w:tcPr>
            <w:tcW w:w="1559" w:type="dxa"/>
          </w:tcPr>
          <w:p w14:paraId="66A6EAE7"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In progress</w:t>
            </w:r>
          </w:p>
        </w:tc>
        <w:tc>
          <w:tcPr>
            <w:tcW w:w="2664" w:type="dxa"/>
          </w:tcPr>
          <w:p w14:paraId="2C8E8FF0"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2018/08</w:t>
            </w:r>
          </w:p>
        </w:tc>
      </w:tr>
      <w:tr w:rsidR="003F6E2B" w:rsidRPr="00CD5946" w14:paraId="3CF3D0EE" w14:textId="77777777" w:rsidTr="006E418B">
        <w:tc>
          <w:tcPr>
            <w:tcW w:w="440" w:type="dxa"/>
          </w:tcPr>
          <w:p w14:paraId="24BECFD5"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03</w:t>
            </w:r>
          </w:p>
        </w:tc>
        <w:tc>
          <w:tcPr>
            <w:tcW w:w="2078" w:type="dxa"/>
          </w:tcPr>
          <w:p w14:paraId="4737E87C"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46DEA92D" w14:textId="77777777" w:rsidR="003F6E2B" w:rsidRPr="00CD5946" w:rsidRDefault="003F6E2B" w:rsidP="006E418B">
            <w:pPr>
              <w:rPr>
                <w:rFonts w:asciiTheme="minorHAnsi" w:hAnsiTheme="minorHAnsi"/>
                <w:sz w:val="22"/>
                <w:szCs w:val="22"/>
                <w:lang w:val="fr-CA"/>
              </w:rPr>
            </w:pPr>
            <w:r w:rsidRPr="00CD5946">
              <w:rPr>
                <w:rFonts w:asciiTheme="minorHAnsi" w:hAnsiTheme="minorHAnsi"/>
                <w:sz w:val="22"/>
                <w:szCs w:val="22"/>
                <w:lang w:val="fr-CA"/>
              </w:rPr>
              <w:t>De La Sablonnière-Griffin, Mireille</w:t>
            </w:r>
          </w:p>
        </w:tc>
        <w:tc>
          <w:tcPr>
            <w:tcW w:w="1559" w:type="dxa"/>
          </w:tcPr>
          <w:p w14:paraId="670CEBCD" w14:textId="77777777" w:rsidR="003F6E2B" w:rsidRPr="00CD5946" w:rsidRDefault="003F6E2B" w:rsidP="006E418B">
            <w:pPr>
              <w:rPr>
                <w:rFonts w:asciiTheme="minorHAnsi" w:hAnsiTheme="minorHAnsi"/>
                <w:sz w:val="22"/>
                <w:szCs w:val="22"/>
                <w:lang w:val="fr-CA"/>
              </w:rPr>
            </w:pPr>
            <w:r w:rsidRPr="00CD5946">
              <w:rPr>
                <w:rFonts w:asciiTheme="minorHAnsi" w:hAnsiTheme="minorHAnsi"/>
                <w:sz w:val="22"/>
                <w:szCs w:val="22"/>
                <w:lang w:val="en-CA"/>
              </w:rPr>
              <w:t>In progress</w:t>
            </w:r>
          </w:p>
        </w:tc>
        <w:tc>
          <w:tcPr>
            <w:tcW w:w="2664" w:type="dxa"/>
          </w:tcPr>
          <w:p w14:paraId="75BF0A1C" w14:textId="77777777" w:rsidR="003F6E2B" w:rsidRPr="00CD5946" w:rsidRDefault="003F6E2B" w:rsidP="006E418B">
            <w:pPr>
              <w:rPr>
                <w:rFonts w:asciiTheme="minorHAnsi" w:hAnsiTheme="minorHAnsi"/>
                <w:sz w:val="22"/>
                <w:szCs w:val="22"/>
                <w:lang w:val="fr-CA"/>
              </w:rPr>
            </w:pPr>
            <w:r w:rsidRPr="00CD5946">
              <w:rPr>
                <w:rFonts w:asciiTheme="minorHAnsi" w:hAnsiTheme="minorHAnsi"/>
                <w:sz w:val="22"/>
                <w:szCs w:val="22"/>
                <w:lang w:val="fr-CA"/>
              </w:rPr>
              <w:t>2017/08</w:t>
            </w:r>
          </w:p>
        </w:tc>
      </w:tr>
      <w:tr w:rsidR="003F6E2B" w:rsidRPr="00CD5946" w14:paraId="3CBC816C" w14:textId="77777777" w:rsidTr="006E418B">
        <w:tc>
          <w:tcPr>
            <w:tcW w:w="440" w:type="dxa"/>
          </w:tcPr>
          <w:p w14:paraId="70A2FE91"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02</w:t>
            </w:r>
          </w:p>
        </w:tc>
        <w:tc>
          <w:tcPr>
            <w:tcW w:w="2078" w:type="dxa"/>
          </w:tcPr>
          <w:p w14:paraId="380D0526"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668B6209"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Milne, Lise</w:t>
            </w:r>
          </w:p>
        </w:tc>
        <w:tc>
          <w:tcPr>
            <w:tcW w:w="1559" w:type="dxa"/>
          </w:tcPr>
          <w:p w14:paraId="0C3CEE4E"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In progress</w:t>
            </w:r>
          </w:p>
        </w:tc>
        <w:tc>
          <w:tcPr>
            <w:tcW w:w="2664" w:type="dxa"/>
          </w:tcPr>
          <w:p w14:paraId="188EE38E"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fr-CA"/>
              </w:rPr>
              <w:t>2017/08</w:t>
            </w:r>
          </w:p>
        </w:tc>
      </w:tr>
      <w:tr w:rsidR="003F6E2B" w:rsidRPr="00CD5946" w14:paraId="48D50B79" w14:textId="77777777" w:rsidTr="006E418B">
        <w:tc>
          <w:tcPr>
            <w:tcW w:w="440" w:type="dxa"/>
          </w:tcPr>
          <w:p w14:paraId="26BDE6F9"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01</w:t>
            </w:r>
          </w:p>
        </w:tc>
        <w:tc>
          <w:tcPr>
            <w:tcW w:w="2078" w:type="dxa"/>
          </w:tcPr>
          <w:p w14:paraId="5E52B705"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26442F7B"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Coleman, Kim</w:t>
            </w:r>
          </w:p>
        </w:tc>
        <w:tc>
          <w:tcPr>
            <w:tcW w:w="1559" w:type="dxa"/>
          </w:tcPr>
          <w:p w14:paraId="20DE5468"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In progress</w:t>
            </w:r>
          </w:p>
        </w:tc>
        <w:tc>
          <w:tcPr>
            <w:tcW w:w="2664" w:type="dxa"/>
          </w:tcPr>
          <w:p w14:paraId="0C58E1A4"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2017/04</w:t>
            </w:r>
          </w:p>
        </w:tc>
      </w:tr>
    </w:tbl>
    <w:p w14:paraId="3025F1F5" w14:textId="77777777" w:rsidR="003F6E2B" w:rsidRPr="00CD5946" w:rsidRDefault="003F6E2B" w:rsidP="003F6E2B">
      <w:pPr>
        <w:jc w:val="both"/>
        <w:rPr>
          <w:rFonts w:asciiTheme="minorHAnsi" w:hAnsiTheme="minorHAnsi"/>
          <w:b/>
          <w:sz w:val="22"/>
          <w:szCs w:val="22"/>
          <w:u w:val="single"/>
          <w:lang w:val="en-CA"/>
        </w:rPr>
      </w:pPr>
    </w:p>
    <w:p w14:paraId="3AC0050B" w14:textId="55E5878F" w:rsidR="003F6E2B" w:rsidRPr="0032294D" w:rsidRDefault="0032294D" w:rsidP="0032294D">
      <w:pPr>
        <w:rPr>
          <w:rFonts w:asciiTheme="minorHAnsi" w:hAnsiTheme="minorHAnsi"/>
          <w:b/>
          <w:sz w:val="22"/>
          <w:szCs w:val="22"/>
          <w:lang w:val="en-CA"/>
        </w:rPr>
      </w:pPr>
      <w:r w:rsidRPr="0032294D">
        <w:rPr>
          <w:rFonts w:asciiTheme="minorHAnsi" w:hAnsiTheme="minorHAnsi"/>
          <w:b/>
          <w:sz w:val="22"/>
          <w:szCs w:val="22"/>
          <w:lang w:val="en-CA"/>
        </w:rPr>
        <w:t>Post-doctorate (n=4)</w:t>
      </w:r>
    </w:p>
    <w:p w14:paraId="738E43F2" w14:textId="77777777" w:rsidR="003F6E2B" w:rsidRPr="00CD5946" w:rsidRDefault="003F6E2B" w:rsidP="003F6E2B">
      <w:pPr>
        <w:jc w:val="both"/>
        <w:rPr>
          <w:rFonts w:asciiTheme="minorHAnsi" w:hAnsiTheme="minorHAnsi"/>
          <w:b/>
          <w:sz w:val="22"/>
          <w:szCs w:val="22"/>
          <w:u w:val="single"/>
          <w:lang w:val="en-CA"/>
        </w:rPr>
      </w:pPr>
    </w:p>
    <w:tbl>
      <w:tblPr>
        <w:tblStyle w:val="TableGrid"/>
        <w:tblW w:w="0" w:type="auto"/>
        <w:tblLook w:val="04A0" w:firstRow="1" w:lastRow="0" w:firstColumn="1" w:lastColumn="0" w:noHBand="0" w:noVBand="1"/>
      </w:tblPr>
      <w:tblGrid>
        <w:gridCol w:w="440"/>
        <w:gridCol w:w="2022"/>
        <w:gridCol w:w="2731"/>
        <w:gridCol w:w="1537"/>
        <w:gridCol w:w="2620"/>
      </w:tblGrid>
      <w:tr w:rsidR="003F6E2B" w:rsidRPr="00CD5946" w14:paraId="78E56150" w14:textId="77777777" w:rsidTr="006E418B">
        <w:tc>
          <w:tcPr>
            <w:tcW w:w="440" w:type="dxa"/>
          </w:tcPr>
          <w:p w14:paraId="33D189A9" w14:textId="77777777" w:rsidR="003F6E2B" w:rsidRPr="00CD5946" w:rsidRDefault="003F6E2B" w:rsidP="006E418B">
            <w:pPr>
              <w:jc w:val="center"/>
              <w:rPr>
                <w:rFonts w:asciiTheme="minorHAnsi" w:hAnsiTheme="minorHAnsi"/>
                <w:b/>
                <w:sz w:val="22"/>
                <w:szCs w:val="22"/>
                <w:lang w:val="en-CA"/>
              </w:rPr>
            </w:pPr>
            <w:r w:rsidRPr="00CD5946">
              <w:rPr>
                <w:rFonts w:asciiTheme="minorHAnsi" w:hAnsiTheme="minorHAnsi"/>
                <w:b/>
                <w:sz w:val="22"/>
                <w:szCs w:val="22"/>
                <w:lang w:val="en-CA"/>
              </w:rPr>
              <w:lastRenderedPageBreak/>
              <w:t>#</w:t>
            </w:r>
          </w:p>
        </w:tc>
        <w:tc>
          <w:tcPr>
            <w:tcW w:w="2078" w:type="dxa"/>
          </w:tcPr>
          <w:p w14:paraId="089ADDDB" w14:textId="77777777" w:rsidR="003F6E2B" w:rsidRPr="00CD5946" w:rsidRDefault="003F6E2B" w:rsidP="006E418B">
            <w:pPr>
              <w:jc w:val="center"/>
              <w:rPr>
                <w:rFonts w:asciiTheme="minorHAnsi" w:hAnsiTheme="minorHAnsi"/>
                <w:b/>
                <w:sz w:val="22"/>
                <w:szCs w:val="22"/>
                <w:lang w:val="en-CA"/>
              </w:rPr>
            </w:pPr>
            <w:r w:rsidRPr="00CD5946">
              <w:rPr>
                <w:rFonts w:asciiTheme="minorHAnsi" w:hAnsiTheme="minorHAnsi"/>
                <w:b/>
                <w:sz w:val="22"/>
                <w:szCs w:val="22"/>
                <w:lang w:val="en-CA"/>
              </w:rPr>
              <w:t>Role</w:t>
            </w:r>
          </w:p>
        </w:tc>
        <w:tc>
          <w:tcPr>
            <w:tcW w:w="2835" w:type="dxa"/>
          </w:tcPr>
          <w:p w14:paraId="383DDCA5" w14:textId="77777777" w:rsidR="003F6E2B" w:rsidRPr="00CD5946" w:rsidRDefault="003F6E2B" w:rsidP="006E418B">
            <w:pPr>
              <w:jc w:val="center"/>
              <w:rPr>
                <w:rFonts w:asciiTheme="minorHAnsi" w:hAnsiTheme="minorHAnsi"/>
                <w:b/>
                <w:sz w:val="22"/>
                <w:szCs w:val="22"/>
                <w:lang w:val="en-CA"/>
              </w:rPr>
            </w:pPr>
            <w:r w:rsidRPr="00CD5946">
              <w:rPr>
                <w:rFonts w:asciiTheme="minorHAnsi" w:hAnsiTheme="minorHAnsi"/>
                <w:b/>
                <w:sz w:val="22"/>
                <w:szCs w:val="22"/>
                <w:lang w:val="en-CA"/>
              </w:rPr>
              <w:t>Student</w:t>
            </w:r>
          </w:p>
        </w:tc>
        <w:tc>
          <w:tcPr>
            <w:tcW w:w="1559" w:type="dxa"/>
          </w:tcPr>
          <w:p w14:paraId="384687B9" w14:textId="77777777" w:rsidR="003F6E2B" w:rsidRPr="00CD5946" w:rsidRDefault="003F6E2B" w:rsidP="006E418B">
            <w:pPr>
              <w:jc w:val="center"/>
              <w:rPr>
                <w:rFonts w:asciiTheme="minorHAnsi" w:hAnsiTheme="minorHAnsi"/>
                <w:b/>
                <w:sz w:val="22"/>
                <w:szCs w:val="22"/>
                <w:lang w:val="en-CA"/>
              </w:rPr>
            </w:pPr>
            <w:r w:rsidRPr="00CD5946">
              <w:rPr>
                <w:rFonts w:asciiTheme="minorHAnsi" w:hAnsiTheme="minorHAnsi"/>
                <w:b/>
                <w:sz w:val="22"/>
                <w:szCs w:val="22"/>
                <w:lang w:val="en-CA"/>
              </w:rPr>
              <w:t>Status</w:t>
            </w:r>
          </w:p>
        </w:tc>
        <w:tc>
          <w:tcPr>
            <w:tcW w:w="2664" w:type="dxa"/>
          </w:tcPr>
          <w:p w14:paraId="04D19FA0" w14:textId="77777777" w:rsidR="003F6E2B" w:rsidRPr="00CD5946" w:rsidRDefault="003F6E2B" w:rsidP="006E418B">
            <w:pPr>
              <w:jc w:val="center"/>
              <w:rPr>
                <w:rFonts w:asciiTheme="minorHAnsi" w:hAnsiTheme="minorHAnsi"/>
                <w:b/>
                <w:sz w:val="22"/>
                <w:szCs w:val="22"/>
                <w:lang w:val="en-CA"/>
              </w:rPr>
            </w:pPr>
            <w:r w:rsidRPr="00CD5946">
              <w:rPr>
                <w:rFonts w:asciiTheme="minorHAnsi" w:hAnsiTheme="minorHAnsi"/>
                <w:b/>
                <w:sz w:val="22"/>
                <w:szCs w:val="22"/>
                <w:lang w:val="en-CA"/>
              </w:rPr>
              <w:t>Student degree expected/received date</w:t>
            </w:r>
          </w:p>
        </w:tc>
      </w:tr>
      <w:tr w:rsidR="003F6E2B" w:rsidRPr="00CD5946" w14:paraId="1672B684" w14:textId="77777777" w:rsidTr="006E418B">
        <w:tc>
          <w:tcPr>
            <w:tcW w:w="440" w:type="dxa"/>
          </w:tcPr>
          <w:p w14:paraId="12D33001"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04</w:t>
            </w:r>
          </w:p>
        </w:tc>
        <w:tc>
          <w:tcPr>
            <w:tcW w:w="2078" w:type="dxa"/>
          </w:tcPr>
          <w:p w14:paraId="4AE5463E"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58C494FC"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Pearson, Jessica</w:t>
            </w:r>
          </w:p>
        </w:tc>
        <w:tc>
          <w:tcPr>
            <w:tcW w:w="1559" w:type="dxa"/>
          </w:tcPr>
          <w:p w14:paraId="089466EF"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In progress</w:t>
            </w:r>
          </w:p>
        </w:tc>
        <w:tc>
          <w:tcPr>
            <w:tcW w:w="2664" w:type="dxa"/>
          </w:tcPr>
          <w:p w14:paraId="403D9B11"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2018/06</w:t>
            </w:r>
          </w:p>
        </w:tc>
      </w:tr>
      <w:tr w:rsidR="003F6E2B" w:rsidRPr="00CD5946" w14:paraId="68CCF8B9" w14:textId="77777777" w:rsidTr="006E418B">
        <w:tc>
          <w:tcPr>
            <w:tcW w:w="440" w:type="dxa"/>
          </w:tcPr>
          <w:p w14:paraId="49D0A98A"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03</w:t>
            </w:r>
          </w:p>
        </w:tc>
        <w:tc>
          <w:tcPr>
            <w:tcW w:w="2078" w:type="dxa"/>
          </w:tcPr>
          <w:p w14:paraId="6504E6D3"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081828BD"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Van Wert, Melissa</w:t>
            </w:r>
          </w:p>
        </w:tc>
        <w:tc>
          <w:tcPr>
            <w:tcW w:w="1559" w:type="dxa"/>
          </w:tcPr>
          <w:p w14:paraId="21DF8658"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In progress</w:t>
            </w:r>
          </w:p>
        </w:tc>
        <w:tc>
          <w:tcPr>
            <w:tcW w:w="2664" w:type="dxa"/>
          </w:tcPr>
          <w:p w14:paraId="1731B3D7"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2018/04</w:t>
            </w:r>
          </w:p>
        </w:tc>
      </w:tr>
      <w:tr w:rsidR="003F6E2B" w:rsidRPr="00CD5946" w14:paraId="1D013556" w14:textId="77777777" w:rsidTr="006E418B">
        <w:tc>
          <w:tcPr>
            <w:tcW w:w="440" w:type="dxa"/>
          </w:tcPr>
          <w:p w14:paraId="1A6EC533"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02</w:t>
            </w:r>
          </w:p>
        </w:tc>
        <w:tc>
          <w:tcPr>
            <w:tcW w:w="2078" w:type="dxa"/>
          </w:tcPr>
          <w:p w14:paraId="268FEFE6"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7AF31122"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Derocher, Lorraine</w:t>
            </w:r>
          </w:p>
        </w:tc>
        <w:tc>
          <w:tcPr>
            <w:tcW w:w="1559" w:type="dxa"/>
          </w:tcPr>
          <w:p w14:paraId="59E54999"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4C456359"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2016/08</w:t>
            </w:r>
          </w:p>
        </w:tc>
      </w:tr>
      <w:tr w:rsidR="003F6E2B" w:rsidRPr="00CD5946" w14:paraId="2737E2A1" w14:textId="77777777" w:rsidTr="006E418B">
        <w:tc>
          <w:tcPr>
            <w:tcW w:w="440" w:type="dxa"/>
          </w:tcPr>
          <w:p w14:paraId="5267DC36"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01</w:t>
            </w:r>
          </w:p>
        </w:tc>
        <w:tc>
          <w:tcPr>
            <w:tcW w:w="2078" w:type="dxa"/>
          </w:tcPr>
          <w:p w14:paraId="7577F7C1"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Principal supervisor</w:t>
            </w:r>
          </w:p>
        </w:tc>
        <w:tc>
          <w:tcPr>
            <w:tcW w:w="2835" w:type="dxa"/>
          </w:tcPr>
          <w:p w14:paraId="166895C9"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Maheux, Julie</w:t>
            </w:r>
          </w:p>
        </w:tc>
        <w:tc>
          <w:tcPr>
            <w:tcW w:w="1559" w:type="dxa"/>
          </w:tcPr>
          <w:p w14:paraId="4546FE6F"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Completed</w:t>
            </w:r>
          </w:p>
        </w:tc>
        <w:tc>
          <w:tcPr>
            <w:tcW w:w="2664" w:type="dxa"/>
          </w:tcPr>
          <w:p w14:paraId="4F9BCDED" w14:textId="77777777" w:rsidR="003F6E2B" w:rsidRPr="00CD5946" w:rsidRDefault="003F6E2B" w:rsidP="006E418B">
            <w:pPr>
              <w:rPr>
                <w:rFonts w:asciiTheme="minorHAnsi" w:hAnsiTheme="minorHAnsi"/>
                <w:sz w:val="22"/>
                <w:szCs w:val="22"/>
                <w:lang w:val="en-CA"/>
              </w:rPr>
            </w:pPr>
            <w:r w:rsidRPr="00CD5946">
              <w:rPr>
                <w:rFonts w:asciiTheme="minorHAnsi" w:hAnsiTheme="minorHAnsi"/>
                <w:sz w:val="22"/>
                <w:szCs w:val="22"/>
                <w:lang w:val="en-CA"/>
              </w:rPr>
              <w:t>2015/12</w:t>
            </w:r>
          </w:p>
        </w:tc>
      </w:tr>
    </w:tbl>
    <w:p w14:paraId="7C689632" w14:textId="77777777" w:rsidR="003F6E2B" w:rsidRPr="00CD5946" w:rsidRDefault="003F6E2B" w:rsidP="003F6E2B">
      <w:pPr>
        <w:rPr>
          <w:rFonts w:asciiTheme="minorHAnsi" w:hAnsiTheme="minorHAnsi"/>
          <w:sz w:val="22"/>
          <w:szCs w:val="22"/>
        </w:rPr>
      </w:pPr>
    </w:p>
    <w:sectPr w:rsidR="003F6E2B" w:rsidRPr="00CD5946" w:rsidSect="009F7810">
      <w:headerReference w:type="default" r:id="rId43"/>
      <w:footerReference w:type="default" r:id="rId44"/>
      <w:pgSz w:w="12240" w:h="15840"/>
      <w:pgMar w:top="1440" w:right="1440" w:bottom="1080" w:left="1440" w:header="706" w:footer="70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2F25C" w14:textId="77777777" w:rsidR="007F6660" w:rsidRDefault="007F6660" w:rsidP="00815FA8">
      <w:r>
        <w:separator/>
      </w:r>
    </w:p>
  </w:endnote>
  <w:endnote w:type="continuationSeparator" w:id="0">
    <w:p w14:paraId="34ACD3B8" w14:textId="77777777" w:rsidR="007F6660" w:rsidRDefault="007F6660" w:rsidP="0081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WT Artz">
    <w:altName w:val="HWT Artz"/>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325560"/>
      <w:docPartObj>
        <w:docPartGallery w:val="Page Numbers (Bottom of Page)"/>
        <w:docPartUnique/>
      </w:docPartObj>
    </w:sdtPr>
    <w:sdtEndPr>
      <w:rPr>
        <w:rFonts w:asciiTheme="minorHAnsi" w:hAnsiTheme="minorHAnsi" w:cstheme="minorHAnsi"/>
        <w:noProof/>
      </w:rPr>
    </w:sdtEndPr>
    <w:sdtContent>
      <w:p w14:paraId="53502150" w14:textId="4F65191F" w:rsidR="00A10E7F" w:rsidRPr="002764BE" w:rsidRDefault="00A10E7F">
        <w:pPr>
          <w:pStyle w:val="Footer"/>
          <w:jc w:val="center"/>
          <w:rPr>
            <w:rFonts w:asciiTheme="minorHAnsi" w:hAnsiTheme="minorHAnsi" w:cstheme="minorHAnsi"/>
          </w:rPr>
        </w:pPr>
        <w:r w:rsidRPr="002764BE">
          <w:rPr>
            <w:rFonts w:asciiTheme="minorHAnsi" w:hAnsiTheme="minorHAnsi" w:cstheme="minorHAnsi"/>
          </w:rPr>
          <w:fldChar w:fldCharType="begin"/>
        </w:r>
        <w:r w:rsidRPr="002764BE">
          <w:rPr>
            <w:rFonts w:asciiTheme="minorHAnsi" w:hAnsiTheme="minorHAnsi" w:cstheme="minorHAnsi"/>
          </w:rPr>
          <w:instrText xml:space="preserve"> PAGE   \* MERGEFORMAT </w:instrText>
        </w:r>
        <w:r w:rsidRPr="002764BE">
          <w:rPr>
            <w:rFonts w:asciiTheme="minorHAnsi" w:hAnsiTheme="minorHAnsi" w:cstheme="minorHAnsi"/>
          </w:rPr>
          <w:fldChar w:fldCharType="separate"/>
        </w:r>
        <w:r w:rsidR="00CC6481">
          <w:rPr>
            <w:rFonts w:asciiTheme="minorHAnsi" w:hAnsiTheme="minorHAnsi" w:cstheme="minorHAnsi"/>
            <w:noProof/>
          </w:rPr>
          <w:t>- 2 -</w:t>
        </w:r>
        <w:r w:rsidRPr="002764BE">
          <w:rPr>
            <w:rFonts w:asciiTheme="minorHAnsi" w:hAnsiTheme="minorHAnsi" w:cstheme="minorHAnsi"/>
            <w:noProof/>
          </w:rPr>
          <w:fldChar w:fldCharType="end"/>
        </w:r>
      </w:p>
    </w:sdtContent>
  </w:sdt>
  <w:p w14:paraId="53502151" w14:textId="77777777" w:rsidR="00A10E7F" w:rsidRDefault="00A10E7F" w:rsidP="00B07DAA">
    <w:pPr>
      <w:pStyle w:val="Footer"/>
      <w:tabs>
        <w:tab w:val="clear" w:pos="4680"/>
        <w:tab w:val="clear" w:pos="9360"/>
        <w:tab w:val="left" w:pos="257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38FC5" w14:textId="77777777" w:rsidR="007F6660" w:rsidRDefault="007F6660" w:rsidP="00815FA8">
      <w:r>
        <w:separator/>
      </w:r>
    </w:p>
  </w:footnote>
  <w:footnote w:type="continuationSeparator" w:id="0">
    <w:p w14:paraId="3DDE74D1" w14:textId="77777777" w:rsidR="007F6660" w:rsidRDefault="007F6660" w:rsidP="00815FA8">
      <w:r>
        <w:continuationSeparator/>
      </w:r>
    </w:p>
  </w:footnote>
  <w:footnote w:id="1">
    <w:p w14:paraId="53502152" w14:textId="6A876BA5" w:rsidR="00A10E7F" w:rsidRPr="0017188A" w:rsidRDefault="00A10E7F" w:rsidP="00370875">
      <w:pPr>
        <w:pStyle w:val="PlainText"/>
        <w:rPr>
          <w:lang w:val="fr-CA"/>
        </w:rPr>
      </w:pPr>
      <w:r>
        <w:rPr>
          <w:rStyle w:val="FootnoteReference"/>
        </w:rPr>
        <w:footnoteRef/>
      </w:r>
      <w:r w:rsidRPr="00370875">
        <w:rPr>
          <w:lang w:val="fr-CA"/>
        </w:rPr>
        <w:t xml:space="preserve"> </w:t>
      </w:r>
      <w:r w:rsidRPr="00370875">
        <w:rPr>
          <w:sz w:val="20"/>
          <w:szCs w:val="20"/>
          <w:lang w:val="fr-CA"/>
        </w:rPr>
        <w:t>From the journal website : Le jury du prix Denis Szabo souhaite attribuer une mention spéciale à l’article de Delphine Colin-Vézina et Lise Milne, pour leur article Adolescents en centre de réadap</w:t>
      </w:r>
      <w:r>
        <w:rPr>
          <w:sz w:val="20"/>
          <w:szCs w:val="20"/>
          <w:lang w:val="fr-CA"/>
        </w:rPr>
        <w:t xml:space="preserve">tation : Évaluation du trauma </w:t>
      </w:r>
      <w:r w:rsidRPr="00370875">
        <w:rPr>
          <w:sz w:val="20"/>
          <w:szCs w:val="20"/>
          <w:lang w:val="fr-CA"/>
        </w:rPr>
        <w:t>paru en 2014 dans le numéro 47.1 de Criminologie. Le jury a souligné l’apport clinique de cet article, jugé fort important et prometteur pour le développement des services de réadaptation pour adolescents dans les Centres Jeunesse.</w:t>
      </w:r>
    </w:p>
    <w:p w14:paraId="53502153" w14:textId="77777777" w:rsidR="00A10E7F" w:rsidRPr="00370875" w:rsidRDefault="00A10E7F">
      <w:pPr>
        <w:pStyle w:val="FootnoteText"/>
        <w:rPr>
          <w:lang w:val="fr-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0214F" w14:textId="77777777" w:rsidR="00A10E7F" w:rsidRPr="002764BE" w:rsidRDefault="00A10E7F">
    <w:pPr>
      <w:pStyle w:val="Header"/>
      <w:rPr>
        <w:rFonts w:asciiTheme="minorHAnsi" w:hAnsiTheme="minorHAnsi" w:cstheme="minorHAnsi"/>
      </w:rPr>
    </w:pPr>
    <w:r w:rsidRPr="002764BE">
      <w:rPr>
        <w:rFonts w:asciiTheme="minorHAnsi" w:hAnsiTheme="minorHAnsi" w:cstheme="minorHAnsi"/>
      </w:rPr>
      <w:ptab w:relativeTo="margin" w:alignment="center" w:leader="none"/>
    </w:r>
    <w:r w:rsidRPr="002764BE">
      <w:rPr>
        <w:rFonts w:asciiTheme="minorHAnsi" w:hAnsiTheme="minorHAnsi" w:cstheme="minorHAnsi"/>
      </w:rPr>
      <w:ptab w:relativeTo="margin" w:alignment="right" w:leader="none"/>
    </w:r>
    <w:r w:rsidRPr="002764BE">
      <w:rPr>
        <w:rFonts w:asciiTheme="minorHAnsi" w:hAnsiTheme="minorHAnsi" w:cstheme="minorHAnsi"/>
      </w:rPr>
      <w:t>Collin-Vézina, Delphine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1EEE"/>
    <w:multiLevelType w:val="hybridMultilevel"/>
    <w:tmpl w:val="198423B8"/>
    <w:lvl w:ilvl="0" w:tplc="F8B4A6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EB3566"/>
    <w:multiLevelType w:val="hybridMultilevel"/>
    <w:tmpl w:val="BBE6FF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7353F9"/>
    <w:multiLevelType w:val="hybridMultilevel"/>
    <w:tmpl w:val="966E9C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45B33"/>
    <w:multiLevelType w:val="hybridMultilevel"/>
    <w:tmpl w:val="1E202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043600"/>
    <w:multiLevelType w:val="hybridMultilevel"/>
    <w:tmpl w:val="C0425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43651C"/>
    <w:multiLevelType w:val="hybridMultilevel"/>
    <w:tmpl w:val="D698123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4655FB"/>
    <w:multiLevelType w:val="hybridMultilevel"/>
    <w:tmpl w:val="A3801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9F1457"/>
    <w:multiLevelType w:val="hybridMultilevel"/>
    <w:tmpl w:val="795C3100"/>
    <w:lvl w:ilvl="0" w:tplc="F8B4A6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90A1482"/>
    <w:multiLevelType w:val="hybridMultilevel"/>
    <w:tmpl w:val="14F45494"/>
    <w:lvl w:ilvl="0" w:tplc="D3A85ADC">
      <w:start w:val="201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3AB3A36"/>
    <w:multiLevelType w:val="hybridMultilevel"/>
    <w:tmpl w:val="D698123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55A582E"/>
    <w:multiLevelType w:val="hybridMultilevel"/>
    <w:tmpl w:val="A01496E6"/>
    <w:lvl w:ilvl="0" w:tplc="64B637F2">
      <w:start w:val="2"/>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63B1747"/>
    <w:multiLevelType w:val="hybridMultilevel"/>
    <w:tmpl w:val="58CC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6"/>
  </w:num>
  <w:num w:numId="5">
    <w:abstractNumId w:val="4"/>
  </w:num>
  <w:num w:numId="6">
    <w:abstractNumId w:val="8"/>
  </w:num>
  <w:num w:numId="7">
    <w:abstractNumId w:val="7"/>
  </w:num>
  <w:num w:numId="8">
    <w:abstractNumId w:val="5"/>
  </w:num>
  <w:num w:numId="9">
    <w:abstractNumId w:val="9"/>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94"/>
    <w:rsid w:val="000009B6"/>
    <w:rsid w:val="000013F6"/>
    <w:rsid w:val="00003E9D"/>
    <w:rsid w:val="00010659"/>
    <w:rsid w:val="00012F7B"/>
    <w:rsid w:val="000144CD"/>
    <w:rsid w:val="00014786"/>
    <w:rsid w:val="0001632A"/>
    <w:rsid w:val="00016676"/>
    <w:rsid w:val="00016BD2"/>
    <w:rsid w:val="0001731A"/>
    <w:rsid w:val="00017743"/>
    <w:rsid w:val="00025B8D"/>
    <w:rsid w:val="00025F8C"/>
    <w:rsid w:val="00031C94"/>
    <w:rsid w:val="000354FF"/>
    <w:rsid w:val="00037658"/>
    <w:rsid w:val="000376D3"/>
    <w:rsid w:val="00040D38"/>
    <w:rsid w:val="00040D85"/>
    <w:rsid w:val="0004188D"/>
    <w:rsid w:val="00041F35"/>
    <w:rsid w:val="00052794"/>
    <w:rsid w:val="00055945"/>
    <w:rsid w:val="00056BB1"/>
    <w:rsid w:val="00057D54"/>
    <w:rsid w:val="00060DC2"/>
    <w:rsid w:val="00060F1C"/>
    <w:rsid w:val="00061496"/>
    <w:rsid w:val="00063352"/>
    <w:rsid w:val="00063DEF"/>
    <w:rsid w:val="00066A2F"/>
    <w:rsid w:val="000722B6"/>
    <w:rsid w:val="00077F54"/>
    <w:rsid w:val="0008047B"/>
    <w:rsid w:val="000911A9"/>
    <w:rsid w:val="00097644"/>
    <w:rsid w:val="000A649B"/>
    <w:rsid w:val="000A65A0"/>
    <w:rsid w:val="000A661E"/>
    <w:rsid w:val="000B0845"/>
    <w:rsid w:val="000B5E0D"/>
    <w:rsid w:val="000B7BAC"/>
    <w:rsid w:val="000C1450"/>
    <w:rsid w:val="000C1E1F"/>
    <w:rsid w:val="000C54FD"/>
    <w:rsid w:val="000C55DF"/>
    <w:rsid w:val="000C76BC"/>
    <w:rsid w:val="000D22FD"/>
    <w:rsid w:val="000D3A2A"/>
    <w:rsid w:val="000D4965"/>
    <w:rsid w:val="000E0299"/>
    <w:rsid w:val="000E0901"/>
    <w:rsid w:val="000E0C7E"/>
    <w:rsid w:val="000E153E"/>
    <w:rsid w:val="000E6AF5"/>
    <w:rsid w:val="000F05A0"/>
    <w:rsid w:val="000F06DC"/>
    <w:rsid w:val="000F1C4F"/>
    <w:rsid w:val="000F5450"/>
    <w:rsid w:val="000F6FF6"/>
    <w:rsid w:val="001016BD"/>
    <w:rsid w:val="0010607A"/>
    <w:rsid w:val="00106986"/>
    <w:rsid w:val="001118B0"/>
    <w:rsid w:val="00114F88"/>
    <w:rsid w:val="00116E3B"/>
    <w:rsid w:val="001257BB"/>
    <w:rsid w:val="001270DE"/>
    <w:rsid w:val="001421A5"/>
    <w:rsid w:val="00144A69"/>
    <w:rsid w:val="00145D91"/>
    <w:rsid w:val="00152273"/>
    <w:rsid w:val="001526DE"/>
    <w:rsid w:val="00153763"/>
    <w:rsid w:val="001550F4"/>
    <w:rsid w:val="00156704"/>
    <w:rsid w:val="001575DD"/>
    <w:rsid w:val="00166467"/>
    <w:rsid w:val="0017188A"/>
    <w:rsid w:val="00172D53"/>
    <w:rsid w:val="001734F7"/>
    <w:rsid w:val="00173C27"/>
    <w:rsid w:val="001751DB"/>
    <w:rsid w:val="00176941"/>
    <w:rsid w:val="00180968"/>
    <w:rsid w:val="00181150"/>
    <w:rsid w:val="00183AC3"/>
    <w:rsid w:val="00183C24"/>
    <w:rsid w:val="001909A2"/>
    <w:rsid w:val="00194992"/>
    <w:rsid w:val="00194A8F"/>
    <w:rsid w:val="00194C7E"/>
    <w:rsid w:val="0019532D"/>
    <w:rsid w:val="00196DB0"/>
    <w:rsid w:val="001A0C10"/>
    <w:rsid w:val="001A25BC"/>
    <w:rsid w:val="001B5B09"/>
    <w:rsid w:val="001B6D67"/>
    <w:rsid w:val="001C0B7C"/>
    <w:rsid w:val="001C0E3A"/>
    <w:rsid w:val="001C17CC"/>
    <w:rsid w:val="001D0433"/>
    <w:rsid w:val="001D25C9"/>
    <w:rsid w:val="001D5DCB"/>
    <w:rsid w:val="001D6A1D"/>
    <w:rsid w:val="001D6A40"/>
    <w:rsid w:val="001E3A34"/>
    <w:rsid w:val="001E79AA"/>
    <w:rsid w:val="001F12ED"/>
    <w:rsid w:val="001F1F6B"/>
    <w:rsid w:val="002019D8"/>
    <w:rsid w:val="0020335B"/>
    <w:rsid w:val="002046B0"/>
    <w:rsid w:val="00206F20"/>
    <w:rsid w:val="002150F3"/>
    <w:rsid w:val="00220D10"/>
    <w:rsid w:val="00221484"/>
    <w:rsid w:val="00222220"/>
    <w:rsid w:val="002236AA"/>
    <w:rsid w:val="002240CF"/>
    <w:rsid w:val="002243C9"/>
    <w:rsid w:val="0022467E"/>
    <w:rsid w:val="00224711"/>
    <w:rsid w:val="002312D9"/>
    <w:rsid w:val="00234034"/>
    <w:rsid w:val="002440AC"/>
    <w:rsid w:val="00245EBB"/>
    <w:rsid w:val="002519C1"/>
    <w:rsid w:val="0025314E"/>
    <w:rsid w:val="002531E9"/>
    <w:rsid w:val="00254BA1"/>
    <w:rsid w:val="00255EAC"/>
    <w:rsid w:val="002604B3"/>
    <w:rsid w:val="00261CF1"/>
    <w:rsid w:val="002656C0"/>
    <w:rsid w:val="0026578B"/>
    <w:rsid w:val="002764BE"/>
    <w:rsid w:val="00277232"/>
    <w:rsid w:val="002776E3"/>
    <w:rsid w:val="002817FD"/>
    <w:rsid w:val="002848CD"/>
    <w:rsid w:val="002866A2"/>
    <w:rsid w:val="0028711C"/>
    <w:rsid w:val="002914B1"/>
    <w:rsid w:val="0029236A"/>
    <w:rsid w:val="002923A5"/>
    <w:rsid w:val="00292594"/>
    <w:rsid w:val="002933E6"/>
    <w:rsid w:val="00293CB7"/>
    <w:rsid w:val="0029419F"/>
    <w:rsid w:val="00294369"/>
    <w:rsid w:val="00296F02"/>
    <w:rsid w:val="002A1374"/>
    <w:rsid w:val="002A3529"/>
    <w:rsid w:val="002A43B8"/>
    <w:rsid w:val="002B4138"/>
    <w:rsid w:val="002B6848"/>
    <w:rsid w:val="002C435B"/>
    <w:rsid w:val="002C7472"/>
    <w:rsid w:val="002C7DCB"/>
    <w:rsid w:val="002D0FA9"/>
    <w:rsid w:val="002D185B"/>
    <w:rsid w:val="002D1982"/>
    <w:rsid w:val="002D3AA9"/>
    <w:rsid w:val="002D4CAF"/>
    <w:rsid w:val="002D6884"/>
    <w:rsid w:val="002D75E6"/>
    <w:rsid w:val="002E052F"/>
    <w:rsid w:val="002E2C64"/>
    <w:rsid w:val="002E2D83"/>
    <w:rsid w:val="002E48FC"/>
    <w:rsid w:val="002E5552"/>
    <w:rsid w:val="002E6EFB"/>
    <w:rsid w:val="002E753F"/>
    <w:rsid w:val="002E7DA0"/>
    <w:rsid w:val="002E7DFD"/>
    <w:rsid w:val="002F48A6"/>
    <w:rsid w:val="002F4F64"/>
    <w:rsid w:val="00313536"/>
    <w:rsid w:val="003146F3"/>
    <w:rsid w:val="003151DF"/>
    <w:rsid w:val="00317AB3"/>
    <w:rsid w:val="00321C68"/>
    <w:rsid w:val="0032294D"/>
    <w:rsid w:val="00323AB4"/>
    <w:rsid w:val="00323EE7"/>
    <w:rsid w:val="00333488"/>
    <w:rsid w:val="00340846"/>
    <w:rsid w:val="003410EA"/>
    <w:rsid w:val="00345429"/>
    <w:rsid w:val="0034758F"/>
    <w:rsid w:val="0035063A"/>
    <w:rsid w:val="0035358C"/>
    <w:rsid w:val="00353859"/>
    <w:rsid w:val="00353D46"/>
    <w:rsid w:val="0036026F"/>
    <w:rsid w:val="00370875"/>
    <w:rsid w:val="0037577A"/>
    <w:rsid w:val="00375F19"/>
    <w:rsid w:val="0038130D"/>
    <w:rsid w:val="00384886"/>
    <w:rsid w:val="003865B3"/>
    <w:rsid w:val="00392884"/>
    <w:rsid w:val="00392E8B"/>
    <w:rsid w:val="00396565"/>
    <w:rsid w:val="00396E36"/>
    <w:rsid w:val="00397834"/>
    <w:rsid w:val="003A06AE"/>
    <w:rsid w:val="003A3AA3"/>
    <w:rsid w:val="003A76D6"/>
    <w:rsid w:val="003B1C9A"/>
    <w:rsid w:val="003C026C"/>
    <w:rsid w:val="003C2BD4"/>
    <w:rsid w:val="003C3276"/>
    <w:rsid w:val="003C3B16"/>
    <w:rsid w:val="003C3EF5"/>
    <w:rsid w:val="003C49F6"/>
    <w:rsid w:val="003C61F3"/>
    <w:rsid w:val="003D0284"/>
    <w:rsid w:val="003D0D72"/>
    <w:rsid w:val="003D31EE"/>
    <w:rsid w:val="003E035B"/>
    <w:rsid w:val="003F1451"/>
    <w:rsid w:val="003F28BD"/>
    <w:rsid w:val="003F46DB"/>
    <w:rsid w:val="003F50E8"/>
    <w:rsid w:val="003F568F"/>
    <w:rsid w:val="003F6E2B"/>
    <w:rsid w:val="003F7618"/>
    <w:rsid w:val="00401FD8"/>
    <w:rsid w:val="00406E0A"/>
    <w:rsid w:val="0041164E"/>
    <w:rsid w:val="00422A5D"/>
    <w:rsid w:val="00423C84"/>
    <w:rsid w:val="00436278"/>
    <w:rsid w:val="00440D61"/>
    <w:rsid w:val="004424F3"/>
    <w:rsid w:val="00443D58"/>
    <w:rsid w:val="004468C6"/>
    <w:rsid w:val="004502E8"/>
    <w:rsid w:val="004508F3"/>
    <w:rsid w:val="00450C1A"/>
    <w:rsid w:val="004514E5"/>
    <w:rsid w:val="004524C9"/>
    <w:rsid w:val="00453A08"/>
    <w:rsid w:val="00455A20"/>
    <w:rsid w:val="00455CA6"/>
    <w:rsid w:val="00456418"/>
    <w:rsid w:val="00461E6D"/>
    <w:rsid w:val="0046341A"/>
    <w:rsid w:val="00465171"/>
    <w:rsid w:val="004666D1"/>
    <w:rsid w:val="0047042E"/>
    <w:rsid w:val="00473200"/>
    <w:rsid w:val="00474642"/>
    <w:rsid w:val="00476AE3"/>
    <w:rsid w:val="00480CF1"/>
    <w:rsid w:val="00482CFB"/>
    <w:rsid w:val="00491E06"/>
    <w:rsid w:val="00494AE4"/>
    <w:rsid w:val="00497258"/>
    <w:rsid w:val="004A0016"/>
    <w:rsid w:val="004A1AF8"/>
    <w:rsid w:val="004A76B3"/>
    <w:rsid w:val="004B25DE"/>
    <w:rsid w:val="004B4A58"/>
    <w:rsid w:val="004C2823"/>
    <w:rsid w:val="004C28B6"/>
    <w:rsid w:val="004C45CF"/>
    <w:rsid w:val="004C5227"/>
    <w:rsid w:val="004C6534"/>
    <w:rsid w:val="004C699E"/>
    <w:rsid w:val="004D1A80"/>
    <w:rsid w:val="004D7CDB"/>
    <w:rsid w:val="004D7FA2"/>
    <w:rsid w:val="004E09F5"/>
    <w:rsid w:val="004E3009"/>
    <w:rsid w:val="004E40A2"/>
    <w:rsid w:val="004E657A"/>
    <w:rsid w:val="004F386C"/>
    <w:rsid w:val="004F5246"/>
    <w:rsid w:val="00501A61"/>
    <w:rsid w:val="00502122"/>
    <w:rsid w:val="00503EC2"/>
    <w:rsid w:val="00504858"/>
    <w:rsid w:val="00506A59"/>
    <w:rsid w:val="0051134C"/>
    <w:rsid w:val="00511B61"/>
    <w:rsid w:val="00513AC9"/>
    <w:rsid w:val="005153BF"/>
    <w:rsid w:val="00516168"/>
    <w:rsid w:val="005169FC"/>
    <w:rsid w:val="00524558"/>
    <w:rsid w:val="005275F1"/>
    <w:rsid w:val="00527F8F"/>
    <w:rsid w:val="00530FB1"/>
    <w:rsid w:val="0053189F"/>
    <w:rsid w:val="00535CB0"/>
    <w:rsid w:val="00540A47"/>
    <w:rsid w:val="00550945"/>
    <w:rsid w:val="00550DE8"/>
    <w:rsid w:val="00551FFF"/>
    <w:rsid w:val="00553227"/>
    <w:rsid w:val="00553727"/>
    <w:rsid w:val="005579DD"/>
    <w:rsid w:val="00560F23"/>
    <w:rsid w:val="005667B2"/>
    <w:rsid w:val="00567156"/>
    <w:rsid w:val="005701A5"/>
    <w:rsid w:val="00573828"/>
    <w:rsid w:val="00574FA2"/>
    <w:rsid w:val="00577920"/>
    <w:rsid w:val="005828A5"/>
    <w:rsid w:val="00597212"/>
    <w:rsid w:val="005A0FEF"/>
    <w:rsid w:val="005A4F70"/>
    <w:rsid w:val="005B2AF2"/>
    <w:rsid w:val="005C0E9A"/>
    <w:rsid w:val="005C2A12"/>
    <w:rsid w:val="005C2A8A"/>
    <w:rsid w:val="005C3386"/>
    <w:rsid w:val="005C38C0"/>
    <w:rsid w:val="005C55D7"/>
    <w:rsid w:val="005C5A9A"/>
    <w:rsid w:val="005D25C6"/>
    <w:rsid w:val="005D35B5"/>
    <w:rsid w:val="005D472D"/>
    <w:rsid w:val="005D48E1"/>
    <w:rsid w:val="005D7E86"/>
    <w:rsid w:val="005E046F"/>
    <w:rsid w:val="005E0BB7"/>
    <w:rsid w:val="005E1206"/>
    <w:rsid w:val="005E7F9B"/>
    <w:rsid w:val="005F1D1D"/>
    <w:rsid w:val="005F3BE8"/>
    <w:rsid w:val="005F77D0"/>
    <w:rsid w:val="005F7B77"/>
    <w:rsid w:val="005F7DD4"/>
    <w:rsid w:val="00601975"/>
    <w:rsid w:val="00601DB1"/>
    <w:rsid w:val="00605785"/>
    <w:rsid w:val="006068A2"/>
    <w:rsid w:val="0060692E"/>
    <w:rsid w:val="00611F37"/>
    <w:rsid w:val="00612EB2"/>
    <w:rsid w:val="00615234"/>
    <w:rsid w:val="00622FCA"/>
    <w:rsid w:val="0062571A"/>
    <w:rsid w:val="00625D25"/>
    <w:rsid w:val="00630E7D"/>
    <w:rsid w:val="00633CF4"/>
    <w:rsid w:val="006352A1"/>
    <w:rsid w:val="0063573F"/>
    <w:rsid w:val="00641DF4"/>
    <w:rsid w:val="006447BF"/>
    <w:rsid w:val="00645FB0"/>
    <w:rsid w:val="00646048"/>
    <w:rsid w:val="006545F8"/>
    <w:rsid w:val="00654F6E"/>
    <w:rsid w:val="00655D26"/>
    <w:rsid w:val="00663B2B"/>
    <w:rsid w:val="00667305"/>
    <w:rsid w:val="006707B7"/>
    <w:rsid w:val="0067361F"/>
    <w:rsid w:val="00683893"/>
    <w:rsid w:val="006868D1"/>
    <w:rsid w:val="0068691C"/>
    <w:rsid w:val="00693CE4"/>
    <w:rsid w:val="006953A7"/>
    <w:rsid w:val="00695E9C"/>
    <w:rsid w:val="006A2A5D"/>
    <w:rsid w:val="006A324F"/>
    <w:rsid w:val="006A45BE"/>
    <w:rsid w:val="006A6B3A"/>
    <w:rsid w:val="006A7D84"/>
    <w:rsid w:val="006B5991"/>
    <w:rsid w:val="006B6D9B"/>
    <w:rsid w:val="006C0184"/>
    <w:rsid w:val="006C130D"/>
    <w:rsid w:val="006C2047"/>
    <w:rsid w:val="006D1F37"/>
    <w:rsid w:val="006D3B32"/>
    <w:rsid w:val="006D3C27"/>
    <w:rsid w:val="006D511B"/>
    <w:rsid w:val="006E16D0"/>
    <w:rsid w:val="006E1F6F"/>
    <w:rsid w:val="006E418B"/>
    <w:rsid w:val="006E4960"/>
    <w:rsid w:val="006E7C13"/>
    <w:rsid w:val="006E7D38"/>
    <w:rsid w:val="006F174A"/>
    <w:rsid w:val="006F2129"/>
    <w:rsid w:val="006F64C5"/>
    <w:rsid w:val="006F6A15"/>
    <w:rsid w:val="00700E4E"/>
    <w:rsid w:val="0070420A"/>
    <w:rsid w:val="00707682"/>
    <w:rsid w:val="00711F61"/>
    <w:rsid w:val="007130C7"/>
    <w:rsid w:val="00715139"/>
    <w:rsid w:val="0072120B"/>
    <w:rsid w:val="00726476"/>
    <w:rsid w:val="00727284"/>
    <w:rsid w:val="0073126A"/>
    <w:rsid w:val="00731FE6"/>
    <w:rsid w:val="00740858"/>
    <w:rsid w:val="00741197"/>
    <w:rsid w:val="00741388"/>
    <w:rsid w:val="007430F8"/>
    <w:rsid w:val="00743727"/>
    <w:rsid w:val="007446CC"/>
    <w:rsid w:val="0074564E"/>
    <w:rsid w:val="00757ADA"/>
    <w:rsid w:val="00762F36"/>
    <w:rsid w:val="00763B18"/>
    <w:rsid w:val="00764F0B"/>
    <w:rsid w:val="0076599F"/>
    <w:rsid w:val="007667D1"/>
    <w:rsid w:val="007762E7"/>
    <w:rsid w:val="007771AB"/>
    <w:rsid w:val="007772C9"/>
    <w:rsid w:val="00783814"/>
    <w:rsid w:val="00786BBB"/>
    <w:rsid w:val="00792908"/>
    <w:rsid w:val="00797DC1"/>
    <w:rsid w:val="007A0917"/>
    <w:rsid w:val="007A2D81"/>
    <w:rsid w:val="007A579E"/>
    <w:rsid w:val="007A5B01"/>
    <w:rsid w:val="007A6E87"/>
    <w:rsid w:val="007B3895"/>
    <w:rsid w:val="007B4236"/>
    <w:rsid w:val="007B77C3"/>
    <w:rsid w:val="007C15C4"/>
    <w:rsid w:val="007D28E5"/>
    <w:rsid w:val="007E4F5E"/>
    <w:rsid w:val="007F05ED"/>
    <w:rsid w:val="007F3875"/>
    <w:rsid w:val="007F47F0"/>
    <w:rsid w:val="007F6660"/>
    <w:rsid w:val="0080405A"/>
    <w:rsid w:val="00811D67"/>
    <w:rsid w:val="00813EF2"/>
    <w:rsid w:val="00815FA8"/>
    <w:rsid w:val="00820B30"/>
    <w:rsid w:val="00823A2C"/>
    <w:rsid w:val="00830037"/>
    <w:rsid w:val="00836B1C"/>
    <w:rsid w:val="0084432F"/>
    <w:rsid w:val="008506E2"/>
    <w:rsid w:val="00850B88"/>
    <w:rsid w:val="00852670"/>
    <w:rsid w:val="008560E6"/>
    <w:rsid w:val="00856106"/>
    <w:rsid w:val="00862DF6"/>
    <w:rsid w:val="00865A5B"/>
    <w:rsid w:val="00866442"/>
    <w:rsid w:val="00870C88"/>
    <w:rsid w:val="00871D8D"/>
    <w:rsid w:val="0087265C"/>
    <w:rsid w:val="00874467"/>
    <w:rsid w:val="00877537"/>
    <w:rsid w:val="00880980"/>
    <w:rsid w:val="008832BD"/>
    <w:rsid w:val="00886562"/>
    <w:rsid w:val="008918AF"/>
    <w:rsid w:val="00895123"/>
    <w:rsid w:val="008953ED"/>
    <w:rsid w:val="008A51A5"/>
    <w:rsid w:val="008B67B2"/>
    <w:rsid w:val="008B7205"/>
    <w:rsid w:val="008C3C4A"/>
    <w:rsid w:val="008C5099"/>
    <w:rsid w:val="008E081C"/>
    <w:rsid w:val="008F0083"/>
    <w:rsid w:val="008F1E8E"/>
    <w:rsid w:val="008F5BD9"/>
    <w:rsid w:val="008F61D9"/>
    <w:rsid w:val="008F623D"/>
    <w:rsid w:val="00906822"/>
    <w:rsid w:val="009122EA"/>
    <w:rsid w:val="00913591"/>
    <w:rsid w:val="009157C3"/>
    <w:rsid w:val="00922F07"/>
    <w:rsid w:val="009231D4"/>
    <w:rsid w:val="00925346"/>
    <w:rsid w:val="00926DE7"/>
    <w:rsid w:val="009331B4"/>
    <w:rsid w:val="009366AF"/>
    <w:rsid w:val="00946CDA"/>
    <w:rsid w:val="00946E19"/>
    <w:rsid w:val="00950D2D"/>
    <w:rsid w:val="00950F36"/>
    <w:rsid w:val="00952925"/>
    <w:rsid w:val="0095310E"/>
    <w:rsid w:val="00957D1A"/>
    <w:rsid w:val="00962264"/>
    <w:rsid w:val="009656F2"/>
    <w:rsid w:val="00965A61"/>
    <w:rsid w:val="00965D3D"/>
    <w:rsid w:val="00965F8A"/>
    <w:rsid w:val="00976D48"/>
    <w:rsid w:val="00984EEE"/>
    <w:rsid w:val="009874F6"/>
    <w:rsid w:val="009955F3"/>
    <w:rsid w:val="00996315"/>
    <w:rsid w:val="009A0992"/>
    <w:rsid w:val="009A7C04"/>
    <w:rsid w:val="009B4B0E"/>
    <w:rsid w:val="009B4F6F"/>
    <w:rsid w:val="009C14B3"/>
    <w:rsid w:val="009C4BB5"/>
    <w:rsid w:val="009C58F3"/>
    <w:rsid w:val="009C7A6A"/>
    <w:rsid w:val="009D07D9"/>
    <w:rsid w:val="009D0AE5"/>
    <w:rsid w:val="009D1548"/>
    <w:rsid w:val="009D1D01"/>
    <w:rsid w:val="009D60CA"/>
    <w:rsid w:val="009D6EA1"/>
    <w:rsid w:val="009E00CE"/>
    <w:rsid w:val="009F62DF"/>
    <w:rsid w:val="009F7810"/>
    <w:rsid w:val="00A01EEE"/>
    <w:rsid w:val="00A03F31"/>
    <w:rsid w:val="00A10E7F"/>
    <w:rsid w:val="00A120A5"/>
    <w:rsid w:val="00A22312"/>
    <w:rsid w:val="00A30FB9"/>
    <w:rsid w:val="00A31851"/>
    <w:rsid w:val="00A32115"/>
    <w:rsid w:val="00A463DA"/>
    <w:rsid w:val="00A46F56"/>
    <w:rsid w:val="00A47726"/>
    <w:rsid w:val="00A47922"/>
    <w:rsid w:val="00A47F65"/>
    <w:rsid w:val="00A50283"/>
    <w:rsid w:val="00A51038"/>
    <w:rsid w:val="00A51A90"/>
    <w:rsid w:val="00A5773D"/>
    <w:rsid w:val="00A57F35"/>
    <w:rsid w:val="00A612D6"/>
    <w:rsid w:val="00A65E5F"/>
    <w:rsid w:val="00A66803"/>
    <w:rsid w:val="00A6754C"/>
    <w:rsid w:val="00A675CE"/>
    <w:rsid w:val="00A71625"/>
    <w:rsid w:val="00A71FD9"/>
    <w:rsid w:val="00A7210A"/>
    <w:rsid w:val="00A743B7"/>
    <w:rsid w:val="00A74E38"/>
    <w:rsid w:val="00A75164"/>
    <w:rsid w:val="00A7661D"/>
    <w:rsid w:val="00A7697B"/>
    <w:rsid w:val="00A815BB"/>
    <w:rsid w:val="00A830D8"/>
    <w:rsid w:val="00A90CD5"/>
    <w:rsid w:val="00A95B2F"/>
    <w:rsid w:val="00AA26FF"/>
    <w:rsid w:val="00AA345F"/>
    <w:rsid w:val="00AB014E"/>
    <w:rsid w:val="00AB1380"/>
    <w:rsid w:val="00AB1409"/>
    <w:rsid w:val="00AB1C95"/>
    <w:rsid w:val="00AB4B74"/>
    <w:rsid w:val="00AB7A51"/>
    <w:rsid w:val="00AC11BD"/>
    <w:rsid w:val="00AC397F"/>
    <w:rsid w:val="00AC63DC"/>
    <w:rsid w:val="00AF17FF"/>
    <w:rsid w:val="00AF3170"/>
    <w:rsid w:val="00AF397E"/>
    <w:rsid w:val="00AF6F1D"/>
    <w:rsid w:val="00B014EB"/>
    <w:rsid w:val="00B02AB2"/>
    <w:rsid w:val="00B0365A"/>
    <w:rsid w:val="00B07DAA"/>
    <w:rsid w:val="00B1072D"/>
    <w:rsid w:val="00B125E2"/>
    <w:rsid w:val="00B12ED1"/>
    <w:rsid w:val="00B13170"/>
    <w:rsid w:val="00B14BDE"/>
    <w:rsid w:val="00B150B7"/>
    <w:rsid w:val="00B150E5"/>
    <w:rsid w:val="00B22830"/>
    <w:rsid w:val="00B2356B"/>
    <w:rsid w:val="00B24AFF"/>
    <w:rsid w:val="00B26337"/>
    <w:rsid w:val="00B2659B"/>
    <w:rsid w:val="00B328F8"/>
    <w:rsid w:val="00B41BBF"/>
    <w:rsid w:val="00B43924"/>
    <w:rsid w:val="00B4691B"/>
    <w:rsid w:val="00B475C8"/>
    <w:rsid w:val="00B47FB0"/>
    <w:rsid w:val="00B50AE7"/>
    <w:rsid w:val="00B51D40"/>
    <w:rsid w:val="00B54217"/>
    <w:rsid w:val="00B55469"/>
    <w:rsid w:val="00B640BF"/>
    <w:rsid w:val="00B65CFB"/>
    <w:rsid w:val="00B66BC4"/>
    <w:rsid w:val="00B71552"/>
    <w:rsid w:val="00B73E25"/>
    <w:rsid w:val="00B758C4"/>
    <w:rsid w:val="00B77655"/>
    <w:rsid w:val="00B80783"/>
    <w:rsid w:val="00B847C7"/>
    <w:rsid w:val="00B84949"/>
    <w:rsid w:val="00B91B94"/>
    <w:rsid w:val="00B96BF2"/>
    <w:rsid w:val="00B96DF8"/>
    <w:rsid w:val="00BA15FC"/>
    <w:rsid w:val="00BA278A"/>
    <w:rsid w:val="00BA7DEB"/>
    <w:rsid w:val="00BB00EE"/>
    <w:rsid w:val="00BB40D3"/>
    <w:rsid w:val="00BB40FA"/>
    <w:rsid w:val="00BC2BDE"/>
    <w:rsid w:val="00BC698C"/>
    <w:rsid w:val="00BC7D6E"/>
    <w:rsid w:val="00BD0438"/>
    <w:rsid w:val="00BD0F03"/>
    <w:rsid w:val="00BD7B94"/>
    <w:rsid w:val="00BE2AEE"/>
    <w:rsid w:val="00BE58A8"/>
    <w:rsid w:val="00BE59A4"/>
    <w:rsid w:val="00BF0F83"/>
    <w:rsid w:val="00BF3CDA"/>
    <w:rsid w:val="00BF5D8A"/>
    <w:rsid w:val="00C00AFA"/>
    <w:rsid w:val="00C0607C"/>
    <w:rsid w:val="00C07056"/>
    <w:rsid w:val="00C070DB"/>
    <w:rsid w:val="00C07757"/>
    <w:rsid w:val="00C0796D"/>
    <w:rsid w:val="00C10EED"/>
    <w:rsid w:val="00C12CFD"/>
    <w:rsid w:val="00C213A4"/>
    <w:rsid w:val="00C25352"/>
    <w:rsid w:val="00C269B7"/>
    <w:rsid w:val="00C35120"/>
    <w:rsid w:val="00C359E8"/>
    <w:rsid w:val="00C362CB"/>
    <w:rsid w:val="00C40190"/>
    <w:rsid w:val="00C40B63"/>
    <w:rsid w:val="00C4516D"/>
    <w:rsid w:val="00C45809"/>
    <w:rsid w:val="00C470B3"/>
    <w:rsid w:val="00C47158"/>
    <w:rsid w:val="00C47E6A"/>
    <w:rsid w:val="00C50EC1"/>
    <w:rsid w:val="00C55BD7"/>
    <w:rsid w:val="00C6006B"/>
    <w:rsid w:val="00C60899"/>
    <w:rsid w:val="00C61798"/>
    <w:rsid w:val="00C64859"/>
    <w:rsid w:val="00C65E26"/>
    <w:rsid w:val="00C6639E"/>
    <w:rsid w:val="00C67661"/>
    <w:rsid w:val="00C74327"/>
    <w:rsid w:val="00C75BBF"/>
    <w:rsid w:val="00C77DC1"/>
    <w:rsid w:val="00C77FD3"/>
    <w:rsid w:val="00C864A1"/>
    <w:rsid w:val="00C90D13"/>
    <w:rsid w:val="00C90F29"/>
    <w:rsid w:val="00C91134"/>
    <w:rsid w:val="00C97DBF"/>
    <w:rsid w:val="00CA088B"/>
    <w:rsid w:val="00CA2570"/>
    <w:rsid w:val="00CA3267"/>
    <w:rsid w:val="00CA3674"/>
    <w:rsid w:val="00CC0E5F"/>
    <w:rsid w:val="00CC40F4"/>
    <w:rsid w:val="00CC5111"/>
    <w:rsid w:val="00CC6481"/>
    <w:rsid w:val="00CD057C"/>
    <w:rsid w:val="00CD55E1"/>
    <w:rsid w:val="00CD5946"/>
    <w:rsid w:val="00CD792C"/>
    <w:rsid w:val="00CE2E1B"/>
    <w:rsid w:val="00CE42A6"/>
    <w:rsid w:val="00CE47A6"/>
    <w:rsid w:val="00CE59A4"/>
    <w:rsid w:val="00CE7D4E"/>
    <w:rsid w:val="00CF0205"/>
    <w:rsid w:val="00CF0B9D"/>
    <w:rsid w:val="00CF60D0"/>
    <w:rsid w:val="00D1006B"/>
    <w:rsid w:val="00D1035C"/>
    <w:rsid w:val="00D15384"/>
    <w:rsid w:val="00D15C98"/>
    <w:rsid w:val="00D200FA"/>
    <w:rsid w:val="00D20A55"/>
    <w:rsid w:val="00D230DF"/>
    <w:rsid w:val="00D237EF"/>
    <w:rsid w:val="00D24BD1"/>
    <w:rsid w:val="00D3069A"/>
    <w:rsid w:val="00D35FBC"/>
    <w:rsid w:val="00D41341"/>
    <w:rsid w:val="00D4710F"/>
    <w:rsid w:val="00D507FA"/>
    <w:rsid w:val="00D50D77"/>
    <w:rsid w:val="00D52842"/>
    <w:rsid w:val="00D5424A"/>
    <w:rsid w:val="00D5434F"/>
    <w:rsid w:val="00D71255"/>
    <w:rsid w:val="00D714F3"/>
    <w:rsid w:val="00D82A0E"/>
    <w:rsid w:val="00D835A6"/>
    <w:rsid w:val="00D84376"/>
    <w:rsid w:val="00D84480"/>
    <w:rsid w:val="00D84E1B"/>
    <w:rsid w:val="00D8645C"/>
    <w:rsid w:val="00D91039"/>
    <w:rsid w:val="00D914B8"/>
    <w:rsid w:val="00D925D0"/>
    <w:rsid w:val="00D9364E"/>
    <w:rsid w:val="00D945CA"/>
    <w:rsid w:val="00D950CF"/>
    <w:rsid w:val="00D953A8"/>
    <w:rsid w:val="00D9665C"/>
    <w:rsid w:val="00D97119"/>
    <w:rsid w:val="00D97D47"/>
    <w:rsid w:val="00DA4344"/>
    <w:rsid w:val="00DB02C1"/>
    <w:rsid w:val="00DB4557"/>
    <w:rsid w:val="00DB7DBC"/>
    <w:rsid w:val="00DC5337"/>
    <w:rsid w:val="00DD7A28"/>
    <w:rsid w:val="00DE18E6"/>
    <w:rsid w:val="00DE34A4"/>
    <w:rsid w:val="00DE35EE"/>
    <w:rsid w:val="00DE3ED0"/>
    <w:rsid w:val="00DF00E7"/>
    <w:rsid w:val="00DF04A2"/>
    <w:rsid w:val="00DF2D3F"/>
    <w:rsid w:val="00DF389F"/>
    <w:rsid w:val="00DF73D0"/>
    <w:rsid w:val="00E03D84"/>
    <w:rsid w:val="00E10947"/>
    <w:rsid w:val="00E1111B"/>
    <w:rsid w:val="00E202C1"/>
    <w:rsid w:val="00E20FE9"/>
    <w:rsid w:val="00E24351"/>
    <w:rsid w:val="00E25702"/>
    <w:rsid w:val="00E26BB0"/>
    <w:rsid w:val="00E305E8"/>
    <w:rsid w:val="00E331A5"/>
    <w:rsid w:val="00E34A17"/>
    <w:rsid w:val="00E3554C"/>
    <w:rsid w:val="00E35E58"/>
    <w:rsid w:val="00E430C5"/>
    <w:rsid w:val="00E439DF"/>
    <w:rsid w:val="00E43A11"/>
    <w:rsid w:val="00E46C28"/>
    <w:rsid w:val="00E53B75"/>
    <w:rsid w:val="00E54C03"/>
    <w:rsid w:val="00E5686D"/>
    <w:rsid w:val="00E56E25"/>
    <w:rsid w:val="00E5756F"/>
    <w:rsid w:val="00E627B7"/>
    <w:rsid w:val="00E651CD"/>
    <w:rsid w:val="00E652C8"/>
    <w:rsid w:val="00E7128B"/>
    <w:rsid w:val="00E737D5"/>
    <w:rsid w:val="00E76E56"/>
    <w:rsid w:val="00E83313"/>
    <w:rsid w:val="00E83858"/>
    <w:rsid w:val="00E85C16"/>
    <w:rsid w:val="00E87E3C"/>
    <w:rsid w:val="00EA0754"/>
    <w:rsid w:val="00EA67EC"/>
    <w:rsid w:val="00EA6B8B"/>
    <w:rsid w:val="00EB1DE6"/>
    <w:rsid w:val="00EB381F"/>
    <w:rsid w:val="00EB5DB3"/>
    <w:rsid w:val="00EB79C4"/>
    <w:rsid w:val="00EC202B"/>
    <w:rsid w:val="00EC2850"/>
    <w:rsid w:val="00ED1E7E"/>
    <w:rsid w:val="00ED56A1"/>
    <w:rsid w:val="00ED671C"/>
    <w:rsid w:val="00EE1AF6"/>
    <w:rsid w:val="00EE44E2"/>
    <w:rsid w:val="00EE5285"/>
    <w:rsid w:val="00EF614E"/>
    <w:rsid w:val="00EF79B8"/>
    <w:rsid w:val="00EF7DBB"/>
    <w:rsid w:val="00F01449"/>
    <w:rsid w:val="00F02E13"/>
    <w:rsid w:val="00F044D5"/>
    <w:rsid w:val="00F06715"/>
    <w:rsid w:val="00F077B5"/>
    <w:rsid w:val="00F10ACE"/>
    <w:rsid w:val="00F10C1B"/>
    <w:rsid w:val="00F15A8C"/>
    <w:rsid w:val="00F15B3B"/>
    <w:rsid w:val="00F15EFA"/>
    <w:rsid w:val="00F2293D"/>
    <w:rsid w:val="00F22C9C"/>
    <w:rsid w:val="00F235B4"/>
    <w:rsid w:val="00F25FB6"/>
    <w:rsid w:val="00F27BAD"/>
    <w:rsid w:val="00F327D8"/>
    <w:rsid w:val="00F3288C"/>
    <w:rsid w:val="00F32901"/>
    <w:rsid w:val="00F32D3A"/>
    <w:rsid w:val="00F32E88"/>
    <w:rsid w:val="00F3547F"/>
    <w:rsid w:val="00F37953"/>
    <w:rsid w:val="00F47E1D"/>
    <w:rsid w:val="00F52826"/>
    <w:rsid w:val="00F53FCB"/>
    <w:rsid w:val="00F54F6C"/>
    <w:rsid w:val="00F566B0"/>
    <w:rsid w:val="00F57674"/>
    <w:rsid w:val="00F61505"/>
    <w:rsid w:val="00F61AB8"/>
    <w:rsid w:val="00F62625"/>
    <w:rsid w:val="00F63BC4"/>
    <w:rsid w:val="00F672C9"/>
    <w:rsid w:val="00F722EE"/>
    <w:rsid w:val="00F74856"/>
    <w:rsid w:val="00F7515B"/>
    <w:rsid w:val="00F80E79"/>
    <w:rsid w:val="00F869CB"/>
    <w:rsid w:val="00F93B18"/>
    <w:rsid w:val="00F93E02"/>
    <w:rsid w:val="00F94028"/>
    <w:rsid w:val="00FA338C"/>
    <w:rsid w:val="00FA3949"/>
    <w:rsid w:val="00FA5F13"/>
    <w:rsid w:val="00FA7838"/>
    <w:rsid w:val="00FB5FB9"/>
    <w:rsid w:val="00FC57BE"/>
    <w:rsid w:val="00FC6C40"/>
    <w:rsid w:val="00FC7E35"/>
    <w:rsid w:val="00FD05D4"/>
    <w:rsid w:val="00FD192E"/>
    <w:rsid w:val="00FD29EB"/>
    <w:rsid w:val="00FD40DF"/>
    <w:rsid w:val="00FD631C"/>
    <w:rsid w:val="00FD7A14"/>
    <w:rsid w:val="00FE5DE4"/>
    <w:rsid w:val="00FE7D7E"/>
    <w:rsid w:val="00FF5557"/>
    <w:rsid w:val="00FF71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1E66"/>
  <w15:docId w15:val="{B0A43BCA-7B7E-46A6-8EA3-7E50EBE6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F8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D914B8"/>
    <w:pPr>
      <w:spacing w:before="240" w:after="60"/>
      <w:outlineLvl w:val="0"/>
    </w:pPr>
    <w:rPr>
      <w:b/>
      <w:bCs/>
      <w:kern w:val="36"/>
      <w:sz w:val="41"/>
      <w:szCs w:val="41"/>
    </w:rPr>
  </w:style>
  <w:style w:type="paragraph" w:styleId="Heading2">
    <w:name w:val="heading 2"/>
    <w:basedOn w:val="Normal"/>
    <w:next w:val="Normal"/>
    <w:link w:val="Heading2Char"/>
    <w:uiPriority w:val="9"/>
    <w:unhideWhenUsed/>
    <w:qFormat/>
    <w:rsid w:val="003865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E52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1C94"/>
    <w:rPr>
      <w:color w:val="0000FF"/>
      <w:u w:val="single"/>
    </w:rPr>
  </w:style>
  <w:style w:type="paragraph" w:styleId="ListParagraph">
    <w:name w:val="List Paragraph"/>
    <w:basedOn w:val="Normal"/>
    <w:uiPriority w:val="34"/>
    <w:qFormat/>
    <w:rsid w:val="00031C94"/>
    <w:pPr>
      <w:ind w:left="720"/>
      <w:contextualSpacing/>
    </w:pPr>
  </w:style>
  <w:style w:type="table" w:customStyle="1" w:styleId="LightList-Accent11">
    <w:name w:val="Light List - Accent 11"/>
    <w:basedOn w:val="TableNormal"/>
    <w:uiPriority w:val="61"/>
    <w:rsid w:val="00501A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501A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1infoprojetscarcar">
    <w:name w:val="1infoprojetscarcar"/>
    <w:basedOn w:val="DefaultParagraphFont"/>
    <w:rsid w:val="0038130D"/>
  </w:style>
  <w:style w:type="paragraph" w:styleId="Header">
    <w:name w:val="header"/>
    <w:basedOn w:val="Normal"/>
    <w:link w:val="HeaderChar"/>
    <w:uiPriority w:val="99"/>
    <w:unhideWhenUsed/>
    <w:rsid w:val="00815FA8"/>
    <w:pPr>
      <w:tabs>
        <w:tab w:val="center" w:pos="4680"/>
        <w:tab w:val="right" w:pos="9360"/>
      </w:tabs>
    </w:pPr>
  </w:style>
  <w:style w:type="character" w:customStyle="1" w:styleId="HeaderChar">
    <w:name w:val="Header Char"/>
    <w:basedOn w:val="DefaultParagraphFont"/>
    <w:link w:val="Header"/>
    <w:uiPriority w:val="99"/>
    <w:rsid w:val="00815FA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15FA8"/>
    <w:pPr>
      <w:tabs>
        <w:tab w:val="center" w:pos="4680"/>
        <w:tab w:val="right" w:pos="9360"/>
      </w:tabs>
    </w:pPr>
  </w:style>
  <w:style w:type="character" w:customStyle="1" w:styleId="FooterChar">
    <w:name w:val="Footer Char"/>
    <w:basedOn w:val="DefaultParagraphFont"/>
    <w:link w:val="Footer"/>
    <w:uiPriority w:val="99"/>
    <w:rsid w:val="00815FA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5FA8"/>
    <w:rPr>
      <w:rFonts w:ascii="Tahoma" w:hAnsi="Tahoma" w:cs="Tahoma"/>
      <w:sz w:val="16"/>
      <w:szCs w:val="16"/>
    </w:rPr>
  </w:style>
  <w:style w:type="character" w:customStyle="1" w:styleId="BalloonTextChar">
    <w:name w:val="Balloon Text Char"/>
    <w:basedOn w:val="DefaultParagraphFont"/>
    <w:link w:val="BalloonText"/>
    <w:uiPriority w:val="99"/>
    <w:semiHidden/>
    <w:rsid w:val="00815FA8"/>
    <w:rPr>
      <w:rFonts w:ascii="Tahoma" w:eastAsia="Times New Roman" w:hAnsi="Tahoma" w:cs="Tahoma"/>
      <w:sz w:val="16"/>
      <w:szCs w:val="16"/>
      <w:lang w:val="en-US"/>
    </w:rPr>
  </w:style>
  <w:style w:type="character" w:styleId="Emphasis">
    <w:name w:val="Emphasis"/>
    <w:uiPriority w:val="20"/>
    <w:qFormat/>
    <w:rsid w:val="008C3C4A"/>
    <w:rPr>
      <w:rFonts w:cs="Times New Roman"/>
      <w:i/>
      <w:iCs/>
    </w:rPr>
  </w:style>
  <w:style w:type="paragraph" w:styleId="NormalWeb">
    <w:name w:val="Normal (Web)"/>
    <w:basedOn w:val="Normal"/>
    <w:uiPriority w:val="99"/>
    <w:unhideWhenUsed/>
    <w:rsid w:val="008C3C4A"/>
    <w:rPr>
      <w:rFonts w:eastAsia="Calibri"/>
      <w:lang w:val="en-CA" w:eastAsia="en-CA"/>
    </w:rPr>
  </w:style>
  <w:style w:type="paragraph" w:customStyle="1" w:styleId="1infoprojetscar">
    <w:name w:val="1infoprojetscar"/>
    <w:basedOn w:val="Normal"/>
    <w:rsid w:val="008C3C4A"/>
    <w:pPr>
      <w:spacing w:before="100" w:beforeAutospacing="1" w:after="100" w:afterAutospacing="1"/>
    </w:pPr>
    <w:rPr>
      <w:rFonts w:eastAsia="Calibri"/>
      <w:lang w:val="en-CA" w:eastAsia="en-CA"/>
    </w:rPr>
  </w:style>
  <w:style w:type="character" w:styleId="CommentReference">
    <w:name w:val="annotation reference"/>
    <w:basedOn w:val="DefaultParagraphFont"/>
    <w:uiPriority w:val="99"/>
    <w:semiHidden/>
    <w:unhideWhenUsed/>
    <w:rsid w:val="00BE2AEE"/>
    <w:rPr>
      <w:sz w:val="16"/>
      <w:szCs w:val="16"/>
    </w:rPr>
  </w:style>
  <w:style w:type="paragraph" w:styleId="CommentText">
    <w:name w:val="annotation text"/>
    <w:basedOn w:val="Normal"/>
    <w:link w:val="CommentTextChar"/>
    <w:uiPriority w:val="99"/>
    <w:semiHidden/>
    <w:unhideWhenUsed/>
    <w:rsid w:val="00BE2AEE"/>
    <w:rPr>
      <w:sz w:val="20"/>
      <w:szCs w:val="20"/>
    </w:rPr>
  </w:style>
  <w:style w:type="character" w:customStyle="1" w:styleId="CommentTextChar">
    <w:name w:val="Comment Text Char"/>
    <w:basedOn w:val="DefaultParagraphFont"/>
    <w:link w:val="CommentText"/>
    <w:uiPriority w:val="99"/>
    <w:semiHidden/>
    <w:rsid w:val="00BE2AE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E2AEE"/>
    <w:rPr>
      <w:b/>
      <w:bCs/>
    </w:rPr>
  </w:style>
  <w:style w:type="character" w:customStyle="1" w:styleId="CommentSubjectChar">
    <w:name w:val="Comment Subject Char"/>
    <w:basedOn w:val="CommentTextChar"/>
    <w:link w:val="CommentSubject"/>
    <w:uiPriority w:val="99"/>
    <w:semiHidden/>
    <w:rsid w:val="00BE2AEE"/>
    <w:rPr>
      <w:rFonts w:ascii="Times New Roman" w:eastAsia="Times New Roman" w:hAnsi="Times New Roman" w:cs="Times New Roman"/>
      <w:b/>
      <w:bCs/>
      <w:sz w:val="20"/>
      <w:szCs w:val="20"/>
      <w:lang w:val="en-US"/>
    </w:rPr>
  </w:style>
  <w:style w:type="paragraph" w:styleId="PlainText">
    <w:name w:val="Plain Text"/>
    <w:basedOn w:val="Normal"/>
    <w:link w:val="PlainTextChar"/>
    <w:uiPriority w:val="99"/>
    <w:unhideWhenUsed/>
    <w:rsid w:val="002848CD"/>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2848CD"/>
    <w:rPr>
      <w:rFonts w:ascii="Calibri" w:hAnsi="Calibri"/>
      <w:szCs w:val="21"/>
    </w:rPr>
  </w:style>
  <w:style w:type="table" w:styleId="TableGrid">
    <w:name w:val="Table Grid"/>
    <w:basedOn w:val="TableNormal"/>
    <w:uiPriority w:val="39"/>
    <w:rsid w:val="00BA7DEB"/>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element-p">
    <w:name w:val="ms-rteelement-p"/>
    <w:basedOn w:val="Normal"/>
    <w:rsid w:val="00503EC2"/>
    <w:pPr>
      <w:spacing w:before="100" w:beforeAutospacing="1" w:after="100" w:afterAutospacing="1"/>
    </w:pPr>
    <w:rPr>
      <w:color w:val="576170"/>
      <w:lang w:val="en-CA" w:eastAsia="en-CA"/>
    </w:rPr>
  </w:style>
  <w:style w:type="character" w:styleId="FollowedHyperlink">
    <w:name w:val="FollowedHyperlink"/>
    <w:basedOn w:val="DefaultParagraphFont"/>
    <w:uiPriority w:val="99"/>
    <w:semiHidden/>
    <w:unhideWhenUsed/>
    <w:rsid w:val="00494AE4"/>
    <w:rPr>
      <w:color w:val="800080" w:themeColor="followedHyperlink"/>
      <w:u w:val="single"/>
    </w:rPr>
  </w:style>
  <w:style w:type="paragraph" w:styleId="Revision">
    <w:name w:val="Revision"/>
    <w:hidden/>
    <w:uiPriority w:val="99"/>
    <w:semiHidden/>
    <w:rsid w:val="00D9364E"/>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05785"/>
    <w:rPr>
      <w:b/>
      <w:bCs/>
    </w:rPr>
  </w:style>
  <w:style w:type="paragraph" w:customStyle="1" w:styleId="Default">
    <w:name w:val="Default"/>
    <w:rsid w:val="00474642"/>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1Char">
    <w:name w:val="Heading 1 Char"/>
    <w:basedOn w:val="DefaultParagraphFont"/>
    <w:link w:val="Heading1"/>
    <w:uiPriority w:val="9"/>
    <w:rsid w:val="00D914B8"/>
    <w:rPr>
      <w:rFonts w:ascii="Times New Roman" w:eastAsia="Times New Roman" w:hAnsi="Times New Roman" w:cs="Times New Roman"/>
      <w:b/>
      <w:bCs/>
      <w:kern w:val="36"/>
      <w:sz w:val="41"/>
      <w:szCs w:val="41"/>
      <w:lang w:val="en-US"/>
    </w:rPr>
  </w:style>
  <w:style w:type="character" w:customStyle="1" w:styleId="js-journal-details">
    <w:name w:val="js-journal-details"/>
    <w:basedOn w:val="DefaultParagraphFont"/>
    <w:rsid w:val="003865B3"/>
  </w:style>
  <w:style w:type="character" w:customStyle="1" w:styleId="Heading2Char">
    <w:name w:val="Heading 2 Char"/>
    <w:basedOn w:val="DefaultParagraphFont"/>
    <w:link w:val="Heading2"/>
    <w:uiPriority w:val="9"/>
    <w:rsid w:val="003865B3"/>
    <w:rPr>
      <w:rFonts w:asciiTheme="majorHAnsi" w:eastAsiaTheme="majorEastAsia" w:hAnsiTheme="majorHAnsi" w:cstheme="majorBidi"/>
      <w:b/>
      <w:bCs/>
      <w:color w:val="4F81BD" w:themeColor="accent1"/>
      <w:sz w:val="26"/>
      <w:szCs w:val="26"/>
      <w:lang w:val="en-US"/>
    </w:rPr>
  </w:style>
  <w:style w:type="character" w:customStyle="1" w:styleId="articletypelabel">
    <w:name w:val="articletypelabel"/>
    <w:basedOn w:val="DefaultParagraphFont"/>
    <w:rsid w:val="003865B3"/>
  </w:style>
  <w:style w:type="character" w:customStyle="1" w:styleId="scdddoi">
    <w:name w:val="s_c_dddoi"/>
    <w:basedOn w:val="DefaultParagraphFont"/>
    <w:rsid w:val="003865B3"/>
  </w:style>
  <w:style w:type="character" w:customStyle="1" w:styleId="style9">
    <w:name w:val="style9"/>
    <w:basedOn w:val="DefaultParagraphFont"/>
    <w:rsid w:val="003C3EF5"/>
  </w:style>
  <w:style w:type="character" w:customStyle="1" w:styleId="soustitrebleu5">
    <w:name w:val="soustitrebleu5"/>
    <w:basedOn w:val="DefaultParagraphFont"/>
    <w:rsid w:val="00612EB2"/>
    <w:rPr>
      <w:b/>
      <w:bCs/>
      <w:color w:val="A49A00"/>
      <w:sz w:val="17"/>
      <w:szCs w:val="17"/>
    </w:rPr>
  </w:style>
  <w:style w:type="paragraph" w:styleId="FootnoteText">
    <w:name w:val="footnote text"/>
    <w:basedOn w:val="Normal"/>
    <w:link w:val="FootnoteTextChar"/>
    <w:uiPriority w:val="99"/>
    <w:semiHidden/>
    <w:unhideWhenUsed/>
    <w:rsid w:val="00370875"/>
    <w:rPr>
      <w:sz w:val="20"/>
      <w:szCs w:val="20"/>
    </w:rPr>
  </w:style>
  <w:style w:type="character" w:customStyle="1" w:styleId="FootnoteTextChar">
    <w:name w:val="Footnote Text Char"/>
    <w:basedOn w:val="DefaultParagraphFont"/>
    <w:link w:val="FootnoteText"/>
    <w:uiPriority w:val="99"/>
    <w:semiHidden/>
    <w:rsid w:val="0037087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70875"/>
    <w:rPr>
      <w:vertAlign w:val="superscript"/>
    </w:rPr>
  </w:style>
  <w:style w:type="paragraph" w:styleId="NoSpacing">
    <w:name w:val="No Spacing"/>
    <w:uiPriority w:val="1"/>
    <w:qFormat/>
    <w:rsid w:val="005D25C6"/>
    <w:pPr>
      <w:spacing w:after="0" w:line="240" w:lineRule="auto"/>
    </w:pPr>
    <w:rPr>
      <w:lang w:val="en-AU"/>
    </w:rPr>
  </w:style>
  <w:style w:type="character" w:customStyle="1" w:styleId="apple-converted-space">
    <w:name w:val="apple-converted-space"/>
    <w:basedOn w:val="DefaultParagraphFont"/>
    <w:rsid w:val="004D1A80"/>
  </w:style>
  <w:style w:type="character" w:customStyle="1" w:styleId="A1">
    <w:name w:val="A1"/>
    <w:uiPriority w:val="99"/>
    <w:rsid w:val="001A0C10"/>
    <w:rPr>
      <w:b/>
      <w:bCs/>
      <w:i/>
      <w:iCs/>
      <w:color w:val="000000"/>
      <w:sz w:val="22"/>
      <w:szCs w:val="22"/>
    </w:rPr>
  </w:style>
  <w:style w:type="paragraph" w:customStyle="1" w:styleId="Pa2">
    <w:name w:val="Pa2"/>
    <w:basedOn w:val="Default"/>
    <w:next w:val="Default"/>
    <w:uiPriority w:val="99"/>
    <w:rsid w:val="001A0C10"/>
    <w:pPr>
      <w:spacing w:line="241" w:lineRule="atLeast"/>
    </w:pPr>
    <w:rPr>
      <w:rFonts w:ascii="HWT Artz" w:hAnsi="HWT Artz" w:cstheme="minorBidi"/>
      <w:color w:val="auto"/>
      <w:lang w:val="en-CA"/>
    </w:rPr>
  </w:style>
  <w:style w:type="character" w:customStyle="1" w:styleId="A3">
    <w:name w:val="A3"/>
    <w:uiPriority w:val="99"/>
    <w:rsid w:val="001A0C10"/>
    <w:rPr>
      <w:rFonts w:cs="HWT Artz"/>
      <w:b/>
      <w:bCs/>
      <w:color w:val="000000"/>
      <w:sz w:val="44"/>
      <w:szCs w:val="44"/>
    </w:rPr>
  </w:style>
  <w:style w:type="table" w:customStyle="1" w:styleId="Grilledutableau1">
    <w:name w:val="Grille du tableau1"/>
    <w:basedOn w:val="TableNormal"/>
    <w:next w:val="TableGrid"/>
    <w:uiPriority w:val="39"/>
    <w:rsid w:val="007A0917"/>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F10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727284"/>
    <w:rPr>
      <w:color w:val="2B579A"/>
      <w:shd w:val="clear" w:color="auto" w:fill="E6E6E6"/>
    </w:rPr>
  </w:style>
  <w:style w:type="character" w:customStyle="1" w:styleId="Heading4Char">
    <w:name w:val="Heading 4 Char"/>
    <w:basedOn w:val="DefaultParagraphFont"/>
    <w:link w:val="Heading4"/>
    <w:uiPriority w:val="9"/>
    <w:semiHidden/>
    <w:rsid w:val="00EE5285"/>
    <w:rPr>
      <w:rFonts w:asciiTheme="majorHAnsi" w:eastAsiaTheme="majorEastAsia" w:hAnsiTheme="majorHAnsi" w:cstheme="majorBidi"/>
      <w:i/>
      <w:iCs/>
      <w:color w:val="365F91" w:themeColor="accent1" w:themeShade="BF"/>
      <w:sz w:val="24"/>
      <w:szCs w:val="24"/>
      <w:lang w:val="en-US"/>
    </w:rPr>
  </w:style>
  <w:style w:type="paragraph" w:styleId="Title">
    <w:name w:val="Title"/>
    <w:basedOn w:val="Normal"/>
    <w:next w:val="Normal"/>
    <w:link w:val="TitleChar"/>
    <w:uiPriority w:val="10"/>
    <w:qFormat/>
    <w:rsid w:val="008865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6562"/>
    <w:rPr>
      <w:rFonts w:asciiTheme="majorHAnsi" w:eastAsiaTheme="majorEastAsia" w:hAnsiTheme="majorHAnsi" w:cstheme="majorBidi"/>
      <w:spacing w:val="-10"/>
      <w:kern w:val="28"/>
      <w:sz w:val="56"/>
      <w:szCs w:val="56"/>
      <w:lang w:val="en-US"/>
    </w:rPr>
  </w:style>
  <w:style w:type="character" w:customStyle="1" w:styleId="UnresolvedMention">
    <w:name w:val="Unresolved Mention"/>
    <w:basedOn w:val="DefaultParagraphFont"/>
    <w:uiPriority w:val="99"/>
    <w:semiHidden/>
    <w:unhideWhenUsed/>
    <w:rsid w:val="0035358C"/>
    <w:rPr>
      <w:color w:val="808080"/>
      <w:shd w:val="clear" w:color="auto" w:fill="E6E6E6"/>
    </w:rPr>
  </w:style>
  <w:style w:type="character" w:customStyle="1" w:styleId="article-headermeta-info-data">
    <w:name w:val="article-header__meta-info-data"/>
    <w:basedOn w:val="DefaultParagraphFont"/>
    <w:rsid w:val="00063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84680">
      <w:bodyDiv w:val="1"/>
      <w:marLeft w:val="0"/>
      <w:marRight w:val="0"/>
      <w:marTop w:val="0"/>
      <w:marBottom w:val="0"/>
      <w:divBdr>
        <w:top w:val="none" w:sz="0" w:space="0" w:color="auto"/>
        <w:left w:val="none" w:sz="0" w:space="0" w:color="auto"/>
        <w:bottom w:val="none" w:sz="0" w:space="0" w:color="auto"/>
        <w:right w:val="none" w:sz="0" w:space="0" w:color="auto"/>
      </w:divBdr>
    </w:div>
    <w:div w:id="197473141">
      <w:bodyDiv w:val="1"/>
      <w:marLeft w:val="0"/>
      <w:marRight w:val="0"/>
      <w:marTop w:val="0"/>
      <w:marBottom w:val="0"/>
      <w:divBdr>
        <w:top w:val="none" w:sz="0" w:space="0" w:color="auto"/>
        <w:left w:val="none" w:sz="0" w:space="0" w:color="auto"/>
        <w:bottom w:val="none" w:sz="0" w:space="0" w:color="auto"/>
        <w:right w:val="none" w:sz="0" w:space="0" w:color="auto"/>
      </w:divBdr>
      <w:divsChild>
        <w:div w:id="323702650">
          <w:marLeft w:val="0"/>
          <w:marRight w:val="0"/>
          <w:marTop w:val="0"/>
          <w:marBottom w:val="0"/>
          <w:divBdr>
            <w:top w:val="none" w:sz="0" w:space="0" w:color="auto"/>
            <w:left w:val="none" w:sz="0" w:space="0" w:color="auto"/>
            <w:bottom w:val="none" w:sz="0" w:space="0" w:color="auto"/>
            <w:right w:val="none" w:sz="0" w:space="0" w:color="auto"/>
          </w:divBdr>
          <w:divsChild>
            <w:div w:id="1062753229">
              <w:marLeft w:val="60"/>
              <w:marRight w:val="60"/>
              <w:marTop w:val="0"/>
              <w:marBottom w:val="60"/>
              <w:divBdr>
                <w:top w:val="none" w:sz="0" w:space="0" w:color="auto"/>
                <w:left w:val="none" w:sz="0" w:space="0" w:color="auto"/>
                <w:bottom w:val="none" w:sz="0" w:space="0" w:color="auto"/>
                <w:right w:val="none" w:sz="0" w:space="0" w:color="auto"/>
              </w:divBdr>
              <w:divsChild>
                <w:div w:id="270669764">
                  <w:marLeft w:val="0"/>
                  <w:marRight w:val="0"/>
                  <w:marTop w:val="0"/>
                  <w:marBottom w:val="0"/>
                  <w:divBdr>
                    <w:top w:val="none" w:sz="0" w:space="0" w:color="auto"/>
                    <w:left w:val="none" w:sz="0" w:space="0" w:color="auto"/>
                    <w:bottom w:val="none" w:sz="0" w:space="0" w:color="auto"/>
                    <w:right w:val="none" w:sz="0" w:space="0" w:color="auto"/>
                  </w:divBdr>
                  <w:divsChild>
                    <w:div w:id="1479570964">
                      <w:marLeft w:val="0"/>
                      <w:marRight w:val="0"/>
                      <w:marTop w:val="0"/>
                      <w:marBottom w:val="0"/>
                      <w:divBdr>
                        <w:top w:val="none" w:sz="0" w:space="0" w:color="auto"/>
                        <w:left w:val="none" w:sz="0" w:space="0" w:color="auto"/>
                        <w:bottom w:val="none" w:sz="0" w:space="0" w:color="auto"/>
                        <w:right w:val="none" w:sz="0" w:space="0" w:color="auto"/>
                      </w:divBdr>
                      <w:divsChild>
                        <w:div w:id="381297775">
                          <w:marLeft w:val="0"/>
                          <w:marRight w:val="0"/>
                          <w:marTop w:val="0"/>
                          <w:marBottom w:val="0"/>
                          <w:divBdr>
                            <w:top w:val="none" w:sz="0" w:space="0" w:color="auto"/>
                            <w:left w:val="none" w:sz="0" w:space="0" w:color="auto"/>
                            <w:bottom w:val="none" w:sz="0" w:space="0" w:color="auto"/>
                            <w:right w:val="none" w:sz="0" w:space="0" w:color="auto"/>
                          </w:divBdr>
                          <w:divsChild>
                            <w:div w:id="5562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884687">
      <w:bodyDiv w:val="1"/>
      <w:marLeft w:val="0"/>
      <w:marRight w:val="0"/>
      <w:marTop w:val="0"/>
      <w:marBottom w:val="0"/>
      <w:divBdr>
        <w:top w:val="none" w:sz="0" w:space="0" w:color="auto"/>
        <w:left w:val="none" w:sz="0" w:space="0" w:color="auto"/>
        <w:bottom w:val="none" w:sz="0" w:space="0" w:color="auto"/>
        <w:right w:val="none" w:sz="0" w:space="0" w:color="auto"/>
      </w:divBdr>
    </w:div>
    <w:div w:id="300812722">
      <w:bodyDiv w:val="1"/>
      <w:marLeft w:val="0"/>
      <w:marRight w:val="0"/>
      <w:marTop w:val="0"/>
      <w:marBottom w:val="0"/>
      <w:divBdr>
        <w:top w:val="none" w:sz="0" w:space="0" w:color="auto"/>
        <w:left w:val="none" w:sz="0" w:space="0" w:color="auto"/>
        <w:bottom w:val="none" w:sz="0" w:space="0" w:color="auto"/>
        <w:right w:val="none" w:sz="0" w:space="0" w:color="auto"/>
      </w:divBdr>
      <w:divsChild>
        <w:div w:id="186212326">
          <w:marLeft w:val="0"/>
          <w:marRight w:val="0"/>
          <w:marTop w:val="0"/>
          <w:marBottom w:val="0"/>
          <w:divBdr>
            <w:top w:val="none" w:sz="0" w:space="0" w:color="auto"/>
            <w:left w:val="none" w:sz="0" w:space="0" w:color="auto"/>
            <w:bottom w:val="none" w:sz="0" w:space="0" w:color="auto"/>
            <w:right w:val="none" w:sz="0" w:space="0" w:color="auto"/>
          </w:divBdr>
          <w:divsChild>
            <w:div w:id="89744955">
              <w:marLeft w:val="0"/>
              <w:marRight w:val="0"/>
              <w:marTop w:val="0"/>
              <w:marBottom w:val="0"/>
              <w:divBdr>
                <w:top w:val="none" w:sz="0" w:space="0" w:color="auto"/>
                <w:left w:val="none" w:sz="0" w:space="0" w:color="auto"/>
                <w:bottom w:val="none" w:sz="0" w:space="0" w:color="auto"/>
                <w:right w:val="none" w:sz="0" w:space="0" w:color="auto"/>
              </w:divBdr>
              <w:divsChild>
                <w:div w:id="1280988836">
                  <w:marLeft w:val="0"/>
                  <w:marRight w:val="0"/>
                  <w:marTop w:val="0"/>
                  <w:marBottom w:val="0"/>
                  <w:divBdr>
                    <w:top w:val="none" w:sz="0" w:space="0" w:color="auto"/>
                    <w:left w:val="none" w:sz="0" w:space="0" w:color="auto"/>
                    <w:bottom w:val="none" w:sz="0" w:space="0" w:color="auto"/>
                    <w:right w:val="none" w:sz="0" w:space="0" w:color="auto"/>
                  </w:divBdr>
                  <w:divsChild>
                    <w:div w:id="1280340265">
                      <w:marLeft w:val="0"/>
                      <w:marRight w:val="0"/>
                      <w:marTop w:val="0"/>
                      <w:marBottom w:val="0"/>
                      <w:divBdr>
                        <w:top w:val="none" w:sz="0" w:space="0" w:color="auto"/>
                        <w:left w:val="none" w:sz="0" w:space="0" w:color="auto"/>
                        <w:bottom w:val="none" w:sz="0" w:space="0" w:color="auto"/>
                        <w:right w:val="none" w:sz="0" w:space="0" w:color="auto"/>
                      </w:divBdr>
                      <w:divsChild>
                        <w:div w:id="1955481657">
                          <w:marLeft w:val="0"/>
                          <w:marRight w:val="0"/>
                          <w:marTop w:val="0"/>
                          <w:marBottom w:val="0"/>
                          <w:divBdr>
                            <w:top w:val="none" w:sz="0" w:space="0" w:color="auto"/>
                            <w:left w:val="none" w:sz="0" w:space="0" w:color="auto"/>
                            <w:bottom w:val="none" w:sz="0" w:space="0" w:color="auto"/>
                            <w:right w:val="none" w:sz="0" w:space="0" w:color="auto"/>
                          </w:divBdr>
                          <w:divsChild>
                            <w:div w:id="438525258">
                              <w:marLeft w:val="0"/>
                              <w:marRight w:val="0"/>
                              <w:marTop w:val="0"/>
                              <w:marBottom w:val="0"/>
                              <w:divBdr>
                                <w:top w:val="none" w:sz="0" w:space="0" w:color="auto"/>
                                <w:left w:val="none" w:sz="0" w:space="0" w:color="auto"/>
                                <w:bottom w:val="none" w:sz="0" w:space="0" w:color="auto"/>
                                <w:right w:val="none" w:sz="0" w:space="0" w:color="auto"/>
                              </w:divBdr>
                              <w:divsChild>
                                <w:div w:id="1796486498">
                                  <w:marLeft w:val="0"/>
                                  <w:marRight w:val="0"/>
                                  <w:marTop w:val="0"/>
                                  <w:marBottom w:val="0"/>
                                  <w:divBdr>
                                    <w:top w:val="none" w:sz="0" w:space="0" w:color="auto"/>
                                    <w:left w:val="none" w:sz="0" w:space="0" w:color="auto"/>
                                    <w:bottom w:val="none" w:sz="0" w:space="0" w:color="auto"/>
                                    <w:right w:val="none" w:sz="0" w:space="0" w:color="auto"/>
                                  </w:divBdr>
                                  <w:divsChild>
                                    <w:div w:id="1532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657089">
      <w:bodyDiv w:val="1"/>
      <w:marLeft w:val="0"/>
      <w:marRight w:val="0"/>
      <w:marTop w:val="0"/>
      <w:marBottom w:val="0"/>
      <w:divBdr>
        <w:top w:val="none" w:sz="0" w:space="0" w:color="auto"/>
        <w:left w:val="none" w:sz="0" w:space="0" w:color="auto"/>
        <w:bottom w:val="none" w:sz="0" w:space="0" w:color="auto"/>
        <w:right w:val="none" w:sz="0" w:space="0" w:color="auto"/>
      </w:divBdr>
    </w:div>
    <w:div w:id="383410118">
      <w:bodyDiv w:val="1"/>
      <w:marLeft w:val="0"/>
      <w:marRight w:val="0"/>
      <w:marTop w:val="0"/>
      <w:marBottom w:val="0"/>
      <w:divBdr>
        <w:top w:val="none" w:sz="0" w:space="0" w:color="auto"/>
        <w:left w:val="none" w:sz="0" w:space="0" w:color="auto"/>
        <w:bottom w:val="none" w:sz="0" w:space="0" w:color="auto"/>
        <w:right w:val="none" w:sz="0" w:space="0" w:color="auto"/>
      </w:divBdr>
    </w:div>
    <w:div w:id="387269451">
      <w:bodyDiv w:val="1"/>
      <w:marLeft w:val="0"/>
      <w:marRight w:val="0"/>
      <w:marTop w:val="0"/>
      <w:marBottom w:val="0"/>
      <w:divBdr>
        <w:top w:val="none" w:sz="0" w:space="0" w:color="auto"/>
        <w:left w:val="none" w:sz="0" w:space="0" w:color="auto"/>
        <w:bottom w:val="none" w:sz="0" w:space="0" w:color="auto"/>
        <w:right w:val="none" w:sz="0" w:space="0" w:color="auto"/>
      </w:divBdr>
    </w:div>
    <w:div w:id="465200036">
      <w:bodyDiv w:val="1"/>
      <w:marLeft w:val="0"/>
      <w:marRight w:val="0"/>
      <w:marTop w:val="0"/>
      <w:marBottom w:val="0"/>
      <w:divBdr>
        <w:top w:val="none" w:sz="0" w:space="0" w:color="auto"/>
        <w:left w:val="none" w:sz="0" w:space="0" w:color="auto"/>
        <w:bottom w:val="none" w:sz="0" w:space="0" w:color="auto"/>
        <w:right w:val="none" w:sz="0" w:space="0" w:color="auto"/>
      </w:divBdr>
      <w:divsChild>
        <w:div w:id="323170794">
          <w:marLeft w:val="0"/>
          <w:marRight w:val="0"/>
          <w:marTop w:val="0"/>
          <w:marBottom w:val="0"/>
          <w:divBdr>
            <w:top w:val="none" w:sz="0" w:space="0" w:color="auto"/>
            <w:left w:val="none" w:sz="0" w:space="0" w:color="auto"/>
            <w:bottom w:val="none" w:sz="0" w:space="0" w:color="auto"/>
            <w:right w:val="none" w:sz="0" w:space="0" w:color="auto"/>
          </w:divBdr>
        </w:div>
        <w:div w:id="431978808">
          <w:marLeft w:val="0"/>
          <w:marRight w:val="0"/>
          <w:marTop w:val="0"/>
          <w:marBottom w:val="0"/>
          <w:divBdr>
            <w:top w:val="none" w:sz="0" w:space="0" w:color="auto"/>
            <w:left w:val="none" w:sz="0" w:space="0" w:color="auto"/>
            <w:bottom w:val="none" w:sz="0" w:space="0" w:color="auto"/>
            <w:right w:val="none" w:sz="0" w:space="0" w:color="auto"/>
          </w:divBdr>
        </w:div>
        <w:div w:id="1853060612">
          <w:marLeft w:val="0"/>
          <w:marRight w:val="0"/>
          <w:marTop w:val="0"/>
          <w:marBottom w:val="0"/>
          <w:divBdr>
            <w:top w:val="none" w:sz="0" w:space="0" w:color="auto"/>
            <w:left w:val="none" w:sz="0" w:space="0" w:color="auto"/>
            <w:bottom w:val="none" w:sz="0" w:space="0" w:color="auto"/>
            <w:right w:val="none" w:sz="0" w:space="0" w:color="auto"/>
          </w:divBdr>
        </w:div>
        <w:div w:id="1860585533">
          <w:marLeft w:val="0"/>
          <w:marRight w:val="0"/>
          <w:marTop w:val="0"/>
          <w:marBottom w:val="0"/>
          <w:divBdr>
            <w:top w:val="none" w:sz="0" w:space="0" w:color="auto"/>
            <w:left w:val="none" w:sz="0" w:space="0" w:color="auto"/>
            <w:bottom w:val="none" w:sz="0" w:space="0" w:color="auto"/>
            <w:right w:val="none" w:sz="0" w:space="0" w:color="auto"/>
          </w:divBdr>
        </w:div>
      </w:divsChild>
    </w:div>
    <w:div w:id="538706069">
      <w:bodyDiv w:val="1"/>
      <w:marLeft w:val="0"/>
      <w:marRight w:val="0"/>
      <w:marTop w:val="0"/>
      <w:marBottom w:val="0"/>
      <w:divBdr>
        <w:top w:val="none" w:sz="0" w:space="0" w:color="auto"/>
        <w:left w:val="none" w:sz="0" w:space="0" w:color="auto"/>
        <w:bottom w:val="none" w:sz="0" w:space="0" w:color="auto"/>
        <w:right w:val="none" w:sz="0" w:space="0" w:color="auto"/>
      </w:divBdr>
      <w:divsChild>
        <w:div w:id="394663441">
          <w:marLeft w:val="0"/>
          <w:marRight w:val="0"/>
          <w:marTop w:val="0"/>
          <w:marBottom w:val="0"/>
          <w:divBdr>
            <w:top w:val="none" w:sz="0" w:space="0" w:color="auto"/>
            <w:left w:val="none" w:sz="0" w:space="0" w:color="auto"/>
            <w:bottom w:val="none" w:sz="0" w:space="0" w:color="auto"/>
            <w:right w:val="none" w:sz="0" w:space="0" w:color="auto"/>
          </w:divBdr>
          <w:divsChild>
            <w:div w:id="1795060087">
              <w:marLeft w:val="0"/>
              <w:marRight w:val="0"/>
              <w:marTop w:val="0"/>
              <w:marBottom w:val="0"/>
              <w:divBdr>
                <w:top w:val="none" w:sz="0" w:space="0" w:color="auto"/>
                <w:left w:val="none" w:sz="0" w:space="0" w:color="auto"/>
                <w:bottom w:val="none" w:sz="0" w:space="0" w:color="auto"/>
                <w:right w:val="none" w:sz="0" w:space="0" w:color="auto"/>
              </w:divBdr>
              <w:divsChild>
                <w:div w:id="2129077563">
                  <w:marLeft w:val="0"/>
                  <w:marRight w:val="0"/>
                  <w:marTop w:val="0"/>
                  <w:marBottom w:val="0"/>
                  <w:divBdr>
                    <w:top w:val="none" w:sz="0" w:space="0" w:color="auto"/>
                    <w:left w:val="none" w:sz="0" w:space="0" w:color="auto"/>
                    <w:bottom w:val="none" w:sz="0" w:space="0" w:color="auto"/>
                    <w:right w:val="none" w:sz="0" w:space="0" w:color="auto"/>
                  </w:divBdr>
                  <w:divsChild>
                    <w:div w:id="1819027238">
                      <w:marLeft w:val="0"/>
                      <w:marRight w:val="0"/>
                      <w:marTop w:val="0"/>
                      <w:marBottom w:val="0"/>
                      <w:divBdr>
                        <w:top w:val="none" w:sz="0" w:space="0" w:color="auto"/>
                        <w:left w:val="none" w:sz="0" w:space="0" w:color="auto"/>
                        <w:bottom w:val="none" w:sz="0" w:space="0" w:color="auto"/>
                        <w:right w:val="none" w:sz="0" w:space="0" w:color="auto"/>
                      </w:divBdr>
                      <w:divsChild>
                        <w:div w:id="6256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813301">
      <w:bodyDiv w:val="1"/>
      <w:marLeft w:val="0"/>
      <w:marRight w:val="0"/>
      <w:marTop w:val="0"/>
      <w:marBottom w:val="0"/>
      <w:divBdr>
        <w:top w:val="none" w:sz="0" w:space="0" w:color="auto"/>
        <w:left w:val="none" w:sz="0" w:space="0" w:color="auto"/>
        <w:bottom w:val="none" w:sz="0" w:space="0" w:color="auto"/>
        <w:right w:val="none" w:sz="0" w:space="0" w:color="auto"/>
      </w:divBdr>
      <w:divsChild>
        <w:div w:id="1269391279">
          <w:marLeft w:val="0"/>
          <w:marRight w:val="0"/>
          <w:marTop w:val="0"/>
          <w:marBottom w:val="0"/>
          <w:divBdr>
            <w:top w:val="none" w:sz="0" w:space="0" w:color="auto"/>
            <w:left w:val="none" w:sz="0" w:space="0" w:color="auto"/>
            <w:bottom w:val="none" w:sz="0" w:space="0" w:color="auto"/>
            <w:right w:val="none" w:sz="0" w:space="0" w:color="auto"/>
          </w:divBdr>
        </w:div>
        <w:div w:id="1289241677">
          <w:marLeft w:val="0"/>
          <w:marRight w:val="0"/>
          <w:marTop w:val="0"/>
          <w:marBottom w:val="0"/>
          <w:divBdr>
            <w:top w:val="none" w:sz="0" w:space="0" w:color="auto"/>
            <w:left w:val="none" w:sz="0" w:space="0" w:color="auto"/>
            <w:bottom w:val="none" w:sz="0" w:space="0" w:color="auto"/>
            <w:right w:val="none" w:sz="0" w:space="0" w:color="auto"/>
          </w:divBdr>
        </w:div>
        <w:div w:id="1501459329">
          <w:marLeft w:val="0"/>
          <w:marRight w:val="0"/>
          <w:marTop w:val="0"/>
          <w:marBottom w:val="0"/>
          <w:divBdr>
            <w:top w:val="none" w:sz="0" w:space="0" w:color="auto"/>
            <w:left w:val="none" w:sz="0" w:space="0" w:color="auto"/>
            <w:bottom w:val="none" w:sz="0" w:space="0" w:color="auto"/>
            <w:right w:val="none" w:sz="0" w:space="0" w:color="auto"/>
          </w:divBdr>
        </w:div>
        <w:div w:id="1506894065">
          <w:marLeft w:val="0"/>
          <w:marRight w:val="0"/>
          <w:marTop w:val="0"/>
          <w:marBottom w:val="0"/>
          <w:divBdr>
            <w:top w:val="none" w:sz="0" w:space="0" w:color="auto"/>
            <w:left w:val="none" w:sz="0" w:space="0" w:color="auto"/>
            <w:bottom w:val="none" w:sz="0" w:space="0" w:color="auto"/>
            <w:right w:val="none" w:sz="0" w:space="0" w:color="auto"/>
          </w:divBdr>
        </w:div>
        <w:div w:id="1623221654">
          <w:marLeft w:val="0"/>
          <w:marRight w:val="0"/>
          <w:marTop w:val="0"/>
          <w:marBottom w:val="0"/>
          <w:divBdr>
            <w:top w:val="none" w:sz="0" w:space="0" w:color="auto"/>
            <w:left w:val="none" w:sz="0" w:space="0" w:color="auto"/>
            <w:bottom w:val="none" w:sz="0" w:space="0" w:color="auto"/>
            <w:right w:val="none" w:sz="0" w:space="0" w:color="auto"/>
          </w:divBdr>
        </w:div>
        <w:div w:id="1996883000">
          <w:marLeft w:val="0"/>
          <w:marRight w:val="0"/>
          <w:marTop w:val="0"/>
          <w:marBottom w:val="0"/>
          <w:divBdr>
            <w:top w:val="none" w:sz="0" w:space="0" w:color="auto"/>
            <w:left w:val="none" w:sz="0" w:space="0" w:color="auto"/>
            <w:bottom w:val="none" w:sz="0" w:space="0" w:color="auto"/>
            <w:right w:val="none" w:sz="0" w:space="0" w:color="auto"/>
          </w:divBdr>
        </w:div>
      </w:divsChild>
    </w:div>
    <w:div w:id="596014944">
      <w:bodyDiv w:val="1"/>
      <w:marLeft w:val="0"/>
      <w:marRight w:val="0"/>
      <w:marTop w:val="0"/>
      <w:marBottom w:val="0"/>
      <w:divBdr>
        <w:top w:val="none" w:sz="0" w:space="0" w:color="auto"/>
        <w:left w:val="none" w:sz="0" w:space="0" w:color="auto"/>
        <w:bottom w:val="none" w:sz="0" w:space="0" w:color="auto"/>
        <w:right w:val="none" w:sz="0" w:space="0" w:color="auto"/>
      </w:divBdr>
      <w:divsChild>
        <w:div w:id="898252615">
          <w:marLeft w:val="0"/>
          <w:marRight w:val="0"/>
          <w:marTop w:val="0"/>
          <w:marBottom w:val="0"/>
          <w:divBdr>
            <w:top w:val="none" w:sz="0" w:space="0" w:color="auto"/>
            <w:left w:val="none" w:sz="0" w:space="0" w:color="auto"/>
            <w:bottom w:val="none" w:sz="0" w:space="0" w:color="auto"/>
            <w:right w:val="none" w:sz="0" w:space="0" w:color="auto"/>
          </w:divBdr>
          <w:divsChild>
            <w:div w:id="69162955">
              <w:marLeft w:val="0"/>
              <w:marRight w:val="0"/>
              <w:marTop w:val="0"/>
              <w:marBottom w:val="0"/>
              <w:divBdr>
                <w:top w:val="none" w:sz="0" w:space="0" w:color="auto"/>
                <w:left w:val="none" w:sz="0" w:space="0" w:color="auto"/>
                <w:bottom w:val="none" w:sz="0" w:space="0" w:color="auto"/>
                <w:right w:val="none" w:sz="0" w:space="0" w:color="auto"/>
              </w:divBdr>
              <w:divsChild>
                <w:div w:id="407118810">
                  <w:marLeft w:val="0"/>
                  <w:marRight w:val="0"/>
                  <w:marTop w:val="900"/>
                  <w:marBottom w:val="0"/>
                  <w:divBdr>
                    <w:top w:val="none" w:sz="0" w:space="0" w:color="auto"/>
                    <w:left w:val="none" w:sz="0" w:space="0" w:color="auto"/>
                    <w:bottom w:val="none" w:sz="0" w:space="0" w:color="auto"/>
                    <w:right w:val="none" w:sz="0" w:space="0" w:color="auto"/>
                  </w:divBdr>
                  <w:divsChild>
                    <w:div w:id="1129398921">
                      <w:marLeft w:val="0"/>
                      <w:marRight w:val="0"/>
                      <w:marTop w:val="0"/>
                      <w:marBottom w:val="0"/>
                      <w:divBdr>
                        <w:top w:val="none" w:sz="0" w:space="0" w:color="auto"/>
                        <w:left w:val="none" w:sz="0" w:space="0" w:color="auto"/>
                        <w:bottom w:val="none" w:sz="0" w:space="0" w:color="auto"/>
                        <w:right w:val="none" w:sz="0" w:space="0" w:color="auto"/>
                      </w:divBdr>
                      <w:divsChild>
                        <w:div w:id="1113867894">
                          <w:marLeft w:val="0"/>
                          <w:marRight w:val="0"/>
                          <w:marTop w:val="0"/>
                          <w:marBottom w:val="0"/>
                          <w:divBdr>
                            <w:top w:val="none" w:sz="0" w:space="0" w:color="auto"/>
                            <w:left w:val="none" w:sz="0" w:space="0" w:color="auto"/>
                            <w:bottom w:val="none" w:sz="0" w:space="0" w:color="auto"/>
                            <w:right w:val="none" w:sz="0" w:space="0" w:color="auto"/>
                          </w:divBdr>
                          <w:divsChild>
                            <w:div w:id="1791319302">
                              <w:marLeft w:val="0"/>
                              <w:marRight w:val="0"/>
                              <w:marTop w:val="0"/>
                              <w:marBottom w:val="0"/>
                              <w:divBdr>
                                <w:top w:val="none" w:sz="0" w:space="0" w:color="auto"/>
                                <w:left w:val="none" w:sz="0" w:space="0" w:color="auto"/>
                                <w:bottom w:val="none" w:sz="0" w:space="0" w:color="auto"/>
                                <w:right w:val="none" w:sz="0" w:space="0" w:color="auto"/>
                              </w:divBdr>
                              <w:divsChild>
                                <w:div w:id="723286521">
                                  <w:marLeft w:val="0"/>
                                  <w:marRight w:val="0"/>
                                  <w:marTop w:val="0"/>
                                  <w:marBottom w:val="0"/>
                                  <w:divBdr>
                                    <w:top w:val="none" w:sz="0" w:space="0" w:color="auto"/>
                                    <w:left w:val="none" w:sz="0" w:space="0" w:color="auto"/>
                                    <w:bottom w:val="none" w:sz="0" w:space="0" w:color="auto"/>
                                    <w:right w:val="none" w:sz="0" w:space="0" w:color="auto"/>
                                  </w:divBdr>
                                  <w:divsChild>
                                    <w:div w:id="181554806">
                                      <w:marLeft w:val="0"/>
                                      <w:marRight w:val="0"/>
                                      <w:marTop w:val="0"/>
                                      <w:marBottom w:val="0"/>
                                      <w:divBdr>
                                        <w:top w:val="none" w:sz="0" w:space="0" w:color="auto"/>
                                        <w:left w:val="none" w:sz="0" w:space="0" w:color="auto"/>
                                        <w:bottom w:val="none" w:sz="0" w:space="0" w:color="auto"/>
                                        <w:right w:val="none" w:sz="0" w:space="0" w:color="auto"/>
                                      </w:divBdr>
                                      <w:divsChild>
                                        <w:div w:id="1857697519">
                                          <w:marLeft w:val="0"/>
                                          <w:marRight w:val="0"/>
                                          <w:marTop w:val="0"/>
                                          <w:marBottom w:val="450"/>
                                          <w:divBdr>
                                            <w:top w:val="none" w:sz="0" w:space="0" w:color="auto"/>
                                            <w:left w:val="none" w:sz="0" w:space="0" w:color="auto"/>
                                            <w:bottom w:val="none" w:sz="0" w:space="0" w:color="auto"/>
                                            <w:right w:val="none" w:sz="0" w:space="0" w:color="auto"/>
                                          </w:divBdr>
                                          <w:divsChild>
                                            <w:div w:id="669600606">
                                              <w:marLeft w:val="0"/>
                                              <w:marRight w:val="0"/>
                                              <w:marTop w:val="0"/>
                                              <w:marBottom w:val="0"/>
                                              <w:divBdr>
                                                <w:top w:val="none" w:sz="0" w:space="0" w:color="auto"/>
                                                <w:left w:val="none" w:sz="0" w:space="0" w:color="auto"/>
                                                <w:bottom w:val="none" w:sz="0" w:space="0" w:color="auto"/>
                                                <w:right w:val="none" w:sz="0" w:space="0" w:color="auto"/>
                                              </w:divBdr>
                                              <w:divsChild>
                                                <w:div w:id="616831542">
                                                  <w:marLeft w:val="0"/>
                                                  <w:marRight w:val="0"/>
                                                  <w:marTop w:val="0"/>
                                                  <w:marBottom w:val="450"/>
                                                  <w:divBdr>
                                                    <w:top w:val="none" w:sz="0" w:space="0" w:color="auto"/>
                                                    <w:left w:val="none" w:sz="0" w:space="0" w:color="auto"/>
                                                    <w:bottom w:val="none" w:sz="0" w:space="0" w:color="auto"/>
                                                    <w:right w:val="none" w:sz="0" w:space="0" w:color="auto"/>
                                                  </w:divBdr>
                                                  <w:divsChild>
                                                    <w:div w:id="1514369780">
                                                      <w:marLeft w:val="0"/>
                                                      <w:marRight w:val="0"/>
                                                      <w:marTop w:val="0"/>
                                                      <w:marBottom w:val="0"/>
                                                      <w:divBdr>
                                                        <w:top w:val="none" w:sz="0" w:space="0" w:color="auto"/>
                                                        <w:left w:val="none" w:sz="0" w:space="0" w:color="auto"/>
                                                        <w:bottom w:val="none" w:sz="0" w:space="0" w:color="auto"/>
                                                        <w:right w:val="none" w:sz="0" w:space="0" w:color="auto"/>
                                                      </w:divBdr>
                                                      <w:divsChild>
                                                        <w:div w:id="1739666128">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5916581">
      <w:bodyDiv w:val="1"/>
      <w:marLeft w:val="0"/>
      <w:marRight w:val="0"/>
      <w:marTop w:val="0"/>
      <w:marBottom w:val="0"/>
      <w:divBdr>
        <w:top w:val="none" w:sz="0" w:space="0" w:color="auto"/>
        <w:left w:val="none" w:sz="0" w:space="0" w:color="auto"/>
        <w:bottom w:val="none" w:sz="0" w:space="0" w:color="auto"/>
        <w:right w:val="none" w:sz="0" w:space="0" w:color="auto"/>
      </w:divBdr>
      <w:divsChild>
        <w:div w:id="299892908">
          <w:marLeft w:val="0"/>
          <w:marRight w:val="0"/>
          <w:marTop w:val="0"/>
          <w:marBottom w:val="0"/>
          <w:divBdr>
            <w:top w:val="none" w:sz="0" w:space="0" w:color="auto"/>
            <w:left w:val="none" w:sz="0" w:space="0" w:color="auto"/>
            <w:bottom w:val="none" w:sz="0" w:space="0" w:color="auto"/>
            <w:right w:val="none" w:sz="0" w:space="0" w:color="auto"/>
          </w:divBdr>
          <w:divsChild>
            <w:div w:id="1662661416">
              <w:marLeft w:val="0"/>
              <w:marRight w:val="0"/>
              <w:marTop w:val="0"/>
              <w:marBottom w:val="0"/>
              <w:divBdr>
                <w:top w:val="none" w:sz="0" w:space="0" w:color="auto"/>
                <w:left w:val="none" w:sz="0" w:space="0" w:color="auto"/>
                <w:bottom w:val="none" w:sz="0" w:space="0" w:color="auto"/>
                <w:right w:val="none" w:sz="0" w:space="0" w:color="auto"/>
              </w:divBdr>
            </w:div>
          </w:divsChild>
        </w:div>
        <w:div w:id="1134064432">
          <w:marLeft w:val="0"/>
          <w:marRight w:val="0"/>
          <w:marTop w:val="0"/>
          <w:marBottom w:val="0"/>
          <w:divBdr>
            <w:top w:val="none" w:sz="0" w:space="0" w:color="auto"/>
            <w:left w:val="none" w:sz="0" w:space="0" w:color="auto"/>
            <w:bottom w:val="none" w:sz="0" w:space="0" w:color="auto"/>
            <w:right w:val="none" w:sz="0" w:space="0" w:color="auto"/>
          </w:divBdr>
        </w:div>
      </w:divsChild>
    </w:div>
    <w:div w:id="690424060">
      <w:bodyDiv w:val="1"/>
      <w:marLeft w:val="0"/>
      <w:marRight w:val="0"/>
      <w:marTop w:val="0"/>
      <w:marBottom w:val="0"/>
      <w:divBdr>
        <w:top w:val="none" w:sz="0" w:space="0" w:color="auto"/>
        <w:left w:val="none" w:sz="0" w:space="0" w:color="auto"/>
        <w:bottom w:val="none" w:sz="0" w:space="0" w:color="auto"/>
        <w:right w:val="none" w:sz="0" w:space="0" w:color="auto"/>
      </w:divBdr>
      <w:divsChild>
        <w:div w:id="165021882">
          <w:marLeft w:val="0"/>
          <w:marRight w:val="0"/>
          <w:marTop w:val="0"/>
          <w:marBottom w:val="0"/>
          <w:divBdr>
            <w:top w:val="none" w:sz="0" w:space="0" w:color="auto"/>
            <w:left w:val="none" w:sz="0" w:space="0" w:color="auto"/>
            <w:bottom w:val="none" w:sz="0" w:space="0" w:color="auto"/>
            <w:right w:val="none" w:sz="0" w:space="0" w:color="auto"/>
          </w:divBdr>
        </w:div>
        <w:div w:id="1232736428">
          <w:marLeft w:val="0"/>
          <w:marRight w:val="0"/>
          <w:marTop w:val="0"/>
          <w:marBottom w:val="0"/>
          <w:divBdr>
            <w:top w:val="none" w:sz="0" w:space="0" w:color="auto"/>
            <w:left w:val="none" w:sz="0" w:space="0" w:color="auto"/>
            <w:bottom w:val="none" w:sz="0" w:space="0" w:color="auto"/>
            <w:right w:val="none" w:sz="0" w:space="0" w:color="auto"/>
          </w:divBdr>
        </w:div>
      </w:divsChild>
    </w:div>
    <w:div w:id="775827303">
      <w:bodyDiv w:val="1"/>
      <w:marLeft w:val="0"/>
      <w:marRight w:val="0"/>
      <w:marTop w:val="0"/>
      <w:marBottom w:val="0"/>
      <w:divBdr>
        <w:top w:val="none" w:sz="0" w:space="0" w:color="auto"/>
        <w:left w:val="none" w:sz="0" w:space="0" w:color="auto"/>
        <w:bottom w:val="none" w:sz="0" w:space="0" w:color="auto"/>
        <w:right w:val="none" w:sz="0" w:space="0" w:color="auto"/>
      </w:divBdr>
    </w:div>
    <w:div w:id="779378763">
      <w:bodyDiv w:val="1"/>
      <w:marLeft w:val="0"/>
      <w:marRight w:val="0"/>
      <w:marTop w:val="0"/>
      <w:marBottom w:val="0"/>
      <w:divBdr>
        <w:top w:val="none" w:sz="0" w:space="0" w:color="auto"/>
        <w:left w:val="none" w:sz="0" w:space="0" w:color="auto"/>
        <w:bottom w:val="none" w:sz="0" w:space="0" w:color="auto"/>
        <w:right w:val="none" w:sz="0" w:space="0" w:color="auto"/>
      </w:divBdr>
      <w:divsChild>
        <w:div w:id="136995399">
          <w:marLeft w:val="0"/>
          <w:marRight w:val="0"/>
          <w:marTop w:val="0"/>
          <w:marBottom w:val="0"/>
          <w:divBdr>
            <w:top w:val="none" w:sz="0" w:space="0" w:color="auto"/>
            <w:left w:val="none" w:sz="0" w:space="0" w:color="auto"/>
            <w:bottom w:val="none" w:sz="0" w:space="0" w:color="auto"/>
            <w:right w:val="none" w:sz="0" w:space="0" w:color="auto"/>
          </w:divBdr>
        </w:div>
        <w:div w:id="1928418184">
          <w:marLeft w:val="0"/>
          <w:marRight w:val="0"/>
          <w:marTop w:val="0"/>
          <w:marBottom w:val="0"/>
          <w:divBdr>
            <w:top w:val="none" w:sz="0" w:space="0" w:color="auto"/>
            <w:left w:val="none" w:sz="0" w:space="0" w:color="auto"/>
            <w:bottom w:val="none" w:sz="0" w:space="0" w:color="auto"/>
            <w:right w:val="none" w:sz="0" w:space="0" w:color="auto"/>
          </w:divBdr>
        </w:div>
      </w:divsChild>
    </w:div>
    <w:div w:id="792410083">
      <w:bodyDiv w:val="1"/>
      <w:marLeft w:val="0"/>
      <w:marRight w:val="0"/>
      <w:marTop w:val="0"/>
      <w:marBottom w:val="0"/>
      <w:divBdr>
        <w:top w:val="none" w:sz="0" w:space="0" w:color="auto"/>
        <w:left w:val="none" w:sz="0" w:space="0" w:color="auto"/>
        <w:bottom w:val="none" w:sz="0" w:space="0" w:color="auto"/>
        <w:right w:val="none" w:sz="0" w:space="0" w:color="auto"/>
      </w:divBdr>
    </w:div>
    <w:div w:id="879822431">
      <w:bodyDiv w:val="1"/>
      <w:marLeft w:val="0"/>
      <w:marRight w:val="0"/>
      <w:marTop w:val="0"/>
      <w:marBottom w:val="0"/>
      <w:divBdr>
        <w:top w:val="none" w:sz="0" w:space="0" w:color="auto"/>
        <w:left w:val="none" w:sz="0" w:space="0" w:color="auto"/>
        <w:bottom w:val="none" w:sz="0" w:space="0" w:color="auto"/>
        <w:right w:val="none" w:sz="0" w:space="0" w:color="auto"/>
      </w:divBdr>
    </w:div>
    <w:div w:id="974289739">
      <w:bodyDiv w:val="1"/>
      <w:marLeft w:val="0"/>
      <w:marRight w:val="0"/>
      <w:marTop w:val="0"/>
      <w:marBottom w:val="0"/>
      <w:divBdr>
        <w:top w:val="none" w:sz="0" w:space="0" w:color="auto"/>
        <w:left w:val="none" w:sz="0" w:space="0" w:color="auto"/>
        <w:bottom w:val="none" w:sz="0" w:space="0" w:color="auto"/>
        <w:right w:val="none" w:sz="0" w:space="0" w:color="auto"/>
      </w:divBdr>
    </w:div>
    <w:div w:id="1022509981">
      <w:bodyDiv w:val="1"/>
      <w:marLeft w:val="0"/>
      <w:marRight w:val="0"/>
      <w:marTop w:val="0"/>
      <w:marBottom w:val="0"/>
      <w:divBdr>
        <w:top w:val="none" w:sz="0" w:space="0" w:color="auto"/>
        <w:left w:val="none" w:sz="0" w:space="0" w:color="auto"/>
        <w:bottom w:val="none" w:sz="0" w:space="0" w:color="auto"/>
        <w:right w:val="none" w:sz="0" w:space="0" w:color="auto"/>
      </w:divBdr>
      <w:divsChild>
        <w:div w:id="2129545720">
          <w:marLeft w:val="0"/>
          <w:marRight w:val="0"/>
          <w:marTop w:val="0"/>
          <w:marBottom w:val="0"/>
          <w:divBdr>
            <w:top w:val="none" w:sz="0" w:space="0" w:color="auto"/>
            <w:left w:val="none" w:sz="0" w:space="0" w:color="auto"/>
            <w:bottom w:val="none" w:sz="0" w:space="0" w:color="auto"/>
            <w:right w:val="none" w:sz="0" w:space="0" w:color="auto"/>
          </w:divBdr>
          <w:divsChild>
            <w:div w:id="990717808">
              <w:marLeft w:val="0"/>
              <w:marRight w:val="0"/>
              <w:marTop w:val="0"/>
              <w:marBottom w:val="0"/>
              <w:divBdr>
                <w:top w:val="none" w:sz="0" w:space="0" w:color="auto"/>
                <w:left w:val="none" w:sz="0" w:space="0" w:color="auto"/>
                <w:bottom w:val="none" w:sz="0" w:space="0" w:color="auto"/>
                <w:right w:val="none" w:sz="0" w:space="0" w:color="auto"/>
              </w:divBdr>
              <w:divsChild>
                <w:div w:id="2102868007">
                  <w:marLeft w:val="0"/>
                  <w:marRight w:val="0"/>
                  <w:marTop w:val="0"/>
                  <w:marBottom w:val="0"/>
                  <w:divBdr>
                    <w:top w:val="none" w:sz="0" w:space="0" w:color="auto"/>
                    <w:left w:val="none" w:sz="0" w:space="0" w:color="auto"/>
                    <w:bottom w:val="none" w:sz="0" w:space="0" w:color="auto"/>
                    <w:right w:val="none" w:sz="0" w:space="0" w:color="auto"/>
                  </w:divBdr>
                  <w:divsChild>
                    <w:div w:id="2133867117">
                      <w:marLeft w:val="0"/>
                      <w:marRight w:val="0"/>
                      <w:marTop w:val="0"/>
                      <w:marBottom w:val="0"/>
                      <w:divBdr>
                        <w:top w:val="none" w:sz="0" w:space="0" w:color="auto"/>
                        <w:left w:val="none" w:sz="0" w:space="0" w:color="auto"/>
                        <w:bottom w:val="none" w:sz="0" w:space="0" w:color="auto"/>
                        <w:right w:val="none" w:sz="0" w:space="0" w:color="auto"/>
                      </w:divBdr>
                      <w:divsChild>
                        <w:div w:id="1902592735">
                          <w:marLeft w:val="0"/>
                          <w:marRight w:val="0"/>
                          <w:marTop w:val="300"/>
                          <w:marBottom w:val="0"/>
                          <w:divBdr>
                            <w:top w:val="none" w:sz="0" w:space="0" w:color="auto"/>
                            <w:left w:val="none" w:sz="0" w:space="0" w:color="auto"/>
                            <w:bottom w:val="none" w:sz="0" w:space="0" w:color="auto"/>
                            <w:right w:val="none" w:sz="0" w:space="0" w:color="auto"/>
                          </w:divBdr>
                          <w:divsChild>
                            <w:div w:id="2009475204">
                              <w:marLeft w:val="0"/>
                              <w:marRight w:val="0"/>
                              <w:marTop w:val="0"/>
                              <w:marBottom w:val="0"/>
                              <w:divBdr>
                                <w:top w:val="none" w:sz="0" w:space="0" w:color="auto"/>
                                <w:left w:val="none" w:sz="0" w:space="0" w:color="auto"/>
                                <w:bottom w:val="none" w:sz="0" w:space="0" w:color="auto"/>
                                <w:right w:val="none" w:sz="0" w:space="0" w:color="auto"/>
                              </w:divBdr>
                              <w:divsChild>
                                <w:div w:id="3214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268732">
      <w:bodyDiv w:val="1"/>
      <w:marLeft w:val="0"/>
      <w:marRight w:val="0"/>
      <w:marTop w:val="0"/>
      <w:marBottom w:val="0"/>
      <w:divBdr>
        <w:top w:val="none" w:sz="0" w:space="0" w:color="auto"/>
        <w:left w:val="none" w:sz="0" w:space="0" w:color="auto"/>
        <w:bottom w:val="none" w:sz="0" w:space="0" w:color="auto"/>
        <w:right w:val="none" w:sz="0" w:space="0" w:color="auto"/>
      </w:divBdr>
    </w:div>
    <w:div w:id="1056706983">
      <w:bodyDiv w:val="1"/>
      <w:marLeft w:val="0"/>
      <w:marRight w:val="0"/>
      <w:marTop w:val="0"/>
      <w:marBottom w:val="0"/>
      <w:divBdr>
        <w:top w:val="none" w:sz="0" w:space="0" w:color="auto"/>
        <w:left w:val="none" w:sz="0" w:space="0" w:color="auto"/>
        <w:bottom w:val="none" w:sz="0" w:space="0" w:color="auto"/>
        <w:right w:val="none" w:sz="0" w:space="0" w:color="auto"/>
      </w:divBdr>
    </w:div>
    <w:div w:id="1098794426">
      <w:bodyDiv w:val="1"/>
      <w:marLeft w:val="0"/>
      <w:marRight w:val="0"/>
      <w:marTop w:val="0"/>
      <w:marBottom w:val="0"/>
      <w:divBdr>
        <w:top w:val="none" w:sz="0" w:space="0" w:color="auto"/>
        <w:left w:val="none" w:sz="0" w:space="0" w:color="auto"/>
        <w:bottom w:val="none" w:sz="0" w:space="0" w:color="auto"/>
        <w:right w:val="none" w:sz="0" w:space="0" w:color="auto"/>
      </w:divBdr>
    </w:div>
    <w:div w:id="1104302656">
      <w:bodyDiv w:val="1"/>
      <w:marLeft w:val="0"/>
      <w:marRight w:val="0"/>
      <w:marTop w:val="0"/>
      <w:marBottom w:val="0"/>
      <w:divBdr>
        <w:top w:val="none" w:sz="0" w:space="0" w:color="auto"/>
        <w:left w:val="none" w:sz="0" w:space="0" w:color="auto"/>
        <w:bottom w:val="none" w:sz="0" w:space="0" w:color="auto"/>
        <w:right w:val="none" w:sz="0" w:space="0" w:color="auto"/>
      </w:divBdr>
    </w:div>
    <w:div w:id="1138112438">
      <w:bodyDiv w:val="1"/>
      <w:marLeft w:val="0"/>
      <w:marRight w:val="0"/>
      <w:marTop w:val="0"/>
      <w:marBottom w:val="0"/>
      <w:divBdr>
        <w:top w:val="none" w:sz="0" w:space="0" w:color="auto"/>
        <w:left w:val="none" w:sz="0" w:space="0" w:color="auto"/>
        <w:bottom w:val="none" w:sz="0" w:space="0" w:color="auto"/>
        <w:right w:val="none" w:sz="0" w:space="0" w:color="auto"/>
      </w:divBdr>
    </w:div>
    <w:div w:id="1294485398">
      <w:bodyDiv w:val="1"/>
      <w:marLeft w:val="0"/>
      <w:marRight w:val="0"/>
      <w:marTop w:val="0"/>
      <w:marBottom w:val="0"/>
      <w:divBdr>
        <w:top w:val="none" w:sz="0" w:space="0" w:color="auto"/>
        <w:left w:val="none" w:sz="0" w:space="0" w:color="auto"/>
        <w:bottom w:val="none" w:sz="0" w:space="0" w:color="auto"/>
        <w:right w:val="none" w:sz="0" w:space="0" w:color="auto"/>
      </w:divBdr>
    </w:div>
    <w:div w:id="1356614194">
      <w:bodyDiv w:val="1"/>
      <w:marLeft w:val="0"/>
      <w:marRight w:val="0"/>
      <w:marTop w:val="0"/>
      <w:marBottom w:val="0"/>
      <w:divBdr>
        <w:top w:val="none" w:sz="0" w:space="0" w:color="auto"/>
        <w:left w:val="none" w:sz="0" w:space="0" w:color="auto"/>
        <w:bottom w:val="none" w:sz="0" w:space="0" w:color="auto"/>
        <w:right w:val="none" w:sz="0" w:space="0" w:color="auto"/>
      </w:divBdr>
      <w:divsChild>
        <w:div w:id="1208758641">
          <w:marLeft w:val="0"/>
          <w:marRight w:val="0"/>
          <w:marTop w:val="0"/>
          <w:marBottom w:val="0"/>
          <w:divBdr>
            <w:top w:val="none" w:sz="0" w:space="0" w:color="auto"/>
            <w:left w:val="none" w:sz="0" w:space="0" w:color="auto"/>
            <w:bottom w:val="none" w:sz="0" w:space="0" w:color="auto"/>
            <w:right w:val="none" w:sz="0" w:space="0" w:color="auto"/>
          </w:divBdr>
          <w:divsChild>
            <w:div w:id="2116123111">
              <w:marLeft w:val="0"/>
              <w:marRight w:val="0"/>
              <w:marTop w:val="0"/>
              <w:marBottom w:val="0"/>
              <w:divBdr>
                <w:top w:val="none" w:sz="0" w:space="0" w:color="auto"/>
                <w:left w:val="none" w:sz="0" w:space="0" w:color="auto"/>
                <w:bottom w:val="none" w:sz="0" w:space="0" w:color="auto"/>
                <w:right w:val="none" w:sz="0" w:space="0" w:color="auto"/>
              </w:divBdr>
              <w:divsChild>
                <w:div w:id="2082949669">
                  <w:marLeft w:val="0"/>
                  <w:marRight w:val="0"/>
                  <w:marTop w:val="0"/>
                  <w:marBottom w:val="0"/>
                  <w:divBdr>
                    <w:top w:val="none" w:sz="0" w:space="0" w:color="auto"/>
                    <w:left w:val="none" w:sz="0" w:space="0" w:color="auto"/>
                    <w:bottom w:val="none" w:sz="0" w:space="0" w:color="auto"/>
                    <w:right w:val="none" w:sz="0" w:space="0" w:color="auto"/>
                  </w:divBdr>
                  <w:divsChild>
                    <w:div w:id="648023061">
                      <w:marLeft w:val="0"/>
                      <w:marRight w:val="0"/>
                      <w:marTop w:val="0"/>
                      <w:marBottom w:val="0"/>
                      <w:divBdr>
                        <w:top w:val="none" w:sz="0" w:space="0" w:color="auto"/>
                        <w:left w:val="none" w:sz="0" w:space="0" w:color="auto"/>
                        <w:bottom w:val="none" w:sz="0" w:space="0" w:color="auto"/>
                        <w:right w:val="none" w:sz="0" w:space="0" w:color="auto"/>
                      </w:divBdr>
                      <w:divsChild>
                        <w:div w:id="2071884818">
                          <w:marLeft w:val="0"/>
                          <w:marRight w:val="0"/>
                          <w:marTop w:val="300"/>
                          <w:marBottom w:val="0"/>
                          <w:divBdr>
                            <w:top w:val="none" w:sz="0" w:space="0" w:color="auto"/>
                            <w:left w:val="none" w:sz="0" w:space="0" w:color="auto"/>
                            <w:bottom w:val="none" w:sz="0" w:space="0" w:color="auto"/>
                            <w:right w:val="none" w:sz="0" w:space="0" w:color="auto"/>
                          </w:divBdr>
                          <w:divsChild>
                            <w:div w:id="15513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004068">
      <w:bodyDiv w:val="1"/>
      <w:marLeft w:val="0"/>
      <w:marRight w:val="0"/>
      <w:marTop w:val="0"/>
      <w:marBottom w:val="0"/>
      <w:divBdr>
        <w:top w:val="none" w:sz="0" w:space="0" w:color="auto"/>
        <w:left w:val="none" w:sz="0" w:space="0" w:color="auto"/>
        <w:bottom w:val="none" w:sz="0" w:space="0" w:color="auto"/>
        <w:right w:val="none" w:sz="0" w:space="0" w:color="auto"/>
      </w:divBdr>
      <w:divsChild>
        <w:div w:id="966156026">
          <w:marLeft w:val="0"/>
          <w:marRight w:val="0"/>
          <w:marTop w:val="0"/>
          <w:marBottom w:val="0"/>
          <w:divBdr>
            <w:top w:val="single" w:sz="2" w:space="0" w:color="2E2E2E"/>
            <w:left w:val="single" w:sz="2" w:space="0" w:color="2E2E2E"/>
            <w:bottom w:val="single" w:sz="2" w:space="0" w:color="2E2E2E"/>
            <w:right w:val="single" w:sz="2" w:space="0" w:color="2E2E2E"/>
          </w:divBdr>
          <w:divsChild>
            <w:div w:id="2084646513">
              <w:marLeft w:val="0"/>
              <w:marRight w:val="0"/>
              <w:marTop w:val="0"/>
              <w:marBottom w:val="0"/>
              <w:divBdr>
                <w:top w:val="single" w:sz="6" w:space="0" w:color="C9C9C9"/>
                <w:left w:val="none" w:sz="0" w:space="0" w:color="auto"/>
                <w:bottom w:val="none" w:sz="0" w:space="0" w:color="auto"/>
                <w:right w:val="none" w:sz="0" w:space="0" w:color="auto"/>
              </w:divBdr>
              <w:divsChild>
                <w:div w:id="1685355115">
                  <w:marLeft w:val="0"/>
                  <w:marRight w:val="0"/>
                  <w:marTop w:val="0"/>
                  <w:marBottom w:val="0"/>
                  <w:divBdr>
                    <w:top w:val="none" w:sz="0" w:space="0" w:color="auto"/>
                    <w:left w:val="none" w:sz="0" w:space="0" w:color="auto"/>
                    <w:bottom w:val="none" w:sz="0" w:space="0" w:color="auto"/>
                    <w:right w:val="none" w:sz="0" w:space="0" w:color="auto"/>
                  </w:divBdr>
                  <w:divsChild>
                    <w:div w:id="1056589464">
                      <w:marLeft w:val="0"/>
                      <w:marRight w:val="0"/>
                      <w:marTop w:val="0"/>
                      <w:marBottom w:val="0"/>
                      <w:divBdr>
                        <w:top w:val="none" w:sz="0" w:space="0" w:color="auto"/>
                        <w:left w:val="none" w:sz="0" w:space="0" w:color="auto"/>
                        <w:bottom w:val="none" w:sz="0" w:space="0" w:color="auto"/>
                        <w:right w:val="none" w:sz="0" w:space="0" w:color="auto"/>
                      </w:divBdr>
                      <w:divsChild>
                        <w:div w:id="13752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630032">
      <w:bodyDiv w:val="1"/>
      <w:marLeft w:val="0"/>
      <w:marRight w:val="0"/>
      <w:marTop w:val="0"/>
      <w:marBottom w:val="0"/>
      <w:divBdr>
        <w:top w:val="none" w:sz="0" w:space="0" w:color="auto"/>
        <w:left w:val="none" w:sz="0" w:space="0" w:color="auto"/>
        <w:bottom w:val="none" w:sz="0" w:space="0" w:color="auto"/>
        <w:right w:val="none" w:sz="0" w:space="0" w:color="auto"/>
      </w:divBdr>
    </w:div>
    <w:div w:id="1475949103">
      <w:bodyDiv w:val="1"/>
      <w:marLeft w:val="0"/>
      <w:marRight w:val="0"/>
      <w:marTop w:val="0"/>
      <w:marBottom w:val="0"/>
      <w:divBdr>
        <w:top w:val="none" w:sz="0" w:space="0" w:color="auto"/>
        <w:left w:val="none" w:sz="0" w:space="0" w:color="auto"/>
        <w:bottom w:val="none" w:sz="0" w:space="0" w:color="auto"/>
        <w:right w:val="none" w:sz="0" w:space="0" w:color="auto"/>
      </w:divBdr>
    </w:div>
    <w:div w:id="1503155962">
      <w:bodyDiv w:val="1"/>
      <w:marLeft w:val="0"/>
      <w:marRight w:val="0"/>
      <w:marTop w:val="0"/>
      <w:marBottom w:val="0"/>
      <w:divBdr>
        <w:top w:val="none" w:sz="0" w:space="0" w:color="auto"/>
        <w:left w:val="none" w:sz="0" w:space="0" w:color="auto"/>
        <w:bottom w:val="none" w:sz="0" w:space="0" w:color="auto"/>
        <w:right w:val="none" w:sz="0" w:space="0" w:color="auto"/>
      </w:divBdr>
    </w:div>
    <w:div w:id="1558397358">
      <w:bodyDiv w:val="1"/>
      <w:marLeft w:val="0"/>
      <w:marRight w:val="0"/>
      <w:marTop w:val="0"/>
      <w:marBottom w:val="0"/>
      <w:divBdr>
        <w:top w:val="none" w:sz="0" w:space="0" w:color="auto"/>
        <w:left w:val="none" w:sz="0" w:space="0" w:color="auto"/>
        <w:bottom w:val="none" w:sz="0" w:space="0" w:color="auto"/>
        <w:right w:val="none" w:sz="0" w:space="0" w:color="auto"/>
      </w:divBdr>
    </w:div>
    <w:div w:id="1584338369">
      <w:bodyDiv w:val="1"/>
      <w:marLeft w:val="0"/>
      <w:marRight w:val="0"/>
      <w:marTop w:val="0"/>
      <w:marBottom w:val="0"/>
      <w:divBdr>
        <w:top w:val="none" w:sz="0" w:space="0" w:color="auto"/>
        <w:left w:val="none" w:sz="0" w:space="0" w:color="auto"/>
        <w:bottom w:val="none" w:sz="0" w:space="0" w:color="auto"/>
        <w:right w:val="none" w:sz="0" w:space="0" w:color="auto"/>
      </w:divBdr>
      <w:divsChild>
        <w:div w:id="307711921">
          <w:marLeft w:val="0"/>
          <w:marRight w:val="0"/>
          <w:marTop w:val="0"/>
          <w:marBottom w:val="0"/>
          <w:divBdr>
            <w:top w:val="none" w:sz="0" w:space="0" w:color="auto"/>
            <w:left w:val="none" w:sz="0" w:space="0" w:color="auto"/>
            <w:bottom w:val="none" w:sz="0" w:space="0" w:color="auto"/>
            <w:right w:val="none" w:sz="0" w:space="0" w:color="auto"/>
          </w:divBdr>
        </w:div>
        <w:div w:id="1227254030">
          <w:marLeft w:val="0"/>
          <w:marRight w:val="0"/>
          <w:marTop w:val="0"/>
          <w:marBottom w:val="0"/>
          <w:divBdr>
            <w:top w:val="none" w:sz="0" w:space="0" w:color="auto"/>
            <w:left w:val="none" w:sz="0" w:space="0" w:color="auto"/>
            <w:bottom w:val="none" w:sz="0" w:space="0" w:color="auto"/>
            <w:right w:val="none" w:sz="0" w:space="0" w:color="auto"/>
          </w:divBdr>
        </w:div>
        <w:div w:id="1368214045">
          <w:marLeft w:val="0"/>
          <w:marRight w:val="0"/>
          <w:marTop w:val="0"/>
          <w:marBottom w:val="0"/>
          <w:divBdr>
            <w:top w:val="none" w:sz="0" w:space="0" w:color="auto"/>
            <w:left w:val="none" w:sz="0" w:space="0" w:color="auto"/>
            <w:bottom w:val="none" w:sz="0" w:space="0" w:color="auto"/>
            <w:right w:val="none" w:sz="0" w:space="0" w:color="auto"/>
          </w:divBdr>
        </w:div>
        <w:div w:id="1812483890">
          <w:marLeft w:val="0"/>
          <w:marRight w:val="0"/>
          <w:marTop w:val="0"/>
          <w:marBottom w:val="0"/>
          <w:divBdr>
            <w:top w:val="none" w:sz="0" w:space="0" w:color="auto"/>
            <w:left w:val="none" w:sz="0" w:space="0" w:color="auto"/>
            <w:bottom w:val="none" w:sz="0" w:space="0" w:color="auto"/>
            <w:right w:val="none" w:sz="0" w:space="0" w:color="auto"/>
          </w:divBdr>
        </w:div>
      </w:divsChild>
    </w:div>
    <w:div w:id="1720669858">
      <w:bodyDiv w:val="1"/>
      <w:marLeft w:val="0"/>
      <w:marRight w:val="0"/>
      <w:marTop w:val="0"/>
      <w:marBottom w:val="0"/>
      <w:divBdr>
        <w:top w:val="none" w:sz="0" w:space="0" w:color="auto"/>
        <w:left w:val="none" w:sz="0" w:space="0" w:color="auto"/>
        <w:bottom w:val="none" w:sz="0" w:space="0" w:color="auto"/>
        <w:right w:val="none" w:sz="0" w:space="0" w:color="auto"/>
      </w:divBdr>
      <w:divsChild>
        <w:div w:id="1093090217">
          <w:marLeft w:val="0"/>
          <w:marRight w:val="0"/>
          <w:marTop w:val="0"/>
          <w:marBottom w:val="0"/>
          <w:divBdr>
            <w:top w:val="none" w:sz="0" w:space="0" w:color="auto"/>
            <w:left w:val="none" w:sz="0" w:space="0" w:color="auto"/>
            <w:bottom w:val="none" w:sz="0" w:space="0" w:color="auto"/>
            <w:right w:val="none" w:sz="0" w:space="0" w:color="auto"/>
          </w:divBdr>
          <w:divsChild>
            <w:div w:id="231083014">
              <w:marLeft w:val="60"/>
              <w:marRight w:val="60"/>
              <w:marTop w:val="0"/>
              <w:marBottom w:val="60"/>
              <w:divBdr>
                <w:top w:val="none" w:sz="0" w:space="0" w:color="auto"/>
                <w:left w:val="none" w:sz="0" w:space="0" w:color="auto"/>
                <w:bottom w:val="none" w:sz="0" w:space="0" w:color="auto"/>
                <w:right w:val="none" w:sz="0" w:space="0" w:color="auto"/>
              </w:divBdr>
              <w:divsChild>
                <w:div w:id="912157630">
                  <w:marLeft w:val="0"/>
                  <w:marRight w:val="0"/>
                  <w:marTop w:val="0"/>
                  <w:marBottom w:val="0"/>
                  <w:divBdr>
                    <w:top w:val="none" w:sz="0" w:space="0" w:color="auto"/>
                    <w:left w:val="none" w:sz="0" w:space="0" w:color="auto"/>
                    <w:bottom w:val="none" w:sz="0" w:space="0" w:color="auto"/>
                    <w:right w:val="none" w:sz="0" w:space="0" w:color="auto"/>
                  </w:divBdr>
                  <w:divsChild>
                    <w:div w:id="121970855">
                      <w:marLeft w:val="0"/>
                      <w:marRight w:val="0"/>
                      <w:marTop w:val="0"/>
                      <w:marBottom w:val="0"/>
                      <w:divBdr>
                        <w:top w:val="none" w:sz="0" w:space="0" w:color="auto"/>
                        <w:left w:val="none" w:sz="0" w:space="0" w:color="auto"/>
                        <w:bottom w:val="none" w:sz="0" w:space="0" w:color="auto"/>
                        <w:right w:val="none" w:sz="0" w:space="0" w:color="auto"/>
                      </w:divBdr>
                      <w:divsChild>
                        <w:div w:id="141392558">
                          <w:marLeft w:val="0"/>
                          <w:marRight w:val="0"/>
                          <w:marTop w:val="0"/>
                          <w:marBottom w:val="0"/>
                          <w:divBdr>
                            <w:top w:val="none" w:sz="0" w:space="0" w:color="auto"/>
                            <w:left w:val="none" w:sz="0" w:space="0" w:color="auto"/>
                            <w:bottom w:val="none" w:sz="0" w:space="0" w:color="auto"/>
                            <w:right w:val="none" w:sz="0" w:space="0" w:color="auto"/>
                          </w:divBdr>
                          <w:divsChild>
                            <w:div w:id="15307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657991">
      <w:bodyDiv w:val="1"/>
      <w:marLeft w:val="0"/>
      <w:marRight w:val="0"/>
      <w:marTop w:val="0"/>
      <w:marBottom w:val="0"/>
      <w:divBdr>
        <w:top w:val="none" w:sz="0" w:space="0" w:color="auto"/>
        <w:left w:val="none" w:sz="0" w:space="0" w:color="auto"/>
        <w:bottom w:val="none" w:sz="0" w:space="0" w:color="auto"/>
        <w:right w:val="none" w:sz="0" w:space="0" w:color="auto"/>
      </w:divBdr>
    </w:div>
    <w:div w:id="1805809431">
      <w:bodyDiv w:val="1"/>
      <w:marLeft w:val="0"/>
      <w:marRight w:val="0"/>
      <w:marTop w:val="0"/>
      <w:marBottom w:val="0"/>
      <w:divBdr>
        <w:top w:val="none" w:sz="0" w:space="0" w:color="auto"/>
        <w:left w:val="none" w:sz="0" w:space="0" w:color="auto"/>
        <w:bottom w:val="none" w:sz="0" w:space="0" w:color="auto"/>
        <w:right w:val="none" w:sz="0" w:space="0" w:color="auto"/>
      </w:divBdr>
      <w:divsChild>
        <w:div w:id="334770826">
          <w:marLeft w:val="0"/>
          <w:marRight w:val="0"/>
          <w:marTop w:val="0"/>
          <w:marBottom w:val="0"/>
          <w:divBdr>
            <w:top w:val="single" w:sz="2" w:space="0" w:color="2E2E2E"/>
            <w:left w:val="single" w:sz="2" w:space="0" w:color="2E2E2E"/>
            <w:bottom w:val="single" w:sz="2" w:space="0" w:color="2E2E2E"/>
            <w:right w:val="single" w:sz="2" w:space="0" w:color="2E2E2E"/>
          </w:divBdr>
          <w:divsChild>
            <w:div w:id="1427992187">
              <w:marLeft w:val="0"/>
              <w:marRight w:val="0"/>
              <w:marTop w:val="0"/>
              <w:marBottom w:val="0"/>
              <w:divBdr>
                <w:top w:val="single" w:sz="6" w:space="0" w:color="C9C9C9"/>
                <w:left w:val="none" w:sz="0" w:space="0" w:color="auto"/>
                <w:bottom w:val="none" w:sz="0" w:space="0" w:color="auto"/>
                <w:right w:val="none" w:sz="0" w:space="0" w:color="auto"/>
              </w:divBdr>
              <w:divsChild>
                <w:div w:id="846095119">
                  <w:marLeft w:val="0"/>
                  <w:marRight w:val="0"/>
                  <w:marTop w:val="0"/>
                  <w:marBottom w:val="0"/>
                  <w:divBdr>
                    <w:top w:val="none" w:sz="0" w:space="0" w:color="auto"/>
                    <w:left w:val="none" w:sz="0" w:space="0" w:color="auto"/>
                    <w:bottom w:val="none" w:sz="0" w:space="0" w:color="auto"/>
                    <w:right w:val="none" w:sz="0" w:space="0" w:color="auto"/>
                  </w:divBdr>
                  <w:divsChild>
                    <w:div w:id="1319847332">
                      <w:marLeft w:val="0"/>
                      <w:marRight w:val="0"/>
                      <w:marTop w:val="0"/>
                      <w:marBottom w:val="0"/>
                      <w:divBdr>
                        <w:top w:val="none" w:sz="0" w:space="0" w:color="auto"/>
                        <w:left w:val="none" w:sz="0" w:space="0" w:color="auto"/>
                        <w:bottom w:val="none" w:sz="0" w:space="0" w:color="auto"/>
                        <w:right w:val="none" w:sz="0" w:space="0" w:color="auto"/>
                      </w:divBdr>
                      <w:divsChild>
                        <w:div w:id="7945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407937">
      <w:bodyDiv w:val="1"/>
      <w:marLeft w:val="0"/>
      <w:marRight w:val="0"/>
      <w:marTop w:val="0"/>
      <w:marBottom w:val="0"/>
      <w:divBdr>
        <w:top w:val="none" w:sz="0" w:space="0" w:color="auto"/>
        <w:left w:val="none" w:sz="0" w:space="0" w:color="auto"/>
        <w:bottom w:val="none" w:sz="0" w:space="0" w:color="auto"/>
        <w:right w:val="none" w:sz="0" w:space="0" w:color="auto"/>
      </w:divBdr>
    </w:div>
    <w:div w:id="1822117068">
      <w:bodyDiv w:val="1"/>
      <w:marLeft w:val="0"/>
      <w:marRight w:val="0"/>
      <w:marTop w:val="0"/>
      <w:marBottom w:val="0"/>
      <w:divBdr>
        <w:top w:val="none" w:sz="0" w:space="0" w:color="auto"/>
        <w:left w:val="none" w:sz="0" w:space="0" w:color="auto"/>
        <w:bottom w:val="none" w:sz="0" w:space="0" w:color="auto"/>
        <w:right w:val="none" w:sz="0" w:space="0" w:color="auto"/>
      </w:divBdr>
    </w:div>
    <w:div w:id="2006005429">
      <w:bodyDiv w:val="1"/>
      <w:marLeft w:val="0"/>
      <w:marRight w:val="0"/>
      <w:marTop w:val="0"/>
      <w:marBottom w:val="0"/>
      <w:divBdr>
        <w:top w:val="none" w:sz="0" w:space="0" w:color="auto"/>
        <w:left w:val="none" w:sz="0" w:space="0" w:color="auto"/>
        <w:bottom w:val="none" w:sz="0" w:space="0" w:color="auto"/>
        <w:right w:val="none" w:sz="0" w:space="0" w:color="auto"/>
      </w:divBdr>
    </w:div>
    <w:div w:id="2086340631">
      <w:bodyDiv w:val="1"/>
      <w:marLeft w:val="0"/>
      <w:marRight w:val="0"/>
      <w:marTop w:val="0"/>
      <w:marBottom w:val="0"/>
      <w:divBdr>
        <w:top w:val="none" w:sz="0" w:space="0" w:color="auto"/>
        <w:left w:val="none" w:sz="0" w:space="0" w:color="auto"/>
        <w:bottom w:val="none" w:sz="0" w:space="0" w:color="auto"/>
        <w:right w:val="none" w:sz="0" w:space="0" w:color="auto"/>
      </w:divBdr>
    </w:div>
    <w:div w:id="2104374217">
      <w:bodyDiv w:val="1"/>
      <w:marLeft w:val="0"/>
      <w:marRight w:val="0"/>
      <w:marTop w:val="0"/>
      <w:marBottom w:val="0"/>
      <w:divBdr>
        <w:top w:val="none" w:sz="0" w:space="0" w:color="auto"/>
        <w:left w:val="none" w:sz="0" w:space="0" w:color="auto"/>
        <w:bottom w:val="none" w:sz="0" w:space="0" w:color="auto"/>
        <w:right w:val="none" w:sz="0" w:space="0" w:color="auto"/>
      </w:divBdr>
    </w:div>
    <w:div w:id="21091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phine.collin-vezina@mcgill.ca" TargetMode="External"/><Relationship Id="rId13" Type="http://schemas.openxmlformats.org/officeDocument/2006/relationships/hyperlink" Target="http://www.psychiatrieviolence.ca/" TargetMode="External"/><Relationship Id="rId18" Type="http://schemas.openxmlformats.org/officeDocument/2006/relationships/hyperlink" Target="https://www.mcgill.ca/crcf/files/crcf/ontheradar_2-2e_final.pdf" TargetMode="External"/><Relationship Id="rId26" Type="http://schemas.openxmlformats.org/officeDocument/2006/relationships/hyperlink" Target="https://www.researchgate.net/publication/272480900_La_prevalence_et_la_prevention_de_l'agression_sexuelle_envers_les_enfants_et_les_adolescents" TargetMode="External"/><Relationship Id="rId39" Type="http://schemas.openxmlformats.org/officeDocument/2006/relationships/hyperlink" Target="http://www.calgarycasa.com/wp-content/uploads/2014/10/AASAS-Strategic-Plan.pdf" TargetMode="External"/><Relationship Id="rId3" Type="http://schemas.openxmlformats.org/officeDocument/2006/relationships/styles" Target="styles.xml"/><Relationship Id="rId21" Type="http://schemas.openxmlformats.org/officeDocument/2006/relationships/hyperlink" Target="https://www.mcgill.ca/crcf/files/crcf/ontheradar_1-1f.pdf" TargetMode="External"/><Relationship Id="rId34" Type="http://schemas.openxmlformats.org/officeDocument/2006/relationships/hyperlink" Target="http://www.ledevoir.com/documents/pdf/lettre_centrejeunesse.pdf" TargetMode="External"/><Relationship Id="rId42" Type="http://schemas.openxmlformats.org/officeDocument/2006/relationships/hyperlink" Target="http://www.lapresse.ca/le-soleil/opinions/points-de-vue/201009/14/01-4315520-le-manque-de-logements-au-nunavik-les-gouvernements-savent.php" TargetMode="External"/><Relationship Id="rId7" Type="http://schemas.openxmlformats.org/officeDocument/2006/relationships/endnotes" Target="endnotes.xml"/><Relationship Id="rId12" Type="http://schemas.openxmlformats.org/officeDocument/2006/relationships/hyperlink" Target="http://www.cifas.ca/" TargetMode="External"/><Relationship Id="rId17" Type="http://schemas.openxmlformats.org/officeDocument/2006/relationships/hyperlink" Target="http://www.cripcas.ca/images/capsules/Capsule-scientifique-CRIPCAS--19---2016.pdf" TargetMode="External"/><Relationship Id="rId25" Type="http://schemas.openxmlformats.org/officeDocument/2006/relationships/hyperlink" Target="http://observatoiremaltraitance.ca/Pages/Coup_d'oeil_sur_le_traumatisme_complexe.aspx" TargetMode="External"/><Relationship Id="rId33" Type="http://schemas.openxmlformats.org/officeDocument/2006/relationships/hyperlink" Target="http://www.lapresse.ca/le-soleil/opinions/points-de-vue/201405/09/01-4765265-agression-sexuelle-rectifions-les-faits.php" TargetMode="External"/><Relationship Id="rId38" Type="http://schemas.openxmlformats.org/officeDocument/2006/relationships/hyperlink" Target="http://www.justice.gc.ca/fra/pr-rp/jp-cj/victim/rr3-rd3/p3.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cgill.ca/crcf/files/crcf/ontheradar_2-7_english_final.pdf" TargetMode="External"/><Relationship Id="rId20" Type="http://schemas.openxmlformats.org/officeDocument/2006/relationships/hyperlink" Target="http://www.cripcas.ca/images/capsules/Capsule%20scientifique%20CRIPCAS%2017%20-%202015.pdf" TargetMode="External"/><Relationship Id="rId29" Type="http://schemas.openxmlformats.org/officeDocument/2006/relationships/hyperlink" Target="http://www.cripcas.ca/images/capsules/Capsule_scientifique_CRIPCAS_7-2010.pdf" TargetMode="External"/><Relationship Id="rId41" Type="http://schemas.openxmlformats.org/officeDocument/2006/relationships/hyperlink" Target="http://www.lapresse.ca/actualites/justice-et-affaires-criminelles/affaires-criminelles/201402/11/01-4737620-les-victimes-doivent-briser-le-silenc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tro.erudit.org/revue/crimino/2017/v50/n1/1039795ar.pdf" TargetMode="External"/><Relationship Id="rId24" Type="http://schemas.openxmlformats.org/officeDocument/2006/relationships/hyperlink" Target="http://www.cripcas.ca/images/capsules/Capsule-scientifique-CRIPCAS--11---2013.pdf" TargetMode="External"/><Relationship Id="rId32" Type="http://schemas.openxmlformats.org/officeDocument/2006/relationships/hyperlink" Target="http://www.frqsc.gouv.qc.ca/en/espace-presse/multimedia/media?id=pndukjo81434995362028" TargetMode="External"/><Relationship Id="rId37" Type="http://schemas.openxmlformats.org/officeDocument/2006/relationships/hyperlink" Target="http://mcgilltribune.com/news/bill-10-muhc-concerned-new-network-structure/" TargetMode="External"/><Relationship Id="rId40" Type="http://schemas.openxmlformats.org/officeDocument/2006/relationships/hyperlink" Target="https://www.youtube.com/watch?v=SkrxIzt891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sychiatrieviolence.ca/" TargetMode="External"/><Relationship Id="rId23" Type="http://schemas.openxmlformats.org/officeDocument/2006/relationships/hyperlink" Target="http://observatoiremaltraitance.ca/Pages/Coup_d'oeil_sur_l'agression_sexuelle.aspx" TargetMode="External"/><Relationship Id="rId28" Type="http://schemas.openxmlformats.org/officeDocument/2006/relationships/hyperlink" Target="Https://www.mcgill.ca/crcf/files/crcf/ITK_2_ISS_2.pdf" TargetMode="External"/><Relationship Id="rId36" Type="http://schemas.openxmlformats.org/officeDocument/2006/relationships/hyperlink" Target="http://www.assnat.qc.ca/fr/video-audio/AudioVideo-54443.html" TargetMode="External"/><Relationship Id="rId10" Type="http://schemas.openxmlformats.org/officeDocument/2006/relationships/hyperlink" Target="http://journals.sagepub.com/doi/pdf/10.1177/1524838017697312" TargetMode="External"/><Relationship Id="rId19" Type="http://schemas.openxmlformats.org/officeDocument/2006/relationships/hyperlink" Target="https://www.mcgill.ca/crcf/files/crcf/ontheradar_1-3fenglish.pdf" TargetMode="External"/><Relationship Id="rId31" Type="http://schemas.openxmlformats.org/officeDocument/2006/relationships/hyperlink" Target="https://www.youtube.com/watch?v=y26jPJ3SjZ0&amp;list=UU7NbPAplP6P2ggCs_4qWZaw"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ld-encyclopedia.com/pages/PDF/Collin-Vezina-MilneANGxp1.pdf" TargetMode="External"/><Relationship Id="rId14" Type="http://schemas.openxmlformats.org/officeDocument/2006/relationships/hyperlink" Target="http://www.cifas.ca/" TargetMode="External"/><Relationship Id="rId22" Type="http://schemas.openxmlformats.org/officeDocument/2006/relationships/hyperlink" Target="https://www.mcgill.ca/crcf/files/crcf/ontheradar_1-2f.pdf" TargetMode="External"/><Relationship Id="rId27" Type="http://schemas.openxmlformats.org/officeDocument/2006/relationships/hyperlink" Target="http://www.ordrepsed.qc.ca/~/media/pdf/Publication/MagazineLapratiqueenmouvementno3.ashx?la=fr" TargetMode="External"/><Relationship Id="rId30" Type="http://schemas.openxmlformats.org/officeDocument/2006/relationships/hyperlink" Target="http://www.cripcas.ca/images/capsules/Capsule_scientifique_CRIPCAS_4-2009.pdf" TargetMode="External"/><Relationship Id="rId35" Type="http://schemas.openxmlformats.org/officeDocument/2006/relationships/hyperlink" Target="http://www.montrealgazette.com/news/Letter+Bill+will+hurt+youth+protection+services/10276579/story.html"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F3884-037E-48AE-924C-AF60584A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13332</Words>
  <Characters>75998</Characters>
  <Application>Microsoft Office Word</Application>
  <DocSecurity>4</DocSecurity>
  <Lines>633</Lines>
  <Paragraphs>178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89152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tempuser</dc:creator>
  <cp:keywords/>
  <dc:description/>
  <cp:lastModifiedBy>Pamela Weightman, Ms.</cp:lastModifiedBy>
  <cp:revision>2</cp:revision>
  <dcterms:created xsi:type="dcterms:W3CDTF">2017-07-27T18:40:00Z</dcterms:created>
  <dcterms:modified xsi:type="dcterms:W3CDTF">2017-07-27T18:40:00Z</dcterms:modified>
</cp:coreProperties>
</file>