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EFD1" w14:textId="77777777" w:rsidR="00134326" w:rsidRDefault="00134326" w:rsidP="009E2AFA">
      <w:pPr>
        <w:spacing w:before="100" w:beforeAutospacing="1" w:after="100" w:afterAutospacing="1" w:line="240" w:lineRule="auto"/>
        <w:rPr>
          <w:rFonts w:ascii="Times New Roman" w:eastAsia="Times New Roman" w:hAnsi="Times New Roman" w:cs="Times New Roman"/>
          <w:b/>
          <w:bCs/>
          <w:sz w:val="24"/>
          <w:szCs w:val="24"/>
          <w:lang w:val="en-CA" w:eastAsia="fr-CA"/>
        </w:rPr>
      </w:pPr>
    </w:p>
    <w:p w14:paraId="243806D6" w14:textId="014F6F5D" w:rsidR="009E2AFA" w:rsidRPr="009E2AFA" w:rsidRDefault="009E2AFA" w:rsidP="009E2AFA">
      <w:pPr>
        <w:spacing w:before="100" w:beforeAutospacing="1" w:after="100" w:afterAutospacing="1" w:line="240" w:lineRule="auto"/>
        <w:rPr>
          <w:rFonts w:ascii="Times New Roman" w:eastAsia="Times New Roman" w:hAnsi="Times New Roman" w:cs="Times New Roman"/>
          <w:sz w:val="24"/>
          <w:szCs w:val="24"/>
          <w:lang w:val="en-CA" w:eastAsia="fr-CA"/>
        </w:rPr>
      </w:pPr>
      <w:r w:rsidRPr="009E2AFA">
        <w:rPr>
          <w:rFonts w:ascii="Times New Roman" w:eastAsia="Times New Roman" w:hAnsi="Times New Roman" w:cs="Times New Roman"/>
          <w:b/>
          <w:bCs/>
          <w:sz w:val="24"/>
          <w:szCs w:val="24"/>
          <w:lang w:val="en-CA" w:eastAsia="fr-CA"/>
        </w:rPr>
        <w:t>Position:</w:t>
      </w:r>
      <w:r w:rsidRPr="009E2AFA">
        <w:rPr>
          <w:rFonts w:ascii="Times New Roman" w:eastAsia="Times New Roman" w:hAnsi="Times New Roman" w:cs="Times New Roman"/>
          <w:sz w:val="24"/>
          <w:szCs w:val="24"/>
          <w:lang w:val="en-CA" w:eastAsia="fr-CA"/>
        </w:rPr>
        <w:t xml:space="preserve"> Human Resources Coordinator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Location:</w:t>
      </w:r>
      <w:r w:rsidRPr="009E2AFA">
        <w:rPr>
          <w:rFonts w:ascii="Times New Roman" w:eastAsia="Times New Roman" w:hAnsi="Times New Roman" w:cs="Times New Roman"/>
          <w:sz w:val="24"/>
          <w:szCs w:val="24"/>
          <w:lang w:val="en-CA" w:eastAsia="fr-CA"/>
        </w:rPr>
        <w:t xml:space="preserve"> Montreal</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Do you have experience in the HR universe and want to learn more at an amazing industry? Have you completed your HR education and are looking to get into the Human Resource world? Are you a multitasker who likes to stay busy? If you have answered YES to any of these questions, we may be exactly what you are looking for!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Quantum Corporate is looking for a great, bilingual </w:t>
      </w:r>
      <w:r w:rsidRPr="009E2AFA">
        <w:rPr>
          <w:rFonts w:ascii="Times New Roman" w:eastAsia="Times New Roman" w:hAnsi="Times New Roman" w:cs="Times New Roman"/>
          <w:b/>
          <w:bCs/>
          <w:sz w:val="24"/>
          <w:szCs w:val="24"/>
          <w:lang w:val="en-CA" w:eastAsia="fr-CA"/>
        </w:rPr>
        <w:t>HR Coordinator</w:t>
      </w:r>
      <w:r w:rsidRPr="009E2AFA">
        <w:rPr>
          <w:rFonts w:ascii="Times New Roman" w:eastAsia="Times New Roman" w:hAnsi="Times New Roman" w:cs="Times New Roman"/>
          <w:sz w:val="24"/>
          <w:szCs w:val="24"/>
          <w:lang w:val="en-CA" w:eastAsia="fr-CA"/>
        </w:rPr>
        <w:t xml:space="preserve"> ready to join their team! The HR Coordinator's main functions will be to support the department. For the internal workforce, the HR Coordinator shall coordinate all employee movement tasks, and for the temporary workforce, the HR Coordinator shall coordinate employee confirmation letters, foreign worker administration and connected tasks.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Main responsibilities:</w:t>
      </w:r>
      <w:r w:rsidRPr="009E2AFA">
        <w:rPr>
          <w:rFonts w:ascii="Times New Roman" w:eastAsia="Times New Roman" w:hAnsi="Times New Roman" w:cs="Times New Roman"/>
          <w:sz w:val="24"/>
          <w:szCs w:val="24"/>
          <w:lang w:val="en-CA" w:eastAsia="fr-CA"/>
        </w:rPr>
        <w:t xml:space="preserve">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 Internal new hires </w:t>
      </w:r>
      <w:r w:rsidRPr="009E2AFA">
        <w:rPr>
          <w:rFonts w:ascii="Times New Roman" w:eastAsia="Times New Roman" w:hAnsi="Times New Roman" w:cs="Times New Roman"/>
          <w:sz w:val="24"/>
          <w:szCs w:val="24"/>
          <w:lang w:val="en-CA" w:eastAsia="fr-CA"/>
        </w:rPr>
        <w:br/>
        <w:t xml:space="preserve">- Amendments and end of employment coordination </w:t>
      </w:r>
      <w:r w:rsidRPr="009E2AFA">
        <w:rPr>
          <w:rFonts w:ascii="Times New Roman" w:eastAsia="Times New Roman" w:hAnsi="Times New Roman" w:cs="Times New Roman"/>
          <w:sz w:val="24"/>
          <w:szCs w:val="24"/>
          <w:lang w:val="en-CA" w:eastAsia="fr-CA"/>
        </w:rPr>
        <w:br/>
        <w:t xml:space="preserve">- Temporary employment confirmation letters </w:t>
      </w:r>
      <w:r w:rsidRPr="009E2AFA">
        <w:rPr>
          <w:rFonts w:ascii="Times New Roman" w:eastAsia="Times New Roman" w:hAnsi="Times New Roman" w:cs="Times New Roman"/>
          <w:sz w:val="24"/>
          <w:szCs w:val="24"/>
          <w:lang w:val="en-CA" w:eastAsia="fr-CA"/>
        </w:rPr>
        <w:br/>
        <w:t xml:space="preserve">- Employee onboarding and offboarding </w:t>
      </w:r>
      <w:r w:rsidRPr="009E2AFA">
        <w:rPr>
          <w:rFonts w:ascii="Times New Roman" w:eastAsia="Times New Roman" w:hAnsi="Times New Roman" w:cs="Times New Roman"/>
          <w:sz w:val="24"/>
          <w:szCs w:val="24"/>
          <w:lang w:val="en-CA" w:eastAsia="fr-CA"/>
        </w:rPr>
        <w:br/>
        <w:t xml:space="preserve">- Employment confirmation letters </w:t>
      </w:r>
      <w:r w:rsidRPr="009E2AFA">
        <w:rPr>
          <w:rFonts w:ascii="Times New Roman" w:eastAsia="Times New Roman" w:hAnsi="Times New Roman" w:cs="Times New Roman"/>
          <w:sz w:val="24"/>
          <w:szCs w:val="24"/>
          <w:lang w:val="en-CA" w:eastAsia="fr-CA"/>
        </w:rPr>
        <w:br/>
        <w:t xml:space="preserve">- Foreign worker document management </w:t>
      </w:r>
      <w:r w:rsidRPr="009E2AFA">
        <w:rPr>
          <w:rFonts w:ascii="Times New Roman" w:eastAsia="Times New Roman" w:hAnsi="Times New Roman" w:cs="Times New Roman"/>
          <w:sz w:val="24"/>
          <w:szCs w:val="24"/>
          <w:lang w:val="en-CA" w:eastAsia="fr-CA"/>
        </w:rPr>
        <w:br/>
        <w:t xml:space="preserve">- Accident claims administration </w:t>
      </w:r>
      <w:r w:rsidRPr="009E2AFA">
        <w:rPr>
          <w:rFonts w:ascii="Times New Roman" w:eastAsia="Times New Roman" w:hAnsi="Times New Roman" w:cs="Times New Roman"/>
          <w:sz w:val="24"/>
          <w:szCs w:val="24"/>
          <w:lang w:val="en-CA" w:eastAsia="fr-CA"/>
        </w:rPr>
        <w:br/>
        <w:t xml:space="preserve">- Crim and credit checks, testing, phones, etc. </w:t>
      </w:r>
      <w:r w:rsidRPr="009E2AFA">
        <w:rPr>
          <w:rFonts w:ascii="Times New Roman" w:eastAsia="Times New Roman" w:hAnsi="Times New Roman" w:cs="Times New Roman"/>
          <w:sz w:val="24"/>
          <w:szCs w:val="24"/>
          <w:lang w:val="en-CA" w:eastAsia="fr-CA"/>
        </w:rPr>
        <w:br/>
        <w:t xml:space="preserve">- foreign worker document management, CNESST and WSIB admin </w:t>
      </w:r>
      <w:r w:rsidRPr="009E2AFA">
        <w:rPr>
          <w:rFonts w:ascii="Times New Roman" w:eastAsia="Times New Roman" w:hAnsi="Times New Roman" w:cs="Times New Roman"/>
          <w:sz w:val="24"/>
          <w:szCs w:val="24"/>
          <w:lang w:val="en-CA" w:eastAsia="fr-CA"/>
        </w:rPr>
        <w:br/>
        <w:t>- Execute other duties as required</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Education:</w:t>
      </w:r>
      <w:r w:rsidRPr="009E2AFA">
        <w:rPr>
          <w:rFonts w:ascii="Times New Roman" w:eastAsia="Times New Roman" w:hAnsi="Times New Roman" w:cs="Times New Roman"/>
          <w:sz w:val="24"/>
          <w:szCs w:val="24"/>
          <w:lang w:val="en-CA" w:eastAsia="fr-CA"/>
        </w:rPr>
        <w:t xml:space="preserve">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 Completed post-secondary education in HR scope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Knowledge, Skills and Abilities:</w:t>
      </w:r>
      <w:r w:rsidRPr="009E2AFA">
        <w:rPr>
          <w:rFonts w:ascii="Times New Roman" w:eastAsia="Times New Roman" w:hAnsi="Times New Roman" w:cs="Times New Roman"/>
          <w:sz w:val="24"/>
          <w:szCs w:val="24"/>
          <w:lang w:val="en-CA" w:eastAsia="fr-CA"/>
        </w:rPr>
        <w:t xml:space="preserve">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 Fluently bilingual </w:t>
      </w:r>
      <w:r w:rsidRPr="009E2AFA">
        <w:rPr>
          <w:rFonts w:ascii="Times New Roman" w:eastAsia="Times New Roman" w:hAnsi="Times New Roman" w:cs="Times New Roman"/>
          <w:sz w:val="24"/>
          <w:szCs w:val="24"/>
          <w:lang w:val="en-CA" w:eastAsia="fr-CA"/>
        </w:rPr>
        <w:br/>
        <w:t xml:space="preserve">- Advanced MS Office Suite </w:t>
      </w:r>
      <w:r w:rsidRPr="009E2AFA">
        <w:rPr>
          <w:rFonts w:ascii="Times New Roman" w:eastAsia="Times New Roman" w:hAnsi="Times New Roman" w:cs="Times New Roman"/>
          <w:sz w:val="24"/>
          <w:szCs w:val="24"/>
          <w:lang w:val="en-CA" w:eastAsia="fr-CA"/>
        </w:rPr>
        <w:br/>
        <w:t>- High level of time-management skills</w:t>
      </w:r>
      <w:r w:rsidRPr="009E2AFA">
        <w:rPr>
          <w:rFonts w:ascii="Times New Roman" w:eastAsia="Times New Roman" w:hAnsi="Times New Roman" w:cs="Times New Roman"/>
          <w:sz w:val="24"/>
          <w:szCs w:val="24"/>
          <w:lang w:val="en-CA" w:eastAsia="fr-CA"/>
        </w:rPr>
        <w:br/>
        <w:t xml:space="preserve">- Excellent organization skills </w:t>
      </w:r>
      <w:r w:rsidRPr="009E2AFA">
        <w:rPr>
          <w:rFonts w:ascii="Times New Roman" w:eastAsia="Times New Roman" w:hAnsi="Times New Roman" w:cs="Times New Roman"/>
          <w:sz w:val="24"/>
          <w:szCs w:val="24"/>
          <w:lang w:val="en-CA" w:eastAsia="fr-CA"/>
        </w:rPr>
        <w:br/>
        <w:t xml:space="preserve">- Exposure to applicant tracking system (ATS) and HRIS database </w:t>
      </w:r>
      <w:r w:rsidRPr="009E2AFA">
        <w:rPr>
          <w:rFonts w:ascii="Times New Roman" w:eastAsia="Times New Roman" w:hAnsi="Times New Roman" w:cs="Times New Roman"/>
          <w:sz w:val="24"/>
          <w:szCs w:val="24"/>
          <w:lang w:val="en-CA" w:eastAsia="fr-CA"/>
        </w:rPr>
        <w:br/>
        <w:t xml:space="preserve">- Ability to deliver under pressure and tight deadlines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Experience:</w:t>
      </w:r>
      <w:r w:rsidRPr="009E2AFA">
        <w:rPr>
          <w:rFonts w:ascii="Times New Roman" w:eastAsia="Times New Roman" w:hAnsi="Times New Roman" w:cs="Times New Roman"/>
          <w:sz w:val="24"/>
          <w:szCs w:val="24"/>
          <w:lang w:val="en-CA" w:eastAsia="fr-CA"/>
        </w:rPr>
        <w:t xml:space="preserve"> </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br/>
        <w:t xml:space="preserve">- 1-2 years of experience as an HR Coordinator or 3-5 years experience as an HR Administrator </w:t>
      </w:r>
      <w:r w:rsidRPr="009E2AFA">
        <w:rPr>
          <w:rFonts w:ascii="Times New Roman" w:eastAsia="Times New Roman" w:hAnsi="Times New Roman" w:cs="Times New Roman"/>
          <w:sz w:val="24"/>
          <w:szCs w:val="24"/>
          <w:lang w:val="en-CA" w:eastAsia="fr-CA"/>
        </w:rPr>
        <w:br/>
        <w:t>- Exposure to ATS or HRIS is a definite asset</w:t>
      </w: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sz w:val="24"/>
          <w:szCs w:val="24"/>
          <w:lang w:val="en-CA" w:eastAsia="fr-CA"/>
        </w:rPr>
        <w:lastRenderedPageBreak/>
        <w:br/>
        <w:t xml:space="preserve">Please send your resume in Word format to Christina Monaco at </w:t>
      </w:r>
      <w:hyperlink r:id="rId4" w:history="1">
        <w:r w:rsidRPr="009E2AFA">
          <w:rPr>
            <w:rFonts w:ascii="Times New Roman" w:eastAsia="Times New Roman" w:hAnsi="Times New Roman" w:cs="Times New Roman"/>
            <w:color w:val="0000FF"/>
            <w:sz w:val="24"/>
            <w:szCs w:val="24"/>
            <w:u w:val="single"/>
            <w:lang w:val="en-CA" w:eastAsia="fr-CA"/>
          </w:rPr>
          <w:t>christina.monaco@quantum.ca</w:t>
        </w:r>
      </w:hyperlink>
      <w:r w:rsidRPr="009E2AFA">
        <w:rPr>
          <w:rFonts w:ascii="Times New Roman" w:eastAsia="Times New Roman" w:hAnsi="Times New Roman" w:cs="Times New Roman"/>
          <w:sz w:val="24"/>
          <w:szCs w:val="24"/>
          <w:lang w:val="en-CA" w:eastAsia="fr-CA"/>
        </w:rPr>
        <w:t>.</w:t>
      </w:r>
    </w:p>
    <w:p w14:paraId="146B1277" w14:textId="11F311CD" w:rsidR="009E2AFA" w:rsidRPr="00134326" w:rsidRDefault="009E2AFA" w:rsidP="009E2AFA">
      <w:pPr>
        <w:spacing w:before="100" w:beforeAutospacing="1" w:after="100" w:afterAutospacing="1" w:line="240" w:lineRule="auto"/>
        <w:rPr>
          <w:rFonts w:ascii="Times New Roman" w:eastAsia="Times New Roman" w:hAnsi="Times New Roman" w:cs="Times New Roman"/>
          <w:sz w:val="24"/>
          <w:szCs w:val="24"/>
          <w:lang w:eastAsia="fr-CA"/>
        </w:rPr>
      </w:pPr>
      <w:r w:rsidRPr="009E2AFA">
        <w:rPr>
          <w:rFonts w:ascii="Times New Roman" w:eastAsia="Times New Roman" w:hAnsi="Times New Roman" w:cs="Times New Roman"/>
          <w:sz w:val="24"/>
          <w:szCs w:val="24"/>
          <w:lang w:val="en-CA" w:eastAsia="fr-CA"/>
        </w:rPr>
        <w:br/>
      </w:r>
      <w:r w:rsidRPr="009E2AFA">
        <w:rPr>
          <w:rFonts w:ascii="Times New Roman" w:eastAsia="Times New Roman" w:hAnsi="Times New Roman" w:cs="Times New Roman"/>
          <w:b/>
          <w:bCs/>
          <w:sz w:val="24"/>
          <w:szCs w:val="24"/>
          <w:lang w:val="en-CA" w:eastAsia="fr-CA"/>
        </w:rPr>
        <w:t>OUR VIRTUAL DOORS ARE OPEN!</w:t>
      </w:r>
      <w:r w:rsidRPr="009E2AFA">
        <w:rPr>
          <w:rFonts w:ascii="Times New Roman" w:eastAsia="Times New Roman" w:hAnsi="Times New Roman" w:cs="Times New Roman"/>
          <w:sz w:val="24"/>
          <w:szCs w:val="24"/>
          <w:lang w:val="en-CA" w:eastAsia="fr-CA"/>
        </w:rPr>
        <w:t xml:space="preserve"> We’re also bringing the interviews to you by various web applications, virtually! </w:t>
      </w:r>
      <w:r w:rsidRPr="00134326">
        <w:rPr>
          <w:rFonts w:ascii="Times New Roman" w:eastAsia="Times New Roman" w:hAnsi="Times New Roman" w:cs="Times New Roman"/>
          <w:sz w:val="24"/>
          <w:szCs w:val="24"/>
          <w:lang w:eastAsia="fr-CA"/>
        </w:rPr>
        <w:t xml:space="preserve">Contact us </w:t>
      </w:r>
      <w:proofErr w:type="spellStart"/>
      <w:r w:rsidRPr="00134326">
        <w:rPr>
          <w:rFonts w:ascii="Times New Roman" w:eastAsia="Times New Roman" w:hAnsi="Times New Roman" w:cs="Times New Roman"/>
          <w:sz w:val="24"/>
          <w:szCs w:val="24"/>
          <w:lang w:eastAsia="fr-CA"/>
        </w:rPr>
        <w:t>today</w:t>
      </w:r>
      <w:proofErr w:type="spellEnd"/>
      <w:r w:rsidRPr="00134326">
        <w:rPr>
          <w:rFonts w:ascii="Times New Roman" w:eastAsia="Times New Roman" w:hAnsi="Times New Roman" w:cs="Times New Roman"/>
          <w:sz w:val="24"/>
          <w:szCs w:val="24"/>
          <w:lang w:eastAsia="fr-CA"/>
        </w:rPr>
        <w:t xml:space="preserve"> for </w:t>
      </w:r>
      <w:proofErr w:type="spellStart"/>
      <w:r w:rsidRPr="00134326">
        <w:rPr>
          <w:rFonts w:ascii="Times New Roman" w:eastAsia="Times New Roman" w:hAnsi="Times New Roman" w:cs="Times New Roman"/>
          <w:sz w:val="24"/>
          <w:szCs w:val="24"/>
          <w:lang w:eastAsia="fr-CA"/>
        </w:rPr>
        <w:t>your</w:t>
      </w:r>
      <w:proofErr w:type="spellEnd"/>
      <w:r w:rsidRPr="00134326">
        <w:rPr>
          <w:rFonts w:ascii="Times New Roman" w:eastAsia="Times New Roman" w:hAnsi="Times New Roman" w:cs="Times New Roman"/>
          <w:sz w:val="24"/>
          <w:szCs w:val="24"/>
          <w:lang w:eastAsia="fr-CA"/>
        </w:rPr>
        <w:t xml:space="preserve"> </w:t>
      </w:r>
      <w:proofErr w:type="spellStart"/>
      <w:r w:rsidRPr="00134326">
        <w:rPr>
          <w:rFonts w:ascii="Times New Roman" w:eastAsia="Times New Roman" w:hAnsi="Times New Roman" w:cs="Times New Roman"/>
          <w:sz w:val="24"/>
          <w:szCs w:val="24"/>
          <w:lang w:eastAsia="fr-CA"/>
        </w:rPr>
        <w:t>next</w:t>
      </w:r>
      <w:proofErr w:type="spellEnd"/>
      <w:r w:rsidRPr="00134326">
        <w:rPr>
          <w:rFonts w:ascii="Times New Roman" w:eastAsia="Times New Roman" w:hAnsi="Times New Roman" w:cs="Times New Roman"/>
          <w:sz w:val="24"/>
          <w:szCs w:val="24"/>
          <w:lang w:eastAsia="fr-CA"/>
        </w:rPr>
        <w:t xml:space="preserve"> </w:t>
      </w:r>
      <w:proofErr w:type="spellStart"/>
      <w:r w:rsidRPr="00134326">
        <w:rPr>
          <w:rFonts w:ascii="Times New Roman" w:eastAsia="Times New Roman" w:hAnsi="Times New Roman" w:cs="Times New Roman"/>
          <w:sz w:val="24"/>
          <w:szCs w:val="24"/>
          <w:lang w:eastAsia="fr-CA"/>
        </w:rPr>
        <w:t>opportunity</w:t>
      </w:r>
      <w:proofErr w:type="spellEnd"/>
      <w:r w:rsidRPr="00134326">
        <w:rPr>
          <w:rFonts w:ascii="Times New Roman" w:eastAsia="Times New Roman" w:hAnsi="Times New Roman" w:cs="Times New Roman"/>
          <w:sz w:val="24"/>
          <w:szCs w:val="24"/>
          <w:lang w:eastAsia="fr-CA"/>
        </w:rPr>
        <w:t xml:space="preserve">. </w:t>
      </w:r>
    </w:p>
    <w:p w14:paraId="34FE9940" w14:textId="2649F36F" w:rsidR="009E2AFA" w:rsidRPr="00134326" w:rsidRDefault="009E2AFA" w:rsidP="009E2AFA">
      <w:pPr>
        <w:spacing w:before="100" w:beforeAutospacing="1" w:after="100" w:afterAutospacing="1" w:line="240" w:lineRule="auto"/>
        <w:rPr>
          <w:rFonts w:ascii="Times New Roman" w:eastAsia="Times New Roman" w:hAnsi="Times New Roman" w:cs="Times New Roman"/>
          <w:sz w:val="24"/>
          <w:szCs w:val="24"/>
          <w:lang w:eastAsia="fr-CA"/>
        </w:rPr>
      </w:pPr>
    </w:p>
    <w:p w14:paraId="78BBA1AC" w14:textId="77777777" w:rsidR="009E2AFA" w:rsidRDefault="009E2AFA" w:rsidP="009E2AFA">
      <w:pPr>
        <w:pStyle w:val="NormalWeb"/>
        <w:spacing w:after="240" w:afterAutospacing="0"/>
      </w:pPr>
      <w:r>
        <w:rPr>
          <w:rStyle w:val="Strong"/>
        </w:rPr>
        <w:t>Poste :</w:t>
      </w:r>
      <w:r>
        <w:t xml:space="preserve"> coordonnateur des ressources humaines</w:t>
      </w:r>
      <w:r>
        <w:br/>
      </w:r>
      <w:r>
        <w:rPr>
          <w:rStyle w:val="Strong"/>
        </w:rPr>
        <w:t>Lieu de travail :</w:t>
      </w:r>
      <w:r>
        <w:t xml:space="preserve"> Montréal</w:t>
      </w:r>
    </w:p>
    <w:p w14:paraId="51363CB8" w14:textId="77777777" w:rsidR="009E2AFA" w:rsidRDefault="009E2AFA" w:rsidP="009E2AFA">
      <w:pPr>
        <w:pStyle w:val="NoSpacing"/>
      </w:pPr>
      <w:r>
        <w:t>Avez-vous de l’expérience dans l’univers des ressources humaines et souhaitez en apprendre davantage dans une industrie exceptionnelle? Avez-vous terminé votre formation en ressources humaines et souhaitez entrer dans le monde des RH? Êtes-vous une personne polyvalente qui aime rester occupée? Si vous avez répondu OUI à l’une de ces questions, ce poste peut être exactement ce que vous recherchez!</w:t>
      </w:r>
      <w:r>
        <w:br/>
      </w:r>
      <w:r>
        <w:br/>
        <w:t xml:space="preserve">Quantum est à la recherche d’un excellent </w:t>
      </w:r>
      <w:r>
        <w:rPr>
          <w:rStyle w:val="Strong"/>
        </w:rPr>
        <w:t xml:space="preserve">coordonnateur bilingue des ressources humaines </w:t>
      </w:r>
      <w:r>
        <w:t>prêt à se joindre à son équipe! Les principales fonctions du coordonnateur des RH seront de soutenir le service. Pour l’effectif interne, le coordonnateur des RH coordonne toutes les tâches de déplacement des employés, et pour l’effectif temporaire, le coordonnateur des RH coordonne les lettres de confirmation des employés, l’administration des travailleurs étrangers et les tâches connexes.</w:t>
      </w:r>
    </w:p>
    <w:p w14:paraId="28C434CA" w14:textId="77777777" w:rsidR="009E2AFA" w:rsidRDefault="009E2AFA" w:rsidP="009E2AFA">
      <w:pPr>
        <w:pStyle w:val="NoSpacing"/>
        <w:spacing w:after="240" w:afterAutospacing="0"/>
      </w:pPr>
      <w:r>
        <w:rPr>
          <w:rStyle w:val="Strong"/>
        </w:rPr>
        <w:t>Principales responsabilités :</w:t>
      </w:r>
    </w:p>
    <w:p w14:paraId="0A29E9FA" w14:textId="77777777" w:rsidR="009E2AFA" w:rsidRDefault="009E2AFA" w:rsidP="009E2AFA">
      <w:pPr>
        <w:pStyle w:val="NoSpacing"/>
      </w:pPr>
      <w:r>
        <w:t>- Nouvelles embauches internes</w:t>
      </w:r>
      <w:r>
        <w:br/>
        <w:t>- Modifications et coordination de la cessation d'emploi</w:t>
      </w:r>
      <w:r>
        <w:br/>
        <w:t>- Lettres de confirmation d’emploi temporaire</w:t>
      </w:r>
      <w:r>
        <w:br/>
        <w:t>- Intégration et départ des employés</w:t>
      </w:r>
      <w:r>
        <w:br/>
        <w:t>- Lettres de confirmation d’emploi</w:t>
      </w:r>
      <w:r>
        <w:br/>
        <w:t>- Gestion des documents des travailleurs étrangers</w:t>
      </w:r>
      <w:r>
        <w:br/>
        <w:t>- Administration des réclamations d’accidents</w:t>
      </w:r>
      <w:r>
        <w:br/>
        <w:t>- Vérification de sécurité et vérification de crédit, tests, téléphones, etc.</w:t>
      </w:r>
      <w:r>
        <w:br/>
        <w:t>- Gestion des documents des travailleurs étrangers, CNESST et administration de la WSIB</w:t>
      </w:r>
      <w:r>
        <w:br/>
        <w:t>- Accomplir d’autres tâches au besoin</w:t>
      </w:r>
      <w:r>
        <w:br/>
      </w:r>
      <w:r>
        <w:br/>
      </w:r>
      <w:r>
        <w:rPr>
          <w:rStyle w:val="Strong"/>
        </w:rPr>
        <w:t>Éducation :</w:t>
      </w:r>
      <w:r>
        <w:br/>
      </w:r>
      <w:r>
        <w:br/>
        <w:t>- Études postsecondaires terminées dans le cadre des RH</w:t>
      </w:r>
      <w:r>
        <w:br/>
      </w:r>
      <w:r>
        <w:br/>
      </w:r>
      <w:r>
        <w:rPr>
          <w:rStyle w:val="Strong"/>
        </w:rPr>
        <w:t>Connaissances, compétences et aptitudes :</w:t>
      </w:r>
      <w:r>
        <w:br/>
      </w:r>
      <w:r>
        <w:br/>
        <w:t>- Parfaitement bilingue</w:t>
      </w:r>
      <w:r>
        <w:br/>
        <w:t xml:space="preserve">- Maîtrise avancée de la Suite MS Office </w:t>
      </w:r>
      <w:r>
        <w:br/>
        <w:t>- Grande compétence en gestion du temps</w:t>
      </w:r>
      <w:r>
        <w:br/>
      </w:r>
      <w:r>
        <w:lastRenderedPageBreak/>
        <w:t>- Excellent sens de l’organisation</w:t>
      </w:r>
      <w:r>
        <w:br/>
        <w:t>- Exposition au système de suivi des demandeurs (ATS) et à la base de données du SIRH</w:t>
      </w:r>
      <w:r>
        <w:br/>
        <w:t>- Capacité à livrer sous pression et dans des délais serrés</w:t>
      </w:r>
      <w:r>
        <w:br/>
      </w:r>
      <w:r>
        <w:br/>
      </w:r>
      <w:r>
        <w:rPr>
          <w:rStyle w:val="Strong"/>
        </w:rPr>
        <w:t>Expérience :</w:t>
      </w:r>
      <w:r>
        <w:br/>
      </w:r>
      <w:r>
        <w:br/>
        <w:t>- 1 à 2 ans d’expérience à titre de coordonnateur des RH ou 3 à 5 ans d’expérience à titre d’administrateur des RH</w:t>
      </w:r>
      <w:r>
        <w:br/>
        <w:t>- Expérience avec un ATS ou un SIRH est un atout certain</w:t>
      </w:r>
      <w:r>
        <w:br/>
      </w:r>
      <w:r>
        <w:br/>
        <w:t>Veuillez envoyer votre CV en format Word à Christina Monaco à christina.monaco@quantum.ca.</w:t>
      </w:r>
    </w:p>
    <w:p w14:paraId="0501BEF7" w14:textId="77777777" w:rsidR="009E2AFA" w:rsidRDefault="009E2AFA" w:rsidP="009E2AFA">
      <w:pPr>
        <w:pStyle w:val="NormalWeb"/>
      </w:pPr>
      <w:r>
        <w:br/>
      </w:r>
      <w:r>
        <w:rPr>
          <w:rStyle w:val="Strong"/>
        </w:rPr>
        <w:t>NOS PORTES VIRTUELLES SONT OUVERTES!</w:t>
      </w:r>
      <w:r>
        <w:t xml:space="preserve"> En plus, vous passerez les entrevues à domicile grâce à différentes applications Web! Alors, contactez-nous dès aujourd’hui pour relever votre prochain défi professionnel. </w:t>
      </w:r>
    </w:p>
    <w:p w14:paraId="7E0CB23A" w14:textId="77777777" w:rsidR="009E2AFA" w:rsidRPr="009E2AFA" w:rsidRDefault="009E2AFA" w:rsidP="009E2AFA">
      <w:pPr>
        <w:spacing w:before="100" w:beforeAutospacing="1" w:after="100" w:afterAutospacing="1" w:line="240" w:lineRule="auto"/>
        <w:rPr>
          <w:rFonts w:ascii="Times New Roman" w:eastAsia="Times New Roman" w:hAnsi="Times New Roman" w:cs="Times New Roman"/>
          <w:sz w:val="24"/>
          <w:szCs w:val="24"/>
          <w:lang w:eastAsia="fr-CA"/>
        </w:rPr>
      </w:pPr>
    </w:p>
    <w:p w14:paraId="6A432533" w14:textId="77777777" w:rsidR="00A728D7" w:rsidRDefault="00134326"/>
    <w:sectPr w:rsidR="00A728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sTQ2MLewNLY0MbZU0lEKTi0uzszPAykwrAUAssQ0jywAAAA="/>
  </w:docVars>
  <w:rsids>
    <w:rsidRoot w:val="009E2AFA"/>
    <w:rsid w:val="00134326"/>
    <w:rsid w:val="00390818"/>
    <w:rsid w:val="009E2AFA"/>
    <w:rsid w:val="00C029C9"/>
    <w:rsid w:val="00D145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B9E7"/>
  <w15:chartTrackingRefBased/>
  <w15:docId w15:val="{3CD21B26-AA53-468C-90BD-DA789E7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AFA"/>
    <w:rPr>
      <w:b/>
      <w:bCs/>
    </w:rPr>
  </w:style>
  <w:style w:type="character" w:styleId="Hyperlink">
    <w:name w:val="Hyperlink"/>
    <w:basedOn w:val="DefaultParagraphFont"/>
    <w:uiPriority w:val="99"/>
    <w:semiHidden/>
    <w:unhideWhenUsed/>
    <w:rsid w:val="009E2AFA"/>
    <w:rPr>
      <w:color w:val="0000FF"/>
      <w:u w:val="single"/>
    </w:rPr>
  </w:style>
  <w:style w:type="paragraph" w:styleId="NormalWeb">
    <w:name w:val="Normal (Web)"/>
    <w:basedOn w:val="Normal"/>
    <w:uiPriority w:val="99"/>
    <w:semiHidden/>
    <w:unhideWhenUsed/>
    <w:rsid w:val="009E2AF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Spacing">
    <w:name w:val="No Spacing"/>
    <w:basedOn w:val="Normal"/>
    <w:uiPriority w:val="1"/>
    <w:qFormat/>
    <w:rsid w:val="009E2AF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903687">
      <w:bodyDiv w:val="1"/>
      <w:marLeft w:val="0"/>
      <w:marRight w:val="0"/>
      <w:marTop w:val="0"/>
      <w:marBottom w:val="0"/>
      <w:divBdr>
        <w:top w:val="none" w:sz="0" w:space="0" w:color="auto"/>
        <w:left w:val="none" w:sz="0" w:space="0" w:color="auto"/>
        <w:bottom w:val="none" w:sz="0" w:space="0" w:color="auto"/>
        <w:right w:val="none" w:sz="0" w:space="0" w:color="auto"/>
      </w:divBdr>
    </w:div>
    <w:div w:id="12729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a.monaco@quantum.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Monaco, Christina</dc:creator>
  <cp:keywords/>
  <dc:description/>
  <cp:lastModifiedBy>Nayo Gariepy, Mr.</cp:lastModifiedBy>
  <cp:revision>3</cp:revision>
  <dcterms:created xsi:type="dcterms:W3CDTF">2021-05-31T15:42:00Z</dcterms:created>
  <dcterms:modified xsi:type="dcterms:W3CDTF">2021-05-31T19:32:00Z</dcterms:modified>
</cp:coreProperties>
</file>