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6F1E" w14:textId="77777777" w:rsidR="004C31C7" w:rsidRDefault="007157AD" w:rsidP="007157AD">
      <w:pPr>
        <w:jc w:val="center"/>
        <w:rPr>
          <w:b/>
          <w:bCs/>
        </w:rPr>
      </w:pPr>
      <w:r w:rsidRPr="008D30D7">
        <w:rPr>
          <w:b/>
          <w:bCs/>
          <w:sz w:val="24"/>
          <w:szCs w:val="24"/>
          <w:u w:val="single"/>
        </w:rPr>
        <w:t>COGNITIVE SCIENCE MINOR</w:t>
      </w:r>
      <w:r w:rsidR="009B6537" w:rsidRPr="008D30D7">
        <w:rPr>
          <w:b/>
          <w:bCs/>
          <w:sz w:val="24"/>
          <w:szCs w:val="24"/>
          <w:u w:val="single"/>
        </w:rPr>
        <w:t xml:space="preserve"> </w:t>
      </w:r>
      <w:r w:rsidR="004635E5" w:rsidRPr="008D30D7">
        <w:rPr>
          <w:b/>
          <w:bCs/>
          <w:sz w:val="24"/>
          <w:szCs w:val="24"/>
          <w:u w:val="single"/>
        </w:rPr>
        <w:t>-</w:t>
      </w:r>
      <w:r w:rsidR="009B6537" w:rsidRPr="008D30D7">
        <w:rPr>
          <w:b/>
          <w:bCs/>
          <w:sz w:val="24"/>
          <w:szCs w:val="24"/>
          <w:u w:val="single"/>
        </w:rPr>
        <w:t xml:space="preserve"> </w:t>
      </w:r>
      <w:r w:rsidRPr="008D30D7">
        <w:rPr>
          <w:b/>
          <w:bCs/>
          <w:sz w:val="24"/>
          <w:szCs w:val="24"/>
          <w:u w:val="single"/>
        </w:rPr>
        <w:t>24 CREDITS</w:t>
      </w:r>
      <w:r w:rsidR="00980069" w:rsidRPr="009E7942">
        <w:rPr>
          <w:b/>
          <w:bCs/>
        </w:rPr>
        <w:t xml:space="preserve">  </w:t>
      </w:r>
      <w:r w:rsidR="009E7942" w:rsidRPr="009E7942">
        <w:rPr>
          <w:b/>
          <w:bCs/>
        </w:rPr>
        <w:t xml:space="preserve"> </w:t>
      </w:r>
      <w:hyperlink r:id="rId10" w:history="1">
        <w:r w:rsidR="009E7942" w:rsidRPr="008D30D7">
          <w:rPr>
            <w:rStyle w:val="Hyperlink"/>
            <w:b/>
            <w:bCs/>
            <w:sz w:val="24"/>
            <w:szCs w:val="24"/>
          </w:rPr>
          <w:t>mcgill.ca/</w:t>
        </w:r>
        <w:proofErr w:type="spellStart"/>
        <w:r w:rsidR="009E7942" w:rsidRPr="008D30D7">
          <w:rPr>
            <w:rStyle w:val="Hyperlink"/>
            <w:b/>
            <w:bCs/>
            <w:sz w:val="24"/>
            <w:szCs w:val="24"/>
          </w:rPr>
          <w:t>cogsci</w:t>
        </w:r>
        <w:proofErr w:type="spellEnd"/>
        <w:r w:rsidR="009E7942" w:rsidRPr="008D30D7">
          <w:rPr>
            <w:rStyle w:val="Hyperlink"/>
            <w:b/>
            <w:bCs/>
            <w:sz w:val="24"/>
            <w:szCs w:val="24"/>
          </w:rPr>
          <w:t>/minor</w:t>
        </w:r>
      </w:hyperlink>
      <w:r w:rsidR="009E7942" w:rsidRPr="008D30D7">
        <w:rPr>
          <w:b/>
          <w:bCs/>
          <w:sz w:val="24"/>
          <w:szCs w:val="24"/>
        </w:rPr>
        <w:t xml:space="preserve"> </w:t>
      </w:r>
    </w:p>
    <w:tbl>
      <w:tblPr>
        <w:tblStyle w:val="TableGrid"/>
        <w:tblW w:w="11204" w:type="dxa"/>
        <w:tblLook w:val="04A0" w:firstRow="1" w:lastRow="0" w:firstColumn="1" w:lastColumn="0" w:noHBand="0" w:noVBand="1"/>
      </w:tblPr>
      <w:tblGrid>
        <w:gridCol w:w="5602"/>
        <w:gridCol w:w="5602"/>
      </w:tblGrid>
      <w:tr w:rsidR="00211D0E" w14:paraId="03F5263E" w14:textId="77777777" w:rsidTr="00662A04">
        <w:trPr>
          <w:trHeight w:val="275"/>
        </w:trPr>
        <w:tc>
          <w:tcPr>
            <w:tcW w:w="5602" w:type="dxa"/>
          </w:tcPr>
          <w:p w14:paraId="2C7554C8" w14:textId="1C4380AA" w:rsidR="00211D0E" w:rsidRPr="00213248" w:rsidRDefault="00211D0E" w:rsidP="004C31C7">
            <w:pPr>
              <w:rPr>
                <w:sz w:val="24"/>
                <w:szCs w:val="24"/>
              </w:rPr>
            </w:pPr>
            <w:r w:rsidRPr="00213248">
              <w:rPr>
                <w:b/>
                <w:bCs/>
                <w:sz w:val="24"/>
                <w:szCs w:val="24"/>
              </w:rPr>
              <w:t>NAME:</w:t>
            </w:r>
            <w:r w:rsidR="00441791" w:rsidRPr="00213248">
              <w:rPr>
                <w:b/>
                <w:bCs/>
                <w:sz w:val="24"/>
                <w:szCs w:val="24"/>
              </w:rPr>
              <w:t xml:space="preserve"> </w:t>
            </w:r>
          </w:p>
        </w:tc>
        <w:tc>
          <w:tcPr>
            <w:tcW w:w="5602" w:type="dxa"/>
          </w:tcPr>
          <w:p w14:paraId="2C423B99" w14:textId="5338F3BD" w:rsidR="00211D0E" w:rsidRPr="00213248" w:rsidRDefault="003A6B8B" w:rsidP="004C31C7">
            <w:pPr>
              <w:rPr>
                <w:b/>
                <w:bCs/>
                <w:sz w:val="24"/>
                <w:szCs w:val="24"/>
              </w:rPr>
            </w:pPr>
            <w:r w:rsidRPr="00213248">
              <w:rPr>
                <w:b/>
                <w:bCs/>
                <w:sz w:val="24"/>
                <w:szCs w:val="24"/>
              </w:rPr>
              <w:t>ID:</w:t>
            </w:r>
            <w:r w:rsidR="0067616C" w:rsidRPr="00213248">
              <w:rPr>
                <w:b/>
                <w:bCs/>
                <w:sz w:val="24"/>
                <w:szCs w:val="24"/>
              </w:rPr>
              <w:t xml:space="preserve"> </w:t>
            </w:r>
          </w:p>
        </w:tc>
      </w:tr>
      <w:tr w:rsidR="00211D0E" w14:paraId="1F1BFFFD" w14:textId="77777777" w:rsidTr="00662A04">
        <w:trPr>
          <w:trHeight w:val="275"/>
        </w:trPr>
        <w:tc>
          <w:tcPr>
            <w:tcW w:w="5602" w:type="dxa"/>
          </w:tcPr>
          <w:p w14:paraId="6EC8BAD7" w14:textId="78EC7394" w:rsidR="00211D0E" w:rsidRPr="00213248" w:rsidRDefault="003A6B8B" w:rsidP="004C31C7">
            <w:pPr>
              <w:rPr>
                <w:b/>
                <w:bCs/>
                <w:sz w:val="24"/>
                <w:szCs w:val="24"/>
              </w:rPr>
            </w:pPr>
            <w:r w:rsidRPr="00213248">
              <w:rPr>
                <w:b/>
                <w:bCs/>
                <w:sz w:val="24"/>
                <w:szCs w:val="24"/>
              </w:rPr>
              <w:t>DEGREE/MAJOR:</w:t>
            </w:r>
            <w:r w:rsidR="0067616C" w:rsidRPr="00213248">
              <w:rPr>
                <w:b/>
                <w:bCs/>
                <w:sz w:val="24"/>
                <w:szCs w:val="24"/>
              </w:rPr>
              <w:t xml:space="preserve"> </w:t>
            </w:r>
          </w:p>
        </w:tc>
        <w:tc>
          <w:tcPr>
            <w:tcW w:w="5602" w:type="dxa"/>
          </w:tcPr>
          <w:p w14:paraId="25B4AB4A" w14:textId="63E4F377" w:rsidR="00211D0E" w:rsidRPr="00213248" w:rsidRDefault="003A6B8B" w:rsidP="004C31C7">
            <w:pPr>
              <w:rPr>
                <w:b/>
                <w:bCs/>
                <w:sz w:val="24"/>
                <w:szCs w:val="24"/>
              </w:rPr>
            </w:pPr>
            <w:r w:rsidRPr="00213248">
              <w:rPr>
                <w:b/>
                <w:bCs/>
                <w:sz w:val="24"/>
                <w:szCs w:val="24"/>
              </w:rPr>
              <w:t>INTENDED GRAD</w:t>
            </w:r>
            <w:r w:rsidR="00B8621A" w:rsidRPr="00213248">
              <w:rPr>
                <w:b/>
                <w:bCs/>
                <w:sz w:val="24"/>
                <w:szCs w:val="24"/>
              </w:rPr>
              <w:t xml:space="preserve"> (TERM/YEAR):</w:t>
            </w:r>
            <w:r w:rsidR="0067616C" w:rsidRPr="00213248">
              <w:rPr>
                <w:b/>
                <w:bCs/>
                <w:sz w:val="24"/>
                <w:szCs w:val="24"/>
              </w:rPr>
              <w:t xml:space="preserve"> </w:t>
            </w:r>
          </w:p>
        </w:tc>
      </w:tr>
    </w:tbl>
    <w:p w14:paraId="6C9AAF1C" w14:textId="77777777" w:rsidR="009D0DF4" w:rsidRPr="006925C0" w:rsidRDefault="009D0DF4" w:rsidP="004C31C7">
      <w:pPr>
        <w:rPr>
          <w:sz w:val="10"/>
          <w:szCs w:val="10"/>
        </w:rPr>
      </w:pPr>
    </w:p>
    <w:tbl>
      <w:tblPr>
        <w:tblStyle w:val="TableGrid"/>
        <w:tblW w:w="0" w:type="auto"/>
        <w:tblInd w:w="-5" w:type="dxa"/>
        <w:tblLook w:val="04A0" w:firstRow="1" w:lastRow="0" w:firstColumn="1" w:lastColumn="0" w:noHBand="0" w:noVBand="1"/>
      </w:tblPr>
      <w:tblGrid>
        <w:gridCol w:w="4249"/>
        <w:gridCol w:w="1280"/>
      </w:tblGrid>
      <w:tr w:rsidR="00147E78" w:rsidRPr="004B2F4C" w14:paraId="496BCB1D" w14:textId="77777777" w:rsidTr="00815DAD">
        <w:trPr>
          <w:trHeight w:val="280"/>
        </w:trPr>
        <w:tc>
          <w:tcPr>
            <w:tcW w:w="4249" w:type="dxa"/>
          </w:tcPr>
          <w:p w14:paraId="3D63013F" w14:textId="77777777" w:rsidR="00147E78" w:rsidRPr="004B2F4C" w:rsidRDefault="00147E78" w:rsidP="00DC2798">
            <w:pPr>
              <w:rPr>
                <w:b/>
                <w:bCs/>
                <w:sz w:val="24"/>
                <w:szCs w:val="24"/>
              </w:rPr>
            </w:pPr>
            <w:r w:rsidRPr="004B2F4C">
              <w:rPr>
                <w:b/>
                <w:bCs/>
                <w:sz w:val="24"/>
                <w:szCs w:val="24"/>
              </w:rPr>
              <w:t>REQUIRED (3 credits):</w:t>
            </w:r>
          </w:p>
        </w:tc>
        <w:tc>
          <w:tcPr>
            <w:tcW w:w="1280" w:type="dxa"/>
          </w:tcPr>
          <w:p w14:paraId="1A339F1D" w14:textId="6A4BFED6" w:rsidR="00147E78" w:rsidRPr="004B2F4C" w:rsidRDefault="00815DAD" w:rsidP="00DC2798">
            <w:pPr>
              <w:rPr>
                <w:b/>
                <w:bCs/>
                <w:sz w:val="24"/>
                <w:szCs w:val="24"/>
              </w:rPr>
            </w:pPr>
            <w:r>
              <w:rPr>
                <w:b/>
                <w:bCs/>
                <w:sz w:val="20"/>
                <w:szCs w:val="20"/>
              </w:rPr>
              <w:t xml:space="preserve">Final </w:t>
            </w:r>
            <w:r w:rsidR="00147E78">
              <w:rPr>
                <w:b/>
                <w:bCs/>
                <w:sz w:val="20"/>
                <w:szCs w:val="20"/>
              </w:rPr>
              <w:t>G</w:t>
            </w:r>
            <w:r w:rsidR="00147E78" w:rsidRPr="00337FBF">
              <w:rPr>
                <w:b/>
                <w:bCs/>
                <w:sz w:val="20"/>
                <w:szCs w:val="20"/>
              </w:rPr>
              <w:t>rade</w:t>
            </w:r>
            <w:r w:rsidR="00147E78">
              <w:rPr>
                <w:b/>
                <w:bCs/>
                <w:sz w:val="20"/>
                <w:szCs w:val="20"/>
              </w:rPr>
              <w:t>/</w:t>
            </w:r>
            <w:r>
              <w:rPr>
                <w:b/>
                <w:bCs/>
                <w:sz w:val="20"/>
                <w:szCs w:val="20"/>
              </w:rPr>
              <w:t xml:space="preserve"> T</w:t>
            </w:r>
            <w:r w:rsidR="00147E78" w:rsidRPr="00337FBF">
              <w:rPr>
                <w:b/>
                <w:bCs/>
                <w:sz w:val="20"/>
                <w:szCs w:val="20"/>
              </w:rPr>
              <w:t>erm</w:t>
            </w:r>
          </w:p>
        </w:tc>
      </w:tr>
      <w:tr w:rsidR="00147E78" w:rsidRPr="004B2F4C" w14:paraId="16FB541E" w14:textId="77777777" w:rsidTr="00815DAD">
        <w:trPr>
          <w:trHeight w:val="272"/>
        </w:trPr>
        <w:tc>
          <w:tcPr>
            <w:tcW w:w="4249" w:type="dxa"/>
          </w:tcPr>
          <w:p w14:paraId="475BFE7D" w14:textId="77777777" w:rsidR="00147E78" w:rsidRPr="00175858" w:rsidRDefault="00147E78" w:rsidP="00DC2798">
            <w:r w:rsidRPr="00175858">
              <w:t>PSYC 433 </w:t>
            </w:r>
            <w:hyperlink r:id="rId11" w:tooltip="The multi-disciplinary study of cognitive science, exploring the computer metaphor of the mind as an information-processing system. Focus on levels of analysis, symbolic modeling, Turing machines, neural networks, as applied to topics such as reasoning, vision" w:history="1">
              <w:r w:rsidRPr="00175858">
                <w:rPr>
                  <w:rStyle w:val="Hyperlink"/>
                  <w:u w:val="none"/>
                </w:rPr>
                <w:t>Cognitive Science</w:t>
              </w:r>
            </w:hyperlink>
          </w:p>
        </w:tc>
        <w:tc>
          <w:tcPr>
            <w:tcW w:w="1280" w:type="dxa"/>
          </w:tcPr>
          <w:p w14:paraId="2F3ECAEB" w14:textId="77777777" w:rsidR="00147E78" w:rsidRPr="004B2F4C" w:rsidRDefault="00147E78" w:rsidP="00DC2798">
            <w:pPr>
              <w:rPr>
                <w:color w:val="FF0000"/>
              </w:rPr>
            </w:pPr>
          </w:p>
        </w:tc>
      </w:tr>
    </w:tbl>
    <w:p w14:paraId="38EDE161" w14:textId="2C12BF90" w:rsidR="00147E78" w:rsidRPr="00630815" w:rsidRDefault="00147E78" w:rsidP="004C31C7">
      <w:pPr>
        <w:rPr>
          <w:sz w:val="10"/>
          <w:szCs w:val="10"/>
        </w:rPr>
      </w:pPr>
    </w:p>
    <w:tbl>
      <w:tblPr>
        <w:tblStyle w:val="TableGrid"/>
        <w:tblW w:w="11283" w:type="dxa"/>
        <w:tblInd w:w="-5" w:type="dxa"/>
        <w:tblLook w:val="04A0" w:firstRow="1" w:lastRow="0" w:firstColumn="1" w:lastColumn="0" w:noHBand="0" w:noVBand="1"/>
      </w:tblPr>
      <w:tblGrid>
        <w:gridCol w:w="4264"/>
        <w:gridCol w:w="1377"/>
        <w:gridCol w:w="23"/>
        <w:gridCol w:w="4252"/>
        <w:gridCol w:w="1367"/>
      </w:tblGrid>
      <w:tr w:rsidR="005F7692" w:rsidRPr="004B2F4C" w14:paraId="054F6E51" w14:textId="44D32CE6" w:rsidTr="00662A04">
        <w:trPr>
          <w:trHeight w:val="355"/>
        </w:trPr>
        <w:tc>
          <w:tcPr>
            <w:tcW w:w="11283" w:type="dxa"/>
            <w:gridSpan w:val="5"/>
          </w:tcPr>
          <w:p w14:paraId="746E3E55" w14:textId="70AF6AFC" w:rsidR="005F7692" w:rsidRPr="004B2F4C" w:rsidRDefault="005F7692" w:rsidP="005F7692">
            <w:pPr>
              <w:rPr>
                <w:b/>
                <w:bCs/>
                <w:sz w:val="24"/>
                <w:szCs w:val="24"/>
              </w:rPr>
            </w:pPr>
            <w:r w:rsidRPr="004B2F4C">
              <w:rPr>
                <w:b/>
                <w:bCs/>
                <w:sz w:val="24"/>
                <w:szCs w:val="24"/>
              </w:rPr>
              <w:t xml:space="preserve">COMPLEMENTARY (21 credits):  </w:t>
            </w:r>
          </w:p>
        </w:tc>
      </w:tr>
      <w:tr w:rsidR="0036220C" w:rsidRPr="00213248" w14:paraId="2C607C19" w14:textId="77777777" w:rsidTr="00662A04">
        <w:trPr>
          <w:trHeight w:val="348"/>
        </w:trPr>
        <w:tc>
          <w:tcPr>
            <w:tcW w:w="5641" w:type="dxa"/>
            <w:gridSpan w:val="2"/>
          </w:tcPr>
          <w:p w14:paraId="02A56403" w14:textId="72D8541B" w:rsidR="0036220C" w:rsidRPr="00BD26C4" w:rsidRDefault="001634E2" w:rsidP="00BD26C4">
            <w:pPr>
              <w:pStyle w:val="ListParagraph"/>
              <w:numPr>
                <w:ilvl w:val="0"/>
                <w:numId w:val="10"/>
              </w:numPr>
              <w:spacing w:after="160" w:line="259" w:lineRule="auto"/>
              <w:rPr>
                <w:rFonts w:cstheme="minorHAnsi"/>
              </w:rPr>
            </w:pPr>
            <w:r w:rsidRPr="001634E2">
              <w:rPr>
                <w:rFonts w:cstheme="minorHAnsi"/>
              </w:rPr>
              <w:t xml:space="preserve">You must take classes from at least two different areas (Comp Sci, Ling, Phil or </w:t>
            </w:r>
            <w:proofErr w:type="spellStart"/>
            <w:r w:rsidRPr="001634E2">
              <w:rPr>
                <w:rFonts w:cstheme="minorHAnsi"/>
              </w:rPr>
              <w:t>Psyc</w:t>
            </w:r>
            <w:proofErr w:type="spellEnd"/>
            <w:r w:rsidRPr="001634E2">
              <w:rPr>
                <w:rFonts w:cstheme="minorHAnsi"/>
              </w:rPr>
              <w:t xml:space="preserve">), and you must complete </w:t>
            </w:r>
            <w:r w:rsidR="00434302">
              <w:rPr>
                <w:rFonts w:cstheme="minorHAnsi"/>
              </w:rPr>
              <w:t xml:space="preserve">at least </w:t>
            </w:r>
            <w:r w:rsidRPr="001634E2">
              <w:rPr>
                <w:rFonts w:cstheme="minorHAnsi"/>
              </w:rPr>
              <w:t>9 credits in EACH area.</w:t>
            </w:r>
          </w:p>
        </w:tc>
        <w:tc>
          <w:tcPr>
            <w:tcW w:w="5642" w:type="dxa"/>
            <w:gridSpan w:val="3"/>
            <w:vMerge w:val="restart"/>
          </w:tcPr>
          <w:p w14:paraId="2FA6AD6E" w14:textId="77777777" w:rsidR="00F12175" w:rsidRPr="00213248" w:rsidRDefault="0036220C" w:rsidP="00E975CB">
            <w:pPr>
              <w:pStyle w:val="ListParagraph"/>
              <w:numPr>
                <w:ilvl w:val="0"/>
                <w:numId w:val="10"/>
              </w:numPr>
              <w:rPr>
                <w:rFonts w:cstheme="minorHAnsi"/>
                <w:b/>
                <w:bCs/>
              </w:rPr>
            </w:pPr>
            <w:r w:rsidRPr="00213248">
              <w:rPr>
                <w:rFonts w:cstheme="minorHAnsi"/>
              </w:rPr>
              <w:t xml:space="preserve">You may not take any courses from your home department(s)/major. </w:t>
            </w:r>
          </w:p>
          <w:p w14:paraId="3AD8DB43" w14:textId="1361BFC1" w:rsidR="0036220C" w:rsidRPr="00544E2E" w:rsidRDefault="0036220C" w:rsidP="00C42B2F">
            <w:pPr>
              <w:ind w:left="360"/>
              <w:rPr>
                <w:rFonts w:cstheme="minorHAnsi"/>
                <w:b/>
                <w:bCs/>
                <w:i/>
                <w:iCs/>
              </w:rPr>
            </w:pPr>
            <w:r w:rsidRPr="00544E2E">
              <w:rPr>
                <w:rFonts w:cstheme="minorHAnsi"/>
                <w:i/>
                <w:iCs/>
              </w:rPr>
              <w:t>E</w:t>
            </w:r>
            <w:r w:rsidR="00C42B2F" w:rsidRPr="00544E2E">
              <w:rPr>
                <w:rFonts w:cstheme="minorHAnsi"/>
                <w:i/>
                <w:iCs/>
              </w:rPr>
              <w:t>XAMPLE</w:t>
            </w:r>
            <w:r w:rsidRPr="00544E2E">
              <w:rPr>
                <w:rFonts w:cstheme="minorHAnsi"/>
                <w:i/>
                <w:iCs/>
              </w:rPr>
              <w:t>: if your major is Psychology, you cannot take any of the PSYC classes below.</w:t>
            </w:r>
          </w:p>
        </w:tc>
      </w:tr>
      <w:tr w:rsidR="0036220C" w:rsidRPr="00213248" w14:paraId="6922BCA6" w14:textId="77777777" w:rsidTr="00662A04">
        <w:trPr>
          <w:trHeight w:val="476"/>
        </w:trPr>
        <w:tc>
          <w:tcPr>
            <w:tcW w:w="5641" w:type="dxa"/>
            <w:gridSpan w:val="2"/>
          </w:tcPr>
          <w:p w14:paraId="375326AE" w14:textId="17075858" w:rsidR="0036220C" w:rsidRPr="00213248" w:rsidRDefault="006D5C42" w:rsidP="00E975CB">
            <w:pPr>
              <w:pStyle w:val="ListParagraph"/>
              <w:numPr>
                <w:ilvl w:val="0"/>
                <w:numId w:val="10"/>
              </w:numPr>
              <w:rPr>
                <w:rFonts w:cstheme="minorHAnsi"/>
              </w:rPr>
            </w:pPr>
            <w:r>
              <w:rPr>
                <w:rFonts w:cstheme="minorHAnsi"/>
              </w:rPr>
              <w:t>A</w:t>
            </w:r>
            <w:r w:rsidR="0036220C" w:rsidRPr="00213248">
              <w:rPr>
                <w:rFonts w:cstheme="minorHAnsi"/>
              </w:rPr>
              <w:t xml:space="preserve"> minimum of 6 credits </w:t>
            </w:r>
            <w:r w:rsidR="00BD26C4">
              <w:rPr>
                <w:rFonts w:cstheme="minorHAnsi"/>
              </w:rPr>
              <w:t xml:space="preserve">must be </w:t>
            </w:r>
            <w:r w:rsidR="0036220C" w:rsidRPr="00213248">
              <w:rPr>
                <w:rFonts w:cstheme="minorHAnsi"/>
              </w:rPr>
              <w:t>at the 400</w:t>
            </w:r>
            <w:r w:rsidR="00BD26C4">
              <w:rPr>
                <w:rFonts w:cstheme="minorHAnsi"/>
              </w:rPr>
              <w:t xml:space="preserve">+ </w:t>
            </w:r>
            <w:r w:rsidR="0036220C" w:rsidRPr="00213248">
              <w:rPr>
                <w:rFonts w:cstheme="minorHAnsi"/>
              </w:rPr>
              <w:t xml:space="preserve">level.  </w:t>
            </w:r>
          </w:p>
        </w:tc>
        <w:tc>
          <w:tcPr>
            <w:tcW w:w="5642" w:type="dxa"/>
            <w:gridSpan w:val="3"/>
            <w:vMerge/>
          </w:tcPr>
          <w:p w14:paraId="0BFFA327" w14:textId="5F12E26D" w:rsidR="0036220C" w:rsidRPr="00213248" w:rsidRDefault="0036220C" w:rsidP="005F7692">
            <w:pPr>
              <w:rPr>
                <w:rFonts w:cstheme="minorHAnsi"/>
              </w:rPr>
            </w:pPr>
          </w:p>
        </w:tc>
      </w:tr>
      <w:tr w:rsidR="003F58A4" w:rsidRPr="00213248" w14:paraId="0C855593" w14:textId="38228DB0" w:rsidTr="00662A04">
        <w:trPr>
          <w:trHeight w:val="284"/>
        </w:trPr>
        <w:tc>
          <w:tcPr>
            <w:tcW w:w="4264" w:type="dxa"/>
          </w:tcPr>
          <w:p w14:paraId="4CD061BA" w14:textId="07944EBA" w:rsidR="00337FBF" w:rsidRPr="00544E2E" w:rsidRDefault="00337FBF" w:rsidP="00337FBF">
            <w:pPr>
              <w:rPr>
                <w:rFonts w:cstheme="minorHAnsi"/>
                <w:b/>
                <w:bCs/>
                <w:sz w:val="24"/>
                <w:szCs w:val="24"/>
              </w:rPr>
            </w:pPr>
            <w:r w:rsidRPr="00544E2E">
              <w:rPr>
                <w:rFonts w:cstheme="minorHAnsi"/>
                <w:b/>
                <w:bCs/>
                <w:sz w:val="24"/>
                <w:szCs w:val="24"/>
              </w:rPr>
              <w:t>Computer Science and Mathematics</w:t>
            </w:r>
          </w:p>
        </w:tc>
        <w:tc>
          <w:tcPr>
            <w:tcW w:w="1400" w:type="dxa"/>
            <w:gridSpan w:val="2"/>
          </w:tcPr>
          <w:p w14:paraId="7142034B" w14:textId="53FFA709" w:rsidR="00337FBF" w:rsidRPr="00544E2E" w:rsidRDefault="000E0B81" w:rsidP="00337FBF">
            <w:pPr>
              <w:rPr>
                <w:rFonts w:cstheme="minorHAnsi"/>
                <w:color w:val="FF0000"/>
              </w:rPr>
            </w:pPr>
            <w:r w:rsidRPr="00544E2E">
              <w:rPr>
                <w:rFonts w:cstheme="minorHAnsi"/>
                <w:b/>
                <w:bCs/>
              </w:rPr>
              <w:t>Final Grade/ Term</w:t>
            </w:r>
          </w:p>
        </w:tc>
        <w:tc>
          <w:tcPr>
            <w:tcW w:w="4252" w:type="dxa"/>
          </w:tcPr>
          <w:p w14:paraId="43C49140" w14:textId="4C943234" w:rsidR="00337FBF" w:rsidRPr="00544E2E" w:rsidRDefault="00337FBF" w:rsidP="00337FBF">
            <w:pPr>
              <w:rPr>
                <w:rFonts w:cstheme="minorHAnsi"/>
                <w:color w:val="FF0000"/>
                <w:sz w:val="24"/>
                <w:szCs w:val="24"/>
              </w:rPr>
            </w:pPr>
            <w:r w:rsidRPr="00544E2E">
              <w:rPr>
                <w:rFonts w:cstheme="minorHAnsi"/>
                <w:b/>
                <w:bCs/>
                <w:sz w:val="24"/>
                <w:szCs w:val="24"/>
              </w:rPr>
              <w:t>Linguistics</w:t>
            </w:r>
          </w:p>
        </w:tc>
        <w:tc>
          <w:tcPr>
            <w:tcW w:w="1364" w:type="dxa"/>
          </w:tcPr>
          <w:p w14:paraId="20A271E1" w14:textId="012DD5A5" w:rsidR="00337FBF" w:rsidRPr="00544E2E" w:rsidRDefault="000E0B81" w:rsidP="00337FBF">
            <w:pPr>
              <w:rPr>
                <w:rFonts w:cstheme="minorHAnsi"/>
                <w:color w:val="FF0000"/>
              </w:rPr>
            </w:pPr>
            <w:r w:rsidRPr="00544E2E">
              <w:rPr>
                <w:rFonts w:cstheme="minorHAnsi"/>
                <w:b/>
                <w:bCs/>
              </w:rPr>
              <w:t>Final Grade/ Term</w:t>
            </w:r>
          </w:p>
        </w:tc>
      </w:tr>
      <w:tr w:rsidR="003F58A4" w:rsidRPr="00213248" w14:paraId="4110EF97" w14:textId="29762F0E" w:rsidTr="00662A04">
        <w:trPr>
          <w:trHeight w:val="267"/>
        </w:trPr>
        <w:tc>
          <w:tcPr>
            <w:tcW w:w="4264" w:type="dxa"/>
          </w:tcPr>
          <w:p w14:paraId="43676C88" w14:textId="7E5E920E" w:rsidR="006C74EA" w:rsidRPr="00213248" w:rsidRDefault="006C74EA" w:rsidP="006C74EA">
            <w:pPr>
              <w:rPr>
                <w:rFonts w:cstheme="minorHAnsi"/>
              </w:rPr>
            </w:pPr>
            <w:r w:rsidRPr="00213248">
              <w:rPr>
                <w:rFonts w:cstheme="minorHAnsi"/>
              </w:rPr>
              <w:t>COMP 206 </w:t>
            </w:r>
            <w:hyperlink r:id="rId12" w:tooltip="Comprehensive overview of programming in C, use of system calls and libraries, debugging and testing of code; use of developmental tools like make, version control systems." w:history="1">
              <w:r w:rsidRPr="00213248">
                <w:rPr>
                  <w:rStyle w:val="Hyperlink"/>
                  <w:rFonts w:cstheme="minorHAnsi"/>
                  <w:u w:val="none"/>
                </w:rPr>
                <w:t>Intro to Software Systems</w:t>
              </w:r>
            </w:hyperlink>
          </w:p>
        </w:tc>
        <w:tc>
          <w:tcPr>
            <w:tcW w:w="1400" w:type="dxa"/>
            <w:gridSpan w:val="2"/>
          </w:tcPr>
          <w:p w14:paraId="71BB7F56" w14:textId="52FB9BCC" w:rsidR="006C74EA" w:rsidRPr="00213248" w:rsidRDefault="006C74EA" w:rsidP="006C74EA">
            <w:pPr>
              <w:rPr>
                <w:rFonts w:cstheme="minorHAnsi"/>
                <w:color w:val="FF0000"/>
              </w:rPr>
            </w:pPr>
          </w:p>
        </w:tc>
        <w:tc>
          <w:tcPr>
            <w:tcW w:w="4252" w:type="dxa"/>
          </w:tcPr>
          <w:p w14:paraId="1AA34FBF" w14:textId="4B3D7EF5" w:rsidR="006C74EA" w:rsidRPr="00213248" w:rsidRDefault="006C74EA" w:rsidP="006C74EA">
            <w:pPr>
              <w:rPr>
                <w:rFonts w:cstheme="minorHAnsi"/>
                <w:color w:val="FF0000"/>
              </w:rPr>
            </w:pPr>
            <w:r w:rsidRPr="00213248">
              <w:rPr>
                <w:rFonts w:cstheme="minorHAnsi"/>
              </w:rPr>
              <w:t>LING 201 </w:t>
            </w:r>
            <w:hyperlink r:id="rId13" w:tooltip="General introduction to linguistics, the scientific study of human language. Covers the core theoretical subfields of linguistics: phonetics, phonology, morphology, syntax, and semantics. Also provides background on other subfields including sociolinguistics, " w:history="1">
              <w:r w:rsidRPr="00213248">
                <w:rPr>
                  <w:rStyle w:val="Hyperlink"/>
                  <w:rFonts w:cstheme="minorHAnsi"/>
                  <w:u w:val="none"/>
                </w:rPr>
                <w:t>Introduction to Linguistics</w:t>
              </w:r>
            </w:hyperlink>
          </w:p>
        </w:tc>
        <w:tc>
          <w:tcPr>
            <w:tcW w:w="1364" w:type="dxa"/>
          </w:tcPr>
          <w:p w14:paraId="35F7FBBC" w14:textId="77777777" w:rsidR="006C74EA" w:rsidRPr="00213248" w:rsidRDefault="006C74EA" w:rsidP="006C74EA">
            <w:pPr>
              <w:rPr>
                <w:rFonts w:cstheme="minorHAnsi"/>
                <w:color w:val="FF0000"/>
              </w:rPr>
            </w:pPr>
          </w:p>
        </w:tc>
      </w:tr>
      <w:tr w:rsidR="003F58A4" w:rsidRPr="00213248" w14:paraId="2ED44600" w14:textId="6672E5A7" w:rsidTr="00662A04">
        <w:trPr>
          <w:trHeight w:val="259"/>
        </w:trPr>
        <w:tc>
          <w:tcPr>
            <w:tcW w:w="4264" w:type="dxa"/>
          </w:tcPr>
          <w:p w14:paraId="745752C1" w14:textId="23CEF2F2" w:rsidR="006C74EA" w:rsidRPr="00213248" w:rsidRDefault="006C74EA" w:rsidP="006C74EA">
            <w:pPr>
              <w:rPr>
                <w:rFonts w:cstheme="minorHAnsi"/>
              </w:rPr>
            </w:pPr>
            <w:r w:rsidRPr="00213248">
              <w:rPr>
                <w:rFonts w:cstheme="minorHAnsi"/>
              </w:rPr>
              <w:t>COMP 230 </w:t>
            </w:r>
            <w:hyperlink r:id="rId14" w:tooltip="Propositional Logic, predicate calculus, proof systems, computability Turing machines, Church-Turing thesis, unsolvable problems, completeness, incompleteness, Tarski semantics, uses and misuses of Gödel's theorem." w:history="1">
              <w:r w:rsidRPr="00213248">
                <w:rPr>
                  <w:rStyle w:val="Hyperlink"/>
                  <w:rFonts w:cstheme="minorHAnsi"/>
                  <w:u w:val="none"/>
                </w:rPr>
                <w:t>Logic and Computability</w:t>
              </w:r>
            </w:hyperlink>
          </w:p>
        </w:tc>
        <w:tc>
          <w:tcPr>
            <w:tcW w:w="1400" w:type="dxa"/>
            <w:gridSpan w:val="2"/>
          </w:tcPr>
          <w:p w14:paraId="550EAB73" w14:textId="1994BC60" w:rsidR="006C74EA" w:rsidRPr="00213248" w:rsidRDefault="006C74EA" w:rsidP="006C74EA">
            <w:pPr>
              <w:rPr>
                <w:rFonts w:cstheme="minorHAnsi"/>
                <w:color w:val="FF0000"/>
              </w:rPr>
            </w:pPr>
          </w:p>
        </w:tc>
        <w:tc>
          <w:tcPr>
            <w:tcW w:w="4252" w:type="dxa"/>
          </w:tcPr>
          <w:p w14:paraId="7EFE5544" w14:textId="01DCC62E" w:rsidR="006C74EA" w:rsidRPr="00213248" w:rsidRDefault="006C74EA" w:rsidP="006C74EA">
            <w:pPr>
              <w:rPr>
                <w:rFonts w:cstheme="minorHAnsi"/>
                <w:color w:val="FF0000"/>
              </w:rPr>
            </w:pPr>
            <w:r w:rsidRPr="00213248">
              <w:rPr>
                <w:rFonts w:cstheme="minorHAnsi"/>
              </w:rPr>
              <w:t>LING 210 </w:t>
            </w:r>
            <w:hyperlink r:id="rId15" w:tooltip="The course covers key concepts of speech science, including phonetics (acoustics, speech perception and production), fundamentals in the study of speech processing, speech development, and speech disorders, and introduces some basic methodologies of the field." w:history="1">
              <w:r w:rsidRPr="00213248">
                <w:rPr>
                  <w:rStyle w:val="Hyperlink"/>
                  <w:rFonts w:cstheme="minorHAnsi"/>
                  <w:u w:val="none"/>
                </w:rPr>
                <w:t>Introduction to Speech Science</w:t>
              </w:r>
            </w:hyperlink>
          </w:p>
        </w:tc>
        <w:tc>
          <w:tcPr>
            <w:tcW w:w="1364" w:type="dxa"/>
          </w:tcPr>
          <w:p w14:paraId="60E11600" w14:textId="77777777" w:rsidR="006C74EA" w:rsidRPr="00213248" w:rsidRDefault="006C74EA" w:rsidP="006C74EA">
            <w:pPr>
              <w:rPr>
                <w:rFonts w:cstheme="minorHAnsi"/>
                <w:color w:val="FF0000"/>
              </w:rPr>
            </w:pPr>
          </w:p>
        </w:tc>
      </w:tr>
      <w:tr w:rsidR="003F58A4" w:rsidRPr="00213248" w14:paraId="39C29CD1" w14:textId="5C48EF4E" w:rsidTr="00662A04">
        <w:trPr>
          <w:trHeight w:val="259"/>
        </w:trPr>
        <w:tc>
          <w:tcPr>
            <w:tcW w:w="4264" w:type="dxa"/>
          </w:tcPr>
          <w:p w14:paraId="7F22B1C3" w14:textId="3FB72625" w:rsidR="006C74EA" w:rsidRPr="00213248" w:rsidRDefault="006C74EA" w:rsidP="006C74EA">
            <w:pPr>
              <w:rPr>
                <w:rFonts w:cstheme="minorHAnsi"/>
              </w:rPr>
            </w:pPr>
            <w:r w:rsidRPr="00213248">
              <w:rPr>
                <w:rFonts w:cstheme="minorHAnsi"/>
              </w:rPr>
              <w:t>COMP 250 </w:t>
            </w:r>
            <w:hyperlink r:id="rId16" w:tooltip="Mathematical tools (binary numbers, induction, recurrence relations, asymptotic complexity, establishing correctness of programs), Data structures (arrays, stacks, queues, linked lists, trees, binary trees, binary search trees, heaps, hash tables), Recursive a" w:history="1">
              <w:r w:rsidRPr="00213248">
                <w:rPr>
                  <w:rStyle w:val="Hyperlink"/>
                  <w:rFonts w:cstheme="minorHAnsi"/>
                  <w:u w:val="none"/>
                </w:rPr>
                <w:t>Intro to Computer Science</w:t>
              </w:r>
            </w:hyperlink>
          </w:p>
        </w:tc>
        <w:tc>
          <w:tcPr>
            <w:tcW w:w="1400" w:type="dxa"/>
            <w:gridSpan w:val="2"/>
          </w:tcPr>
          <w:p w14:paraId="710A78A1" w14:textId="7A0B6B7D" w:rsidR="006C74EA" w:rsidRPr="00213248" w:rsidRDefault="006C74EA" w:rsidP="006C74EA">
            <w:pPr>
              <w:rPr>
                <w:rFonts w:cstheme="minorHAnsi"/>
                <w:color w:val="FF0000"/>
              </w:rPr>
            </w:pPr>
          </w:p>
        </w:tc>
        <w:tc>
          <w:tcPr>
            <w:tcW w:w="4252" w:type="dxa"/>
          </w:tcPr>
          <w:p w14:paraId="1285254F" w14:textId="18AFDB97" w:rsidR="006C74EA" w:rsidRPr="00213248" w:rsidRDefault="006C74EA" w:rsidP="006C74EA">
            <w:pPr>
              <w:rPr>
                <w:rFonts w:cstheme="minorHAnsi"/>
                <w:color w:val="FF0000"/>
              </w:rPr>
            </w:pPr>
            <w:r w:rsidRPr="00213248">
              <w:rPr>
                <w:rFonts w:cstheme="minorHAnsi"/>
              </w:rPr>
              <w:t>LING 260 </w:t>
            </w:r>
            <w:hyperlink r:id="rId17" w:tooltip="A hands-on introduction to the strategies that natural languages use to convey meaning. Requiring no previous background in linguistics, the course surveys fundamental properties of word and sentence meaning and their interdependence with context. It provides " w:history="1">
              <w:r w:rsidRPr="00213248">
                <w:rPr>
                  <w:rStyle w:val="Hyperlink"/>
                  <w:rFonts w:cstheme="minorHAnsi"/>
                  <w:u w:val="none"/>
                </w:rPr>
                <w:t>Meaning in Language</w:t>
              </w:r>
            </w:hyperlink>
          </w:p>
        </w:tc>
        <w:tc>
          <w:tcPr>
            <w:tcW w:w="1364" w:type="dxa"/>
          </w:tcPr>
          <w:p w14:paraId="751161F8" w14:textId="5D282649" w:rsidR="006C74EA" w:rsidRPr="00213248" w:rsidRDefault="006C74EA" w:rsidP="006C74EA">
            <w:pPr>
              <w:rPr>
                <w:rFonts w:cstheme="minorHAnsi"/>
                <w:color w:val="FF0000"/>
              </w:rPr>
            </w:pPr>
          </w:p>
        </w:tc>
      </w:tr>
      <w:tr w:rsidR="003F58A4" w:rsidRPr="00213248" w14:paraId="6DCB5089" w14:textId="29EE1EC3" w:rsidTr="00662A04">
        <w:trPr>
          <w:trHeight w:val="267"/>
        </w:trPr>
        <w:tc>
          <w:tcPr>
            <w:tcW w:w="4264" w:type="dxa"/>
          </w:tcPr>
          <w:p w14:paraId="1763FEDB" w14:textId="4FED3759" w:rsidR="006C74EA" w:rsidRPr="00213248" w:rsidRDefault="006C74EA" w:rsidP="006C74EA">
            <w:pPr>
              <w:rPr>
                <w:rFonts w:cstheme="minorHAnsi"/>
              </w:rPr>
            </w:pPr>
            <w:r w:rsidRPr="00213248">
              <w:rPr>
                <w:rFonts w:cstheme="minorHAnsi"/>
              </w:rPr>
              <w:t>COMP 251 </w:t>
            </w:r>
            <w:hyperlink r:id="rId18" w:tooltip="Introduction to algorithm design and analysis. Graph algorithms, greedy algorithms, data structures, dynamic programming, maximum flows." w:history="1">
              <w:r w:rsidRPr="00213248">
                <w:rPr>
                  <w:rStyle w:val="Hyperlink"/>
                  <w:rFonts w:cstheme="minorHAnsi"/>
                  <w:u w:val="none"/>
                </w:rPr>
                <w:t>Algorithms and Data Structures</w:t>
              </w:r>
            </w:hyperlink>
          </w:p>
        </w:tc>
        <w:tc>
          <w:tcPr>
            <w:tcW w:w="1400" w:type="dxa"/>
            <w:gridSpan w:val="2"/>
          </w:tcPr>
          <w:p w14:paraId="7234C736" w14:textId="77777777" w:rsidR="006C74EA" w:rsidRPr="00213248" w:rsidRDefault="006C74EA" w:rsidP="006C74EA">
            <w:pPr>
              <w:rPr>
                <w:rFonts w:cstheme="minorHAnsi"/>
                <w:color w:val="FF0000"/>
              </w:rPr>
            </w:pPr>
          </w:p>
        </w:tc>
        <w:tc>
          <w:tcPr>
            <w:tcW w:w="4252" w:type="dxa"/>
          </w:tcPr>
          <w:p w14:paraId="57B16A56" w14:textId="5BE8140C" w:rsidR="006C74EA" w:rsidRPr="00213248" w:rsidRDefault="006C74EA" w:rsidP="006C74EA">
            <w:pPr>
              <w:rPr>
                <w:rFonts w:cstheme="minorHAnsi"/>
                <w:color w:val="FF0000"/>
              </w:rPr>
            </w:pPr>
            <w:r w:rsidRPr="00213248">
              <w:rPr>
                <w:rFonts w:cstheme="minorHAnsi"/>
              </w:rPr>
              <w:t>LING ___ Any course 300, 400 or 500 level</w:t>
            </w:r>
          </w:p>
        </w:tc>
        <w:tc>
          <w:tcPr>
            <w:tcW w:w="1364" w:type="dxa"/>
          </w:tcPr>
          <w:p w14:paraId="2F1EEB31" w14:textId="77777777" w:rsidR="006C74EA" w:rsidRPr="00213248" w:rsidRDefault="006C74EA" w:rsidP="006C74EA">
            <w:pPr>
              <w:rPr>
                <w:rFonts w:cstheme="minorHAnsi"/>
                <w:color w:val="FF0000"/>
              </w:rPr>
            </w:pPr>
          </w:p>
        </w:tc>
      </w:tr>
      <w:tr w:rsidR="003F58A4" w:rsidRPr="00213248" w14:paraId="57104E66" w14:textId="41D1A280" w:rsidTr="00662A04">
        <w:trPr>
          <w:trHeight w:val="259"/>
        </w:trPr>
        <w:tc>
          <w:tcPr>
            <w:tcW w:w="4264" w:type="dxa"/>
          </w:tcPr>
          <w:p w14:paraId="2C23FA0C" w14:textId="41B47291" w:rsidR="006C74EA" w:rsidRPr="00213248" w:rsidRDefault="006C74EA" w:rsidP="006C74EA">
            <w:pPr>
              <w:rPr>
                <w:rFonts w:cstheme="minorHAnsi"/>
              </w:rPr>
            </w:pPr>
            <w:r w:rsidRPr="00213248">
              <w:rPr>
                <w:rFonts w:cstheme="minorHAnsi"/>
              </w:rPr>
              <w:t>COMP 302 </w:t>
            </w:r>
            <w:hyperlink r:id="rId19" w:tooltip="Programming language design issues and programming paradigms. Binding and scoping, parameter passing, lambda abstraction, data abstraction, type checking. Functional and logic programming." w:history="1">
              <w:r w:rsidRPr="00213248">
                <w:rPr>
                  <w:rStyle w:val="Hyperlink"/>
                  <w:rFonts w:cstheme="minorHAnsi"/>
                  <w:u w:val="none"/>
                </w:rPr>
                <w:t>Programming Lang &amp; Paradigms</w:t>
              </w:r>
            </w:hyperlink>
          </w:p>
        </w:tc>
        <w:tc>
          <w:tcPr>
            <w:tcW w:w="1400" w:type="dxa"/>
            <w:gridSpan w:val="2"/>
          </w:tcPr>
          <w:p w14:paraId="7B3C658A" w14:textId="23279897" w:rsidR="006C74EA" w:rsidRPr="00213248" w:rsidRDefault="006C74EA" w:rsidP="006C74EA">
            <w:pPr>
              <w:rPr>
                <w:rFonts w:cstheme="minorHAnsi"/>
                <w:color w:val="FF0000"/>
              </w:rPr>
            </w:pPr>
          </w:p>
        </w:tc>
        <w:tc>
          <w:tcPr>
            <w:tcW w:w="4252" w:type="dxa"/>
          </w:tcPr>
          <w:p w14:paraId="30071143" w14:textId="715600AD" w:rsidR="006C74EA" w:rsidRPr="00213248" w:rsidRDefault="006C74EA" w:rsidP="006C74EA">
            <w:pPr>
              <w:rPr>
                <w:rFonts w:cstheme="minorHAnsi"/>
                <w:color w:val="FF0000"/>
              </w:rPr>
            </w:pPr>
            <w:r w:rsidRPr="00213248">
              <w:rPr>
                <w:rFonts w:cstheme="minorHAnsi"/>
              </w:rPr>
              <w:t>LING ___ Any course 300, 400 or 500 level</w:t>
            </w:r>
          </w:p>
        </w:tc>
        <w:tc>
          <w:tcPr>
            <w:tcW w:w="1364" w:type="dxa"/>
          </w:tcPr>
          <w:p w14:paraId="2253E856" w14:textId="77777777" w:rsidR="006C74EA" w:rsidRPr="00213248" w:rsidRDefault="006C74EA" w:rsidP="006C74EA">
            <w:pPr>
              <w:rPr>
                <w:rFonts w:cstheme="minorHAnsi"/>
                <w:color w:val="FF0000"/>
              </w:rPr>
            </w:pPr>
          </w:p>
        </w:tc>
      </w:tr>
      <w:tr w:rsidR="003F58A4" w:rsidRPr="00213248" w14:paraId="3C552649" w14:textId="3432AF86" w:rsidTr="00662A04">
        <w:trPr>
          <w:trHeight w:val="267"/>
        </w:trPr>
        <w:tc>
          <w:tcPr>
            <w:tcW w:w="4264" w:type="dxa"/>
          </w:tcPr>
          <w:p w14:paraId="74C3E458" w14:textId="7538D9D0" w:rsidR="006C74EA" w:rsidRPr="00213248" w:rsidRDefault="006C74EA" w:rsidP="006C74EA">
            <w:pPr>
              <w:rPr>
                <w:rFonts w:cstheme="minorHAnsi"/>
              </w:rPr>
            </w:pPr>
            <w:r w:rsidRPr="00213248">
              <w:rPr>
                <w:rFonts w:cstheme="minorHAnsi"/>
              </w:rPr>
              <w:t>COMP 330 </w:t>
            </w:r>
            <w:hyperlink r:id="rId20" w:tooltip="Finite automata, regular languages, context-free languages, push-down automata, models of computation, computability theory, undecidability, reduction techniques." w:history="1">
              <w:r w:rsidRPr="00213248">
                <w:rPr>
                  <w:rStyle w:val="Hyperlink"/>
                  <w:rFonts w:cstheme="minorHAnsi"/>
                  <w:u w:val="none"/>
                </w:rPr>
                <w:t>Theory of Computation</w:t>
              </w:r>
            </w:hyperlink>
          </w:p>
        </w:tc>
        <w:tc>
          <w:tcPr>
            <w:tcW w:w="1400" w:type="dxa"/>
            <w:gridSpan w:val="2"/>
          </w:tcPr>
          <w:p w14:paraId="1A1BECB9" w14:textId="4115AE33" w:rsidR="006C74EA" w:rsidRPr="00213248" w:rsidRDefault="006C74EA" w:rsidP="006C74EA">
            <w:pPr>
              <w:rPr>
                <w:rFonts w:cstheme="minorHAnsi"/>
                <w:color w:val="FF0000"/>
              </w:rPr>
            </w:pPr>
          </w:p>
        </w:tc>
        <w:tc>
          <w:tcPr>
            <w:tcW w:w="4252" w:type="dxa"/>
          </w:tcPr>
          <w:p w14:paraId="016CA049" w14:textId="0B64D168" w:rsidR="006C74EA" w:rsidRPr="00213248" w:rsidRDefault="006C74EA" w:rsidP="006C74EA">
            <w:pPr>
              <w:rPr>
                <w:rFonts w:cstheme="minorHAnsi"/>
                <w:color w:val="FF0000"/>
              </w:rPr>
            </w:pPr>
            <w:r w:rsidRPr="00213248">
              <w:rPr>
                <w:rFonts w:cstheme="minorHAnsi"/>
              </w:rPr>
              <w:t>LING ___ Any course 300, 400 or 500 level</w:t>
            </w:r>
          </w:p>
        </w:tc>
        <w:tc>
          <w:tcPr>
            <w:tcW w:w="1364" w:type="dxa"/>
          </w:tcPr>
          <w:p w14:paraId="1784663F" w14:textId="77777777" w:rsidR="006C74EA" w:rsidRPr="00213248" w:rsidRDefault="006C74EA" w:rsidP="006C74EA">
            <w:pPr>
              <w:rPr>
                <w:rFonts w:cstheme="minorHAnsi"/>
                <w:color w:val="FF0000"/>
              </w:rPr>
            </w:pPr>
          </w:p>
        </w:tc>
      </w:tr>
      <w:tr w:rsidR="003F58A4" w:rsidRPr="00213248" w14:paraId="4B3CC603" w14:textId="1D10A165" w:rsidTr="00662A04">
        <w:trPr>
          <w:trHeight w:val="259"/>
        </w:trPr>
        <w:tc>
          <w:tcPr>
            <w:tcW w:w="4264" w:type="dxa"/>
          </w:tcPr>
          <w:p w14:paraId="5E52B887" w14:textId="5B789693" w:rsidR="006C74EA" w:rsidRPr="00213248" w:rsidRDefault="006C74EA" w:rsidP="006C74EA">
            <w:pPr>
              <w:rPr>
                <w:rFonts w:cstheme="minorHAnsi"/>
              </w:rPr>
            </w:pPr>
            <w:r w:rsidRPr="00213248">
              <w:rPr>
                <w:rFonts w:cstheme="minorHAnsi"/>
              </w:rPr>
              <w:t>COMP 527 </w:t>
            </w:r>
            <w:hyperlink r:id="rId21" w:tooltip="Introduction to modern constructive logic, its mathematical properties, and its numerous applications in computer science." w:history="1">
              <w:r w:rsidRPr="00213248">
                <w:rPr>
                  <w:rStyle w:val="Hyperlink"/>
                  <w:rFonts w:cstheme="minorHAnsi"/>
                  <w:u w:val="none"/>
                </w:rPr>
                <w:t>Logic and Computation</w:t>
              </w:r>
            </w:hyperlink>
          </w:p>
        </w:tc>
        <w:tc>
          <w:tcPr>
            <w:tcW w:w="1400" w:type="dxa"/>
            <w:gridSpan w:val="2"/>
          </w:tcPr>
          <w:p w14:paraId="267E02C3" w14:textId="77777777" w:rsidR="006C74EA" w:rsidRPr="00213248" w:rsidRDefault="006C74EA" w:rsidP="006C74EA">
            <w:pPr>
              <w:rPr>
                <w:rFonts w:cstheme="minorHAnsi"/>
                <w:color w:val="FF0000"/>
              </w:rPr>
            </w:pPr>
          </w:p>
        </w:tc>
        <w:tc>
          <w:tcPr>
            <w:tcW w:w="4252" w:type="dxa"/>
          </w:tcPr>
          <w:p w14:paraId="4AA5EA86" w14:textId="019C3DD2" w:rsidR="006C74EA" w:rsidRPr="00213248" w:rsidRDefault="003F58A4" w:rsidP="006C74EA">
            <w:pPr>
              <w:rPr>
                <w:rFonts w:cstheme="minorHAnsi"/>
                <w:color w:val="FF0000"/>
              </w:rPr>
            </w:pPr>
            <w:r w:rsidRPr="00213248">
              <w:rPr>
                <w:rFonts w:cstheme="minorHAnsi"/>
              </w:rPr>
              <w:t>LING ___ Any course 300, 400 or 500 level</w:t>
            </w:r>
          </w:p>
        </w:tc>
        <w:tc>
          <w:tcPr>
            <w:tcW w:w="1364" w:type="dxa"/>
          </w:tcPr>
          <w:p w14:paraId="220C54F8" w14:textId="6851B7E7" w:rsidR="006C74EA" w:rsidRPr="00213248" w:rsidRDefault="006C74EA" w:rsidP="006C74EA">
            <w:pPr>
              <w:rPr>
                <w:rFonts w:cstheme="minorHAnsi"/>
                <w:color w:val="FF0000"/>
              </w:rPr>
            </w:pPr>
          </w:p>
        </w:tc>
      </w:tr>
      <w:tr w:rsidR="003F58A4" w:rsidRPr="00213248" w14:paraId="7BB3EB50" w14:textId="00FCF850" w:rsidTr="00662A04">
        <w:trPr>
          <w:trHeight w:val="267"/>
        </w:trPr>
        <w:tc>
          <w:tcPr>
            <w:tcW w:w="4264" w:type="dxa"/>
          </w:tcPr>
          <w:p w14:paraId="0F017F17" w14:textId="00FB8B10" w:rsidR="006C74EA" w:rsidRPr="00213248" w:rsidRDefault="006C74EA" w:rsidP="006C74EA">
            <w:pPr>
              <w:rPr>
                <w:rFonts w:cstheme="minorHAnsi"/>
              </w:rPr>
            </w:pPr>
            <w:r w:rsidRPr="00213248">
              <w:rPr>
                <w:rFonts w:cstheme="minorHAnsi"/>
              </w:rPr>
              <w:t>MATH 240 </w:t>
            </w:r>
            <w:hyperlink r:id="rId22" w:tooltip="Introduction to discrete mathematics and applications. Logical reasoning and methods of proof. Elementary number theory and cryptography: prime numbers, modular equations, RSA encryption. Combinatorics: basic enumeration, combinatorial methods, recurrence equa" w:history="1">
              <w:r w:rsidRPr="00213248">
                <w:rPr>
                  <w:rStyle w:val="Hyperlink"/>
                  <w:rFonts w:cstheme="minorHAnsi"/>
                  <w:u w:val="none"/>
                </w:rPr>
                <w:t>Discrete Structures</w:t>
              </w:r>
            </w:hyperlink>
            <w:r w:rsidRPr="00213248">
              <w:rPr>
                <w:rFonts w:cstheme="minorHAnsi"/>
              </w:rPr>
              <w:t xml:space="preserve"> </w:t>
            </w:r>
          </w:p>
        </w:tc>
        <w:tc>
          <w:tcPr>
            <w:tcW w:w="1400" w:type="dxa"/>
            <w:gridSpan w:val="2"/>
          </w:tcPr>
          <w:p w14:paraId="477557BE" w14:textId="77777777" w:rsidR="006C74EA" w:rsidRPr="00213248" w:rsidRDefault="006C74EA" w:rsidP="006C74EA">
            <w:pPr>
              <w:rPr>
                <w:rFonts w:cstheme="minorHAnsi"/>
                <w:color w:val="FF0000"/>
              </w:rPr>
            </w:pPr>
          </w:p>
        </w:tc>
        <w:tc>
          <w:tcPr>
            <w:tcW w:w="4252" w:type="dxa"/>
          </w:tcPr>
          <w:p w14:paraId="271CF353" w14:textId="77777777" w:rsidR="006C74EA" w:rsidRPr="00213248" w:rsidRDefault="006C74EA" w:rsidP="006C74EA">
            <w:pPr>
              <w:rPr>
                <w:rFonts w:cstheme="minorHAnsi"/>
                <w:color w:val="FF0000"/>
              </w:rPr>
            </w:pPr>
          </w:p>
        </w:tc>
        <w:tc>
          <w:tcPr>
            <w:tcW w:w="1364" w:type="dxa"/>
          </w:tcPr>
          <w:p w14:paraId="03CEB2AA" w14:textId="77777777" w:rsidR="006C74EA" w:rsidRPr="00213248" w:rsidRDefault="006C74EA" w:rsidP="006C74EA">
            <w:pPr>
              <w:rPr>
                <w:rFonts w:cstheme="minorHAnsi"/>
                <w:color w:val="FF0000"/>
              </w:rPr>
            </w:pPr>
          </w:p>
        </w:tc>
      </w:tr>
      <w:tr w:rsidR="00271738" w:rsidRPr="00213248" w14:paraId="31445387" w14:textId="764E893A" w:rsidTr="00662A04">
        <w:trPr>
          <w:trHeight w:val="259"/>
        </w:trPr>
        <w:tc>
          <w:tcPr>
            <w:tcW w:w="4264" w:type="dxa"/>
          </w:tcPr>
          <w:p w14:paraId="4B89E206" w14:textId="00F819F7" w:rsidR="00271738" w:rsidRPr="00213248" w:rsidRDefault="00271738" w:rsidP="00271738">
            <w:pPr>
              <w:rPr>
                <w:rFonts w:cstheme="minorHAnsi"/>
              </w:rPr>
            </w:pPr>
            <w:r w:rsidRPr="00213248">
              <w:rPr>
                <w:rFonts w:cstheme="minorHAnsi"/>
              </w:rPr>
              <w:t>MATH 318 </w:t>
            </w:r>
            <w:hyperlink r:id="rId23" w:tooltip="Propositional logic: truth-tables, formal proof systems, completeness and compactness theorems, Boolean algebras; first-order logic: formal proofs, Gödel's completeness theorem; axiomatic theories; set theory; Cantor's theorem, axiom of choice and Zorn's lemma" w:history="1">
              <w:r w:rsidRPr="00213248">
                <w:rPr>
                  <w:rStyle w:val="Hyperlink"/>
                  <w:rFonts w:cstheme="minorHAnsi"/>
                  <w:u w:val="none"/>
                </w:rPr>
                <w:t>Mathematical Logic</w:t>
              </w:r>
            </w:hyperlink>
          </w:p>
        </w:tc>
        <w:tc>
          <w:tcPr>
            <w:tcW w:w="1400" w:type="dxa"/>
            <w:gridSpan w:val="2"/>
          </w:tcPr>
          <w:p w14:paraId="03B0D0BB" w14:textId="77777777" w:rsidR="00271738" w:rsidRPr="00213248" w:rsidRDefault="00271738" w:rsidP="00271738">
            <w:pPr>
              <w:rPr>
                <w:rFonts w:cstheme="minorHAnsi"/>
                <w:color w:val="FF0000"/>
              </w:rPr>
            </w:pPr>
          </w:p>
        </w:tc>
        <w:tc>
          <w:tcPr>
            <w:tcW w:w="4252" w:type="dxa"/>
          </w:tcPr>
          <w:p w14:paraId="27FEC48B" w14:textId="279B313F" w:rsidR="00271738" w:rsidRPr="00213248" w:rsidRDefault="00271738" w:rsidP="00271738">
            <w:pPr>
              <w:rPr>
                <w:rFonts w:cstheme="minorHAnsi"/>
                <w:color w:val="FF0000"/>
              </w:rPr>
            </w:pPr>
          </w:p>
        </w:tc>
        <w:tc>
          <w:tcPr>
            <w:tcW w:w="1364" w:type="dxa"/>
          </w:tcPr>
          <w:p w14:paraId="3DF3733D" w14:textId="77777777" w:rsidR="00271738" w:rsidRPr="00213248" w:rsidRDefault="00271738" w:rsidP="00271738">
            <w:pPr>
              <w:rPr>
                <w:rFonts w:cstheme="minorHAnsi"/>
                <w:color w:val="FF0000"/>
              </w:rPr>
            </w:pPr>
          </w:p>
        </w:tc>
      </w:tr>
      <w:tr w:rsidR="00923026" w:rsidRPr="00213248" w14:paraId="22039BCD" w14:textId="74ADFFED" w:rsidTr="00662A04">
        <w:trPr>
          <w:trHeight w:val="293"/>
        </w:trPr>
        <w:tc>
          <w:tcPr>
            <w:tcW w:w="4264" w:type="dxa"/>
          </w:tcPr>
          <w:p w14:paraId="2975FC1C" w14:textId="1B74E007" w:rsidR="00923026" w:rsidRPr="00213248" w:rsidRDefault="00923026" w:rsidP="00923026">
            <w:pPr>
              <w:rPr>
                <w:rFonts w:cstheme="minorHAnsi"/>
              </w:rPr>
            </w:pPr>
          </w:p>
        </w:tc>
        <w:tc>
          <w:tcPr>
            <w:tcW w:w="1400" w:type="dxa"/>
            <w:gridSpan w:val="2"/>
          </w:tcPr>
          <w:p w14:paraId="2E558608" w14:textId="77777777" w:rsidR="00923026" w:rsidRPr="00213248" w:rsidRDefault="00923026" w:rsidP="00923026">
            <w:pPr>
              <w:rPr>
                <w:rFonts w:cstheme="minorHAnsi"/>
                <w:color w:val="FF0000"/>
              </w:rPr>
            </w:pPr>
          </w:p>
        </w:tc>
        <w:tc>
          <w:tcPr>
            <w:tcW w:w="4252" w:type="dxa"/>
          </w:tcPr>
          <w:p w14:paraId="0B4736C8" w14:textId="129B5348" w:rsidR="00923026" w:rsidRPr="00544E2E" w:rsidRDefault="00923026" w:rsidP="00923026">
            <w:pPr>
              <w:rPr>
                <w:rFonts w:cstheme="minorHAnsi"/>
                <w:color w:val="FF0000"/>
                <w:sz w:val="24"/>
                <w:szCs w:val="24"/>
              </w:rPr>
            </w:pPr>
            <w:r w:rsidRPr="00544E2E">
              <w:rPr>
                <w:rFonts w:cstheme="minorHAnsi"/>
                <w:b/>
                <w:bCs/>
                <w:sz w:val="24"/>
                <w:szCs w:val="24"/>
              </w:rPr>
              <w:t>Psychology</w:t>
            </w:r>
          </w:p>
        </w:tc>
        <w:tc>
          <w:tcPr>
            <w:tcW w:w="1364" w:type="dxa"/>
          </w:tcPr>
          <w:p w14:paraId="52401697" w14:textId="77777777" w:rsidR="00923026" w:rsidRPr="00213248" w:rsidRDefault="00923026" w:rsidP="00923026">
            <w:pPr>
              <w:rPr>
                <w:rFonts w:cstheme="minorHAnsi"/>
                <w:color w:val="FF0000"/>
              </w:rPr>
            </w:pPr>
          </w:p>
        </w:tc>
      </w:tr>
      <w:tr w:rsidR="00923026" w:rsidRPr="00213248" w14:paraId="7774B596" w14:textId="311F4B0A" w:rsidTr="00662A04">
        <w:trPr>
          <w:trHeight w:val="275"/>
        </w:trPr>
        <w:tc>
          <w:tcPr>
            <w:tcW w:w="4264" w:type="dxa"/>
          </w:tcPr>
          <w:p w14:paraId="7F7CD877" w14:textId="6465AAC0" w:rsidR="00544E2E" w:rsidRPr="00544E2E" w:rsidRDefault="00923026" w:rsidP="00923026">
            <w:pPr>
              <w:rPr>
                <w:rFonts w:cstheme="minorHAnsi"/>
                <w:b/>
                <w:bCs/>
                <w:sz w:val="24"/>
                <w:szCs w:val="24"/>
              </w:rPr>
            </w:pPr>
            <w:r w:rsidRPr="00544E2E">
              <w:rPr>
                <w:rFonts w:cstheme="minorHAnsi"/>
                <w:b/>
                <w:bCs/>
                <w:sz w:val="24"/>
                <w:szCs w:val="24"/>
              </w:rPr>
              <w:t>Philosophy</w:t>
            </w:r>
          </w:p>
        </w:tc>
        <w:tc>
          <w:tcPr>
            <w:tcW w:w="1400" w:type="dxa"/>
            <w:gridSpan w:val="2"/>
          </w:tcPr>
          <w:p w14:paraId="73895AFE" w14:textId="77777777" w:rsidR="00923026" w:rsidRPr="00213248" w:rsidRDefault="00923026" w:rsidP="00923026">
            <w:pPr>
              <w:rPr>
                <w:rFonts w:cstheme="minorHAnsi"/>
                <w:color w:val="FF0000"/>
              </w:rPr>
            </w:pPr>
          </w:p>
        </w:tc>
        <w:tc>
          <w:tcPr>
            <w:tcW w:w="4252" w:type="dxa"/>
          </w:tcPr>
          <w:p w14:paraId="10C3EA11" w14:textId="72A0AD40" w:rsidR="00923026" w:rsidRPr="00213248" w:rsidRDefault="00923026" w:rsidP="00923026">
            <w:pPr>
              <w:rPr>
                <w:rFonts w:cstheme="minorHAnsi"/>
                <w:color w:val="FF0000"/>
              </w:rPr>
            </w:pPr>
            <w:r w:rsidRPr="00213248">
              <w:rPr>
                <w:rFonts w:cstheme="minorHAnsi"/>
              </w:rPr>
              <w:t xml:space="preserve">PSYC 212 </w:t>
            </w:r>
            <w:hyperlink r:id="rId24" w:history="1">
              <w:r w:rsidRPr="00213248">
                <w:rPr>
                  <w:rStyle w:val="Hyperlink"/>
                  <w:rFonts w:cstheme="minorHAnsi"/>
                  <w:u w:val="none"/>
                </w:rPr>
                <w:t>Perception</w:t>
              </w:r>
            </w:hyperlink>
          </w:p>
        </w:tc>
        <w:tc>
          <w:tcPr>
            <w:tcW w:w="1364" w:type="dxa"/>
          </w:tcPr>
          <w:p w14:paraId="188E8405" w14:textId="77777777" w:rsidR="00923026" w:rsidRPr="00213248" w:rsidRDefault="00923026" w:rsidP="00923026">
            <w:pPr>
              <w:rPr>
                <w:rFonts w:cstheme="minorHAnsi"/>
                <w:color w:val="FF0000"/>
              </w:rPr>
            </w:pPr>
          </w:p>
        </w:tc>
      </w:tr>
      <w:tr w:rsidR="00923026" w:rsidRPr="00213248" w14:paraId="1CF5BEDF" w14:textId="0B6E369D" w:rsidTr="00662A04">
        <w:trPr>
          <w:trHeight w:val="259"/>
        </w:trPr>
        <w:tc>
          <w:tcPr>
            <w:tcW w:w="4264" w:type="dxa"/>
          </w:tcPr>
          <w:p w14:paraId="53672A4F" w14:textId="2811A240" w:rsidR="00923026" w:rsidRPr="00213248" w:rsidRDefault="00923026" w:rsidP="00923026">
            <w:pPr>
              <w:rPr>
                <w:rFonts w:cstheme="minorHAnsi"/>
              </w:rPr>
            </w:pPr>
            <w:r w:rsidRPr="00213248">
              <w:rPr>
                <w:rFonts w:cstheme="minorHAnsi"/>
              </w:rPr>
              <w:t>PHIL 210 </w:t>
            </w:r>
            <w:hyperlink r:id="rId25" w:tooltip="An introduction to propositional and predicate logic; formalization of arguments, truth tables, systems of deduction, elementary metaresults, and related topics." w:history="1">
              <w:r w:rsidRPr="00213248">
                <w:rPr>
                  <w:rStyle w:val="Hyperlink"/>
                  <w:rFonts w:cstheme="minorHAnsi"/>
                  <w:u w:val="none"/>
                </w:rPr>
                <w:t>Intro to Deductive Logic 1</w:t>
              </w:r>
            </w:hyperlink>
          </w:p>
        </w:tc>
        <w:tc>
          <w:tcPr>
            <w:tcW w:w="1400" w:type="dxa"/>
            <w:gridSpan w:val="2"/>
          </w:tcPr>
          <w:p w14:paraId="37CF0B6A" w14:textId="5F40E427" w:rsidR="00923026" w:rsidRPr="00213248" w:rsidRDefault="00923026" w:rsidP="00923026">
            <w:pPr>
              <w:rPr>
                <w:rFonts w:cstheme="minorHAnsi"/>
                <w:color w:val="FF0000"/>
              </w:rPr>
            </w:pPr>
          </w:p>
        </w:tc>
        <w:tc>
          <w:tcPr>
            <w:tcW w:w="4252" w:type="dxa"/>
          </w:tcPr>
          <w:p w14:paraId="0B21A797" w14:textId="2488038A" w:rsidR="00923026" w:rsidRPr="00213248" w:rsidRDefault="00923026" w:rsidP="00923026">
            <w:pPr>
              <w:rPr>
                <w:rFonts w:cstheme="minorHAnsi"/>
                <w:color w:val="FF0000"/>
              </w:rPr>
            </w:pPr>
            <w:r w:rsidRPr="00213248">
              <w:rPr>
                <w:rFonts w:cstheme="minorHAnsi"/>
              </w:rPr>
              <w:t>PSYC 213 </w:t>
            </w:r>
            <w:hyperlink r:id="rId26" w:tooltip="Where do thoughts come from? What is the nature of thought, and how does it arise in the mind and the brain? Cognition is the study of human information&#10;processing, and we will explore topics such as memory, attention, categorization, decision making, intellig" w:history="1">
              <w:r w:rsidRPr="00213248">
                <w:rPr>
                  <w:rStyle w:val="Hyperlink"/>
                  <w:rFonts w:cstheme="minorHAnsi"/>
                  <w:u w:val="none"/>
                </w:rPr>
                <w:t>Cognition</w:t>
              </w:r>
            </w:hyperlink>
            <w:r w:rsidRPr="00213248">
              <w:rPr>
                <w:rStyle w:val="Hyperlink"/>
                <w:rFonts w:cstheme="minorHAnsi"/>
                <w:u w:val="none"/>
              </w:rPr>
              <w:t xml:space="preserve"> </w:t>
            </w:r>
            <w:r w:rsidRPr="00213248">
              <w:rPr>
                <w:rStyle w:val="Hyperlink"/>
                <w:rFonts w:cstheme="minorHAnsi"/>
                <w:i/>
                <w:iCs/>
                <w:color w:val="auto"/>
                <w:u w:val="none"/>
              </w:rPr>
              <w:t>(prereq for PSYC 433)</w:t>
            </w:r>
          </w:p>
        </w:tc>
        <w:tc>
          <w:tcPr>
            <w:tcW w:w="1364" w:type="dxa"/>
          </w:tcPr>
          <w:p w14:paraId="1E31CCC0" w14:textId="77777777" w:rsidR="00923026" w:rsidRPr="00213248" w:rsidRDefault="00923026" w:rsidP="00923026">
            <w:pPr>
              <w:rPr>
                <w:rFonts w:cstheme="minorHAnsi"/>
                <w:color w:val="FF0000"/>
              </w:rPr>
            </w:pPr>
          </w:p>
        </w:tc>
      </w:tr>
      <w:tr w:rsidR="00923026" w:rsidRPr="00213248" w14:paraId="12B525DF" w14:textId="70789E52" w:rsidTr="00662A04">
        <w:trPr>
          <w:trHeight w:val="275"/>
        </w:trPr>
        <w:tc>
          <w:tcPr>
            <w:tcW w:w="4264" w:type="dxa"/>
          </w:tcPr>
          <w:p w14:paraId="1AA830EE" w14:textId="0E7A0820" w:rsidR="00923026" w:rsidRPr="00213248" w:rsidRDefault="00923026" w:rsidP="00923026">
            <w:pPr>
              <w:rPr>
                <w:rFonts w:cstheme="minorHAnsi"/>
              </w:rPr>
            </w:pPr>
            <w:r w:rsidRPr="00213248">
              <w:rPr>
                <w:rFonts w:cstheme="minorHAnsi"/>
              </w:rPr>
              <w:t>PHIL 221 </w:t>
            </w:r>
            <w:hyperlink r:id="rId27" w:tooltip="A survey of the development of modern science since the Eighteenth Century." w:history="1">
              <w:r w:rsidRPr="00213248">
                <w:rPr>
                  <w:rStyle w:val="Hyperlink"/>
                  <w:rFonts w:cstheme="minorHAnsi"/>
                  <w:u w:val="none"/>
                </w:rPr>
                <w:t>Intro to Hist &amp; Phil of Sci 2</w:t>
              </w:r>
            </w:hyperlink>
          </w:p>
        </w:tc>
        <w:tc>
          <w:tcPr>
            <w:tcW w:w="1400" w:type="dxa"/>
            <w:gridSpan w:val="2"/>
          </w:tcPr>
          <w:p w14:paraId="4169CB9D" w14:textId="577D99C9" w:rsidR="00923026" w:rsidRPr="00213248" w:rsidRDefault="00923026" w:rsidP="00923026">
            <w:pPr>
              <w:rPr>
                <w:rFonts w:cstheme="minorHAnsi"/>
                <w:color w:val="FF0000"/>
              </w:rPr>
            </w:pPr>
          </w:p>
        </w:tc>
        <w:tc>
          <w:tcPr>
            <w:tcW w:w="4252" w:type="dxa"/>
          </w:tcPr>
          <w:p w14:paraId="39DB8CCC" w14:textId="4835E9FF" w:rsidR="00923026" w:rsidRPr="00213248" w:rsidRDefault="00923026" w:rsidP="00923026">
            <w:pPr>
              <w:rPr>
                <w:rFonts w:cstheme="minorHAnsi"/>
                <w:color w:val="FF0000"/>
              </w:rPr>
            </w:pPr>
            <w:r w:rsidRPr="00213248">
              <w:rPr>
                <w:rFonts w:cstheme="minorHAnsi"/>
              </w:rPr>
              <w:t>PSYC 301 </w:t>
            </w:r>
            <w:hyperlink r:id="rId28" w:tooltip="Contemporary and historical research and theory on animal learning approached from a behavioural, cognitive and biological perspective. Classical and instrumental conditioning, cognitive learning, and biological constraints. The status and history of North Ame" w:history="1">
              <w:r w:rsidRPr="00213248">
                <w:rPr>
                  <w:rStyle w:val="Hyperlink"/>
                  <w:rFonts w:cstheme="minorHAnsi"/>
                  <w:u w:val="none"/>
                </w:rPr>
                <w:t>Animal Learning and Theory</w:t>
              </w:r>
            </w:hyperlink>
          </w:p>
        </w:tc>
        <w:tc>
          <w:tcPr>
            <w:tcW w:w="1364" w:type="dxa"/>
          </w:tcPr>
          <w:p w14:paraId="5E5EB1B7" w14:textId="77777777" w:rsidR="00923026" w:rsidRPr="00213248" w:rsidRDefault="00923026" w:rsidP="00923026">
            <w:pPr>
              <w:rPr>
                <w:rFonts w:cstheme="minorHAnsi"/>
                <w:color w:val="FF0000"/>
              </w:rPr>
            </w:pPr>
          </w:p>
        </w:tc>
      </w:tr>
      <w:tr w:rsidR="00923026" w:rsidRPr="00213248" w14:paraId="0216EB33" w14:textId="46472428" w:rsidTr="00662A04">
        <w:trPr>
          <w:trHeight w:val="275"/>
        </w:trPr>
        <w:tc>
          <w:tcPr>
            <w:tcW w:w="4264" w:type="dxa"/>
          </w:tcPr>
          <w:p w14:paraId="4A7A9BB3" w14:textId="4CE14B63" w:rsidR="00923026" w:rsidRPr="00213248" w:rsidRDefault="00923026" w:rsidP="00923026">
            <w:pPr>
              <w:rPr>
                <w:rFonts w:cstheme="minorHAnsi"/>
              </w:rPr>
            </w:pPr>
            <w:r w:rsidRPr="00213248">
              <w:rPr>
                <w:rFonts w:cstheme="minorHAnsi"/>
              </w:rPr>
              <w:t>PHIL 306 </w:t>
            </w:r>
            <w:hyperlink r:id="rId29" w:tooltip="A survey of major positions of the mind-body problem, focusing on such questions as: Do we have minds and bodies? Can minds affect bodies? Is mind identical to body? If so, in what sense &quot;identical&quot;? Can physical bodies be conscious." w:history="1">
              <w:r w:rsidRPr="00213248">
                <w:rPr>
                  <w:rStyle w:val="Hyperlink"/>
                  <w:rFonts w:cstheme="minorHAnsi"/>
                  <w:u w:val="none"/>
                </w:rPr>
                <w:t>Philosophy of Mind</w:t>
              </w:r>
            </w:hyperlink>
          </w:p>
        </w:tc>
        <w:tc>
          <w:tcPr>
            <w:tcW w:w="1400" w:type="dxa"/>
            <w:gridSpan w:val="2"/>
          </w:tcPr>
          <w:p w14:paraId="5CB40B00" w14:textId="77777777" w:rsidR="00923026" w:rsidRPr="00213248" w:rsidRDefault="00923026" w:rsidP="00923026">
            <w:pPr>
              <w:rPr>
                <w:rFonts w:cstheme="minorHAnsi"/>
                <w:color w:val="FF0000"/>
              </w:rPr>
            </w:pPr>
          </w:p>
        </w:tc>
        <w:tc>
          <w:tcPr>
            <w:tcW w:w="4252" w:type="dxa"/>
          </w:tcPr>
          <w:p w14:paraId="108D81C4" w14:textId="4621DBBA" w:rsidR="00923026" w:rsidRPr="00213248" w:rsidRDefault="00923026" w:rsidP="00923026">
            <w:pPr>
              <w:rPr>
                <w:rFonts w:cstheme="minorHAnsi"/>
                <w:color w:val="FF0000"/>
              </w:rPr>
            </w:pPr>
            <w:r w:rsidRPr="00213248">
              <w:rPr>
                <w:rFonts w:cstheme="minorHAnsi"/>
              </w:rPr>
              <w:t>PSYC 304 </w:t>
            </w:r>
            <w:hyperlink r:id="rId30" w:tooltip="Psychology of children, covering critical issues, theories, biological underpinnings, experimental methods, and findings in perceptual, cognitive, language,&#10;emotional, and social development. &#10;" w:history="1">
              <w:r w:rsidRPr="00213248">
                <w:rPr>
                  <w:rStyle w:val="Hyperlink"/>
                  <w:rFonts w:cstheme="minorHAnsi"/>
                  <w:u w:val="none"/>
                </w:rPr>
                <w:t>Child Development</w:t>
              </w:r>
            </w:hyperlink>
          </w:p>
        </w:tc>
        <w:tc>
          <w:tcPr>
            <w:tcW w:w="1364" w:type="dxa"/>
          </w:tcPr>
          <w:p w14:paraId="3242E8B4" w14:textId="77777777" w:rsidR="00923026" w:rsidRPr="00213248" w:rsidRDefault="00923026" w:rsidP="00923026">
            <w:pPr>
              <w:rPr>
                <w:rFonts w:cstheme="minorHAnsi"/>
                <w:color w:val="FF0000"/>
              </w:rPr>
            </w:pPr>
          </w:p>
        </w:tc>
      </w:tr>
      <w:tr w:rsidR="00923026" w:rsidRPr="00213248" w14:paraId="2F45487B" w14:textId="7D48B3F3" w:rsidTr="00662A04">
        <w:trPr>
          <w:trHeight w:val="275"/>
        </w:trPr>
        <w:tc>
          <w:tcPr>
            <w:tcW w:w="4264" w:type="dxa"/>
          </w:tcPr>
          <w:p w14:paraId="4449C218" w14:textId="55869658" w:rsidR="00923026" w:rsidRPr="00213248" w:rsidRDefault="00923026" w:rsidP="00923026">
            <w:pPr>
              <w:rPr>
                <w:rFonts w:cstheme="minorHAnsi"/>
              </w:rPr>
            </w:pPr>
            <w:r w:rsidRPr="00213248">
              <w:rPr>
                <w:rFonts w:cstheme="minorHAnsi"/>
              </w:rPr>
              <w:t>PHIL 310 </w:t>
            </w:r>
            <w:hyperlink r:id="rId31" w:tooltip="A second course in Logic. NB. The course will be technical in nature, and some mathematical aptitude is essential. The emphasis is on the expressive properties of standard logical systems, including implications for the philosophy of mathematics. We will study" w:history="1">
              <w:r w:rsidRPr="00213248">
                <w:rPr>
                  <w:rStyle w:val="Hyperlink"/>
                  <w:rFonts w:cstheme="minorHAnsi"/>
                  <w:u w:val="none"/>
                </w:rPr>
                <w:t>Intermediate Logic</w:t>
              </w:r>
            </w:hyperlink>
          </w:p>
        </w:tc>
        <w:tc>
          <w:tcPr>
            <w:tcW w:w="1400" w:type="dxa"/>
            <w:gridSpan w:val="2"/>
          </w:tcPr>
          <w:p w14:paraId="5CA7DFE5" w14:textId="0881AA43" w:rsidR="00923026" w:rsidRPr="00213248" w:rsidRDefault="00923026" w:rsidP="00923026">
            <w:pPr>
              <w:rPr>
                <w:rFonts w:cstheme="minorHAnsi"/>
                <w:color w:val="FF0000"/>
              </w:rPr>
            </w:pPr>
          </w:p>
        </w:tc>
        <w:tc>
          <w:tcPr>
            <w:tcW w:w="4252" w:type="dxa"/>
          </w:tcPr>
          <w:p w14:paraId="671F3B40" w14:textId="7836DF14" w:rsidR="00923026" w:rsidRPr="00213248" w:rsidRDefault="00923026" w:rsidP="00923026">
            <w:pPr>
              <w:rPr>
                <w:rFonts w:cstheme="minorHAnsi"/>
                <w:color w:val="FF0000"/>
              </w:rPr>
            </w:pPr>
            <w:r w:rsidRPr="00213248">
              <w:rPr>
                <w:rFonts w:cstheme="minorHAnsi"/>
              </w:rPr>
              <w:t>PSYC 310 </w:t>
            </w:r>
            <w:hyperlink r:id="rId32" w:tooltip="Introduction to the evolution and assessment of intelligence. Emphasizes measurement and correlates of the human intellect and the role of environment and heredity in social and race differences in intellectual and adaptive functioning. Evolution of intelligen" w:history="1">
              <w:r w:rsidRPr="00213248">
                <w:rPr>
                  <w:rStyle w:val="Hyperlink"/>
                  <w:rFonts w:cstheme="minorHAnsi"/>
                  <w:u w:val="none"/>
                </w:rPr>
                <w:t>Intelligence</w:t>
              </w:r>
            </w:hyperlink>
          </w:p>
        </w:tc>
        <w:tc>
          <w:tcPr>
            <w:tcW w:w="1364" w:type="dxa"/>
          </w:tcPr>
          <w:p w14:paraId="692C766C" w14:textId="77777777" w:rsidR="00923026" w:rsidRPr="00213248" w:rsidRDefault="00923026" w:rsidP="00923026">
            <w:pPr>
              <w:rPr>
                <w:rFonts w:cstheme="minorHAnsi"/>
                <w:color w:val="FF0000"/>
              </w:rPr>
            </w:pPr>
          </w:p>
        </w:tc>
      </w:tr>
      <w:tr w:rsidR="00923026" w:rsidRPr="00213248" w14:paraId="2B4FF956" w14:textId="3107A247" w:rsidTr="00662A04">
        <w:trPr>
          <w:trHeight w:val="267"/>
        </w:trPr>
        <w:tc>
          <w:tcPr>
            <w:tcW w:w="4264" w:type="dxa"/>
          </w:tcPr>
          <w:p w14:paraId="0FFA6CEE" w14:textId="28A88521" w:rsidR="00923026" w:rsidRPr="00213248" w:rsidRDefault="00923026" w:rsidP="00923026">
            <w:pPr>
              <w:rPr>
                <w:rFonts w:cstheme="minorHAnsi"/>
              </w:rPr>
            </w:pPr>
            <w:r w:rsidRPr="00213248">
              <w:rPr>
                <w:rFonts w:cstheme="minorHAnsi"/>
              </w:rPr>
              <w:t>PHIL 311 </w:t>
            </w:r>
            <w:hyperlink r:id="rId33" w:tooltip="This course provides an historically informed introduction to philosophy of mathematics. It gives the student an overview of prominent issues and arguments, to enable her to follow and discuss contemporary research in philosophy of mathematics." w:history="1">
              <w:r w:rsidRPr="00213248">
                <w:rPr>
                  <w:rStyle w:val="Hyperlink"/>
                  <w:rFonts w:cstheme="minorHAnsi"/>
                  <w:u w:val="none"/>
                </w:rPr>
                <w:t>Philosophy of Mathematics</w:t>
              </w:r>
            </w:hyperlink>
          </w:p>
        </w:tc>
        <w:tc>
          <w:tcPr>
            <w:tcW w:w="1400" w:type="dxa"/>
            <w:gridSpan w:val="2"/>
          </w:tcPr>
          <w:p w14:paraId="15319C90" w14:textId="77777777" w:rsidR="00923026" w:rsidRPr="00213248" w:rsidRDefault="00923026" w:rsidP="00923026">
            <w:pPr>
              <w:rPr>
                <w:rFonts w:cstheme="minorHAnsi"/>
                <w:color w:val="FF0000"/>
              </w:rPr>
            </w:pPr>
          </w:p>
        </w:tc>
        <w:tc>
          <w:tcPr>
            <w:tcW w:w="4252" w:type="dxa"/>
          </w:tcPr>
          <w:p w14:paraId="614FB3BC" w14:textId="23382DE1" w:rsidR="00923026" w:rsidRPr="00213248" w:rsidRDefault="00923026" w:rsidP="00923026">
            <w:pPr>
              <w:rPr>
                <w:rFonts w:cstheme="minorHAnsi"/>
                <w:color w:val="FF0000"/>
              </w:rPr>
            </w:pPr>
            <w:r w:rsidRPr="00213248">
              <w:rPr>
                <w:rFonts w:cstheme="minorHAnsi"/>
              </w:rPr>
              <w:t>PSYC 311 </w:t>
            </w:r>
            <w:hyperlink r:id="rId34" w:tooltip="The course is an introduction to the field studying how human cognitive processes, such as perception, attention, language, learning and memory, planning and organization, are related to brain processes. The material covered is primarily based on studies of th" w:history="1">
              <w:r w:rsidRPr="00213248">
                <w:rPr>
                  <w:rStyle w:val="Hyperlink"/>
                  <w:rFonts w:cstheme="minorHAnsi"/>
                  <w:u w:val="none"/>
                </w:rPr>
                <w:t>Human Cognition and the Brain</w:t>
              </w:r>
            </w:hyperlink>
          </w:p>
        </w:tc>
        <w:tc>
          <w:tcPr>
            <w:tcW w:w="1364" w:type="dxa"/>
          </w:tcPr>
          <w:p w14:paraId="0CE947AD" w14:textId="77777777" w:rsidR="00923026" w:rsidRPr="00213248" w:rsidRDefault="00923026" w:rsidP="00923026">
            <w:pPr>
              <w:rPr>
                <w:rFonts w:cstheme="minorHAnsi"/>
                <w:color w:val="FF0000"/>
              </w:rPr>
            </w:pPr>
          </w:p>
        </w:tc>
      </w:tr>
      <w:tr w:rsidR="00923026" w:rsidRPr="00213248" w14:paraId="00BFFD8E" w14:textId="7739C692" w:rsidTr="00662A04">
        <w:trPr>
          <w:trHeight w:val="275"/>
        </w:trPr>
        <w:tc>
          <w:tcPr>
            <w:tcW w:w="4264" w:type="dxa"/>
          </w:tcPr>
          <w:p w14:paraId="361D147C" w14:textId="799F8A89" w:rsidR="00923026" w:rsidRPr="00213248" w:rsidRDefault="00923026" w:rsidP="00923026">
            <w:pPr>
              <w:rPr>
                <w:rFonts w:cstheme="minorHAnsi"/>
              </w:rPr>
            </w:pPr>
            <w:r w:rsidRPr="00213248">
              <w:rPr>
                <w:rFonts w:cstheme="minorHAnsi"/>
              </w:rPr>
              <w:t>PHIL 341 </w:t>
            </w:r>
            <w:hyperlink r:id="rId35" w:tooltip="A discussion of philosophical problems as they arise in the context of scientific practice and enquiry. Such issues as the philosophical presuppositions of the physical and social sciences, the nature of scientific method and its epistemological implications w" w:history="1">
              <w:r w:rsidRPr="00213248">
                <w:rPr>
                  <w:rStyle w:val="Hyperlink"/>
                  <w:rFonts w:cstheme="minorHAnsi"/>
                  <w:u w:val="none"/>
                </w:rPr>
                <w:t>Philosophy of Science 1</w:t>
              </w:r>
            </w:hyperlink>
          </w:p>
        </w:tc>
        <w:tc>
          <w:tcPr>
            <w:tcW w:w="1400" w:type="dxa"/>
            <w:gridSpan w:val="2"/>
          </w:tcPr>
          <w:p w14:paraId="14A7B463" w14:textId="77777777" w:rsidR="00923026" w:rsidRPr="00213248" w:rsidRDefault="00923026" w:rsidP="00923026">
            <w:pPr>
              <w:rPr>
                <w:rFonts w:cstheme="minorHAnsi"/>
                <w:color w:val="FF0000"/>
              </w:rPr>
            </w:pPr>
          </w:p>
        </w:tc>
        <w:tc>
          <w:tcPr>
            <w:tcW w:w="4252" w:type="dxa"/>
          </w:tcPr>
          <w:p w14:paraId="2CAA1F13" w14:textId="6DD3F6C2" w:rsidR="00923026" w:rsidRPr="00213248" w:rsidRDefault="00923026" w:rsidP="00923026">
            <w:pPr>
              <w:rPr>
                <w:rFonts w:cstheme="minorHAnsi"/>
                <w:color w:val="FF0000"/>
              </w:rPr>
            </w:pPr>
            <w:r w:rsidRPr="00213248">
              <w:rPr>
                <w:rFonts w:cstheme="minorHAnsi"/>
              </w:rPr>
              <w:t>PSYC 315 </w:t>
            </w:r>
            <w:hyperlink r:id="rId36" w:tooltip="Application of computational methods to the simulation of psychological phenomena. Comparison of natural and artificial intelligence. Symbolic and neural network techniques. Methods for evaluating simulations." w:history="1">
              <w:r w:rsidRPr="00213248">
                <w:rPr>
                  <w:rStyle w:val="Hyperlink"/>
                  <w:rFonts w:cstheme="minorHAnsi"/>
                  <w:u w:val="none"/>
                </w:rPr>
                <w:t>Computational Psychology</w:t>
              </w:r>
            </w:hyperlink>
          </w:p>
        </w:tc>
        <w:tc>
          <w:tcPr>
            <w:tcW w:w="1364" w:type="dxa"/>
          </w:tcPr>
          <w:p w14:paraId="7E83D65B" w14:textId="77777777" w:rsidR="00923026" w:rsidRPr="00213248" w:rsidRDefault="00923026" w:rsidP="00923026">
            <w:pPr>
              <w:rPr>
                <w:rFonts w:cstheme="minorHAnsi"/>
                <w:color w:val="FF0000"/>
              </w:rPr>
            </w:pPr>
          </w:p>
        </w:tc>
      </w:tr>
      <w:tr w:rsidR="00923026" w:rsidRPr="00213248" w14:paraId="10A78DDF" w14:textId="16A42EBB" w:rsidTr="00662A04">
        <w:trPr>
          <w:trHeight w:val="275"/>
        </w:trPr>
        <w:tc>
          <w:tcPr>
            <w:tcW w:w="4264" w:type="dxa"/>
          </w:tcPr>
          <w:p w14:paraId="606EDDEA" w14:textId="16776C20" w:rsidR="00923026" w:rsidRPr="00213248" w:rsidRDefault="00923026" w:rsidP="00923026">
            <w:pPr>
              <w:rPr>
                <w:rFonts w:cstheme="minorHAnsi"/>
              </w:rPr>
            </w:pPr>
            <w:r w:rsidRPr="00213248">
              <w:rPr>
                <w:rFonts w:cstheme="minorHAnsi"/>
              </w:rPr>
              <w:t>PHIL 411 </w:t>
            </w:r>
            <w:hyperlink r:id="rId37" w:tooltip="A course focusing on some philosophical issue (e.g., the nature of numbers or the relation of truth to provability) as it arises in the study of mathematics and logic." w:history="1">
              <w:r w:rsidRPr="00213248">
                <w:rPr>
                  <w:rStyle w:val="Hyperlink"/>
                  <w:rFonts w:cstheme="minorHAnsi"/>
                  <w:u w:val="none"/>
                </w:rPr>
                <w:t>Topics in Phil of Logic &amp; Math</w:t>
              </w:r>
            </w:hyperlink>
          </w:p>
        </w:tc>
        <w:tc>
          <w:tcPr>
            <w:tcW w:w="1400" w:type="dxa"/>
            <w:gridSpan w:val="2"/>
          </w:tcPr>
          <w:p w14:paraId="18445618" w14:textId="77777777" w:rsidR="00923026" w:rsidRPr="00213248" w:rsidRDefault="00923026" w:rsidP="00923026">
            <w:pPr>
              <w:rPr>
                <w:rFonts w:cstheme="minorHAnsi"/>
                <w:color w:val="FF0000"/>
              </w:rPr>
            </w:pPr>
          </w:p>
        </w:tc>
        <w:tc>
          <w:tcPr>
            <w:tcW w:w="4252" w:type="dxa"/>
          </w:tcPr>
          <w:p w14:paraId="274D915D" w14:textId="4C85D44F" w:rsidR="00923026" w:rsidRPr="00213248" w:rsidRDefault="00923026" w:rsidP="00923026">
            <w:pPr>
              <w:rPr>
                <w:rFonts w:cstheme="minorHAnsi"/>
                <w:color w:val="FF0000"/>
              </w:rPr>
            </w:pPr>
            <w:r w:rsidRPr="00213248">
              <w:rPr>
                <w:rFonts w:cstheme="minorHAnsi"/>
              </w:rPr>
              <w:t xml:space="preserve">PSYC 319 </w:t>
            </w:r>
            <w:hyperlink r:id="rId38" w:history="1">
              <w:r w:rsidRPr="00213248">
                <w:rPr>
                  <w:rStyle w:val="Hyperlink"/>
                  <w:rFonts w:cstheme="minorHAnsi"/>
                  <w:u w:val="none"/>
                </w:rPr>
                <w:t>Computational Models - Cognition</w:t>
              </w:r>
            </w:hyperlink>
          </w:p>
        </w:tc>
        <w:tc>
          <w:tcPr>
            <w:tcW w:w="1364" w:type="dxa"/>
          </w:tcPr>
          <w:p w14:paraId="33A168AB" w14:textId="77777777" w:rsidR="00923026" w:rsidRPr="00213248" w:rsidRDefault="00923026" w:rsidP="00923026">
            <w:pPr>
              <w:rPr>
                <w:rFonts w:cstheme="minorHAnsi"/>
                <w:color w:val="FF0000"/>
              </w:rPr>
            </w:pPr>
          </w:p>
        </w:tc>
      </w:tr>
      <w:tr w:rsidR="00923026" w:rsidRPr="00213248" w14:paraId="6E3B5882" w14:textId="0E153E68" w:rsidTr="00662A04">
        <w:trPr>
          <w:trHeight w:val="275"/>
        </w:trPr>
        <w:tc>
          <w:tcPr>
            <w:tcW w:w="4264" w:type="dxa"/>
          </w:tcPr>
          <w:p w14:paraId="06FA4B81" w14:textId="0BCB0ADE" w:rsidR="00923026" w:rsidRPr="00213248" w:rsidRDefault="00923026" w:rsidP="00923026">
            <w:pPr>
              <w:rPr>
                <w:rFonts w:cstheme="minorHAnsi"/>
              </w:rPr>
            </w:pPr>
            <w:r w:rsidRPr="00213248">
              <w:rPr>
                <w:rFonts w:cstheme="minorHAnsi"/>
              </w:rPr>
              <w:t>PHIL 415 </w:t>
            </w:r>
            <w:hyperlink r:id="rId39" w:tooltip="An examination of central notions in the philosophy of language (reference, meaning, and truth, e.g.), the puzzles these notions give rise to, and the relevance of these notions to such questions as: What is language? How is communication possible? What is und" w:history="1">
              <w:r w:rsidRPr="00213248">
                <w:rPr>
                  <w:rStyle w:val="Hyperlink"/>
                  <w:rFonts w:cstheme="minorHAnsi"/>
                  <w:u w:val="none"/>
                </w:rPr>
                <w:t>Philosophy of Language</w:t>
              </w:r>
            </w:hyperlink>
          </w:p>
        </w:tc>
        <w:tc>
          <w:tcPr>
            <w:tcW w:w="1400" w:type="dxa"/>
            <w:gridSpan w:val="2"/>
          </w:tcPr>
          <w:p w14:paraId="4B2F3CC6" w14:textId="77777777" w:rsidR="00923026" w:rsidRPr="00213248" w:rsidRDefault="00923026" w:rsidP="00923026">
            <w:pPr>
              <w:rPr>
                <w:rFonts w:cstheme="minorHAnsi"/>
                <w:color w:val="FF0000"/>
              </w:rPr>
            </w:pPr>
          </w:p>
        </w:tc>
        <w:tc>
          <w:tcPr>
            <w:tcW w:w="4252" w:type="dxa"/>
          </w:tcPr>
          <w:p w14:paraId="29EFE9D5" w14:textId="4A2AE550" w:rsidR="00923026" w:rsidRPr="00213248" w:rsidRDefault="00923026" w:rsidP="00923026">
            <w:pPr>
              <w:rPr>
                <w:rFonts w:cstheme="minorHAnsi"/>
                <w:color w:val="FF0000"/>
              </w:rPr>
            </w:pPr>
            <w:r w:rsidRPr="00213248">
              <w:rPr>
                <w:rFonts w:cstheme="minorHAnsi"/>
              </w:rPr>
              <w:t>PSYC 340 </w:t>
            </w:r>
            <w:hyperlink r:id="rId40" w:tooltip="A survey of issues in psycholinguistics, focusing on the nature and processing of language (e.g., how we understand speech sounds, words, sentences, and discourse). Also surveyed: language and thought, the biological foundations of language, and first language" w:history="1">
              <w:r w:rsidRPr="00213248">
                <w:rPr>
                  <w:rStyle w:val="Hyperlink"/>
                  <w:rFonts w:cstheme="minorHAnsi"/>
                  <w:u w:val="none"/>
                </w:rPr>
                <w:t>Psych of Language</w:t>
              </w:r>
            </w:hyperlink>
          </w:p>
        </w:tc>
        <w:tc>
          <w:tcPr>
            <w:tcW w:w="1364" w:type="dxa"/>
          </w:tcPr>
          <w:p w14:paraId="6007CB5C" w14:textId="77777777" w:rsidR="00923026" w:rsidRPr="00213248" w:rsidRDefault="00923026" w:rsidP="00923026">
            <w:pPr>
              <w:rPr>
                <w:rFonts w:cstheme="minorHAnsi"/>
                <w:color w:val="FF0000"/>
              </w:rPr>
            </w:pPr>
          </w:p>
        </w:tc>
      </w:tr>
      <w:tr w:rsidR="00923026" w:rsidRPr="00213248" w14:paraId="1F6AEEC6" w14:textId="10258D59" w:rsidTr="00662A04">
        <w:trPr>
          <w:trHeight w:val="275"/>
        </w:trPr>
        <w:tc>
          <w:tcPr>
            <w:tcW w:w="4264" w:type="dxa"/>
          </w:tcPr>
          <w:p w14:paraId="75BF7899" w14:textId="04591AA7" w:rsidR="00923026" w:rsidRPr="00213248" w:rsidRDefault="00923026" w:rsidP="00923026">
            <w:pPr>
              <w:rPr>
                <w:rFonts w:cstheme="minorHAnsi"/>
              </w:rPr>
            </w:pPr>
            <w:r w:rsidRPr="00213248">
              <w:rPr>
                <w:rFonts w:cstheme="minorHAnsi"/>
              </w:rPr>
              <w:t>PHIL 441 </w:t>
            </w:r>
            <w:hyperlink r:id="rId41" w:tooltip="An analysis of some key philosophical ideas in science and technology, e.g. problem, explanation, forecast, testability and truth." w:history="1">
              <w:r w:rsidRPr="00213248">
                <w:rPr>
                  <w:rStyle w:val="Hyperlink"/>
                  <w:rFonts w:cstheme="minorHAnsi"/>
                  <w:u w:val="none"/>
                </w:rPr>
                <w:t>Philosophy of Science 2</w:t>
              </w:r>
            </w:hyperlink>
          </w:p>
        </w:tc>
        <w:tc>
          <w:tcPr>
            <w:tcW w:w="1400" w:type="dxa"/>
            <w:gridSpan w:val="2"/>
          </w:tcPr>
          <w:p w14:paraId="4D826BB5" w14:textId="77777777" w:rsidR="00923026" w:rsidRPr="00213248" w:rsidRDefault="00923026" w:rsidP="00923026">
            <w:pPr>
              <w:rPr>
                <w:rFonts w:cstheme="minorHAnsi"/>
                <w:color w:val="FF0000"/>
              </w:rPr>
            </w:pPr>
          </w:p>
        </w:tc>
        <w:tc>
          <w:tcPr>
            <w:tcW w:w="4252" w:type="dxa"/>
          </w:tcPr>
          <w:p w14:paraId="421F9CB4" w14:textId="7C6C4EE5" w:rsidR="00923026" w:rsidRPr="00213248" w:rsidRDefault="00923026" w:rsidP="00923026">
            <w:pPr>
              <w:rPr>
                <w:rFonts w:cstheme="minorHAnsi"/>
                <w:color w:val="FF0000"/>
              </w:rPr>
            </w:pPr>
            <w:r w:rsidRPr="00213248">
              <w:rPr>
                <w:rFonts w:cstheme="minorHAnsi"/>
              </w:rPr>
              <w:t>PSYC 410 </w:t>
            </w:r>
            <w:proofErr w:type="spellStart"/>
            <w:r w:rsidR="0079720E">
              <w:fldChar w:fldCharType="begin"/>
            </w:r>
            <w:r w:rsidR="0079720E">
              <w:instrText>HYPERLINK "https://www.mcgill.ca/study/courses/PSYC-410" \o "Developments in cognitive neuroscience and cognitive neuropsychiatry via readings from primary sources. Topics include the neural bases of memory, emotion, social cognition and neuropsych</w:instrText>
            </w:r>
            <w:r w:rsidR="0079720E">
              <w:instrText>iatric diseases. Integrating knowledge from studies in clinical populatio"</w:instrText>
            </w:r>
            <w:r w:rsidR="0079720E">
              <w:fldChar w:fldCharType="separate"/>
            </w:r>
            <w:r w:rsidRPr="00213248">
              <w:rPr>
                <w:rStyle w:val="Hyperlink"/>
                <w:rFonts w:cstheme="minorHAnsi"/>
                <w:u w:val="none"/>
              </w:rPr>
              <w:t>Sp</w:t>
            </w:r>
            <w:proofErr w:type="spellEnd"/>
            <w:r w:rsidRPr="00213248">
              <w:rPr>
                <w:rStyle w:val="Hyperlink"/>
                <w:rFonts w:cstheme="minorHAnsi"/>
                <w:u w:val="none"/>
              </w:rPr>
              <w:t xml:space="preserve"> Topics in Neuropsychology</w:t>
            </w:r>
            <w:r w:rsidR="0079720E">
              <w:rPr>
                <w:rStyle w:val="Hyperlink"/>
                <w:rFonts w:cstheme="minorHAnsi"/>
                <w:u w:val="none"/>
              </w:rPr>
              <w:fldChar w:fldCharType="end"/>
            </w:r>
          </w:p>
        </w:tc>
        <w:tc>
          <w:tcPr>
            <w:tcW w:w="1364" w:type="dxa"/>
          </w:tcPr>
          <w:p w14:paraId="0BAC5265" w14:textId="2208FCA6" w:rsidR="00923026" w:rsidRPr="00213248" w:rsidRDefault="00923026" w:rsidP="00923026">
            <w:pPr>
              <w:rPr>
                <w:rFonts w:cstheme="minorHAnsi"/>
                <w:color w:val="FF0000"/>
              </w:rPr>
            </w:pPr>
          </w:p>
        </w:tc>
      </w:tr>
      <w:tr w:rsidR="00923026" w:rsidRPr="00213248" w14:paraId="6DBE5D7B" w14:textId="098CF7C4" w:rsidTr="00662A04">
        <w:trPr>
          <w:trHeight w:val="275"/>
        </w:trPr>
        <w:tc>
          <w:tcPr>
            <w:tcW w:w="4264" w:type="dxa"/>
          </w:tcPr>
          <w:p w14:paraId="6E1EF4E8" w14:textId="236B50BA" w:rsidR="00923026" w:rsidRPr="00213248" w:rsidRDefault="00923026" w:rsidP="00923026">
            <w:pPr>
              <w:rPr>
                <w:rFonts w:cstheme="minorHAnsi"/>
              </w:rPr>
            </w:pPr>
            <w:r w:rsidRPr="00213248">
              <w:rPr>
                <w:rFonts w:cstheme="minorHAnsi"/>
              </w:rPr>
              <w:t>PHIL 474 </w:t>
            </w:r>
            <w:hyperlink r:id="rId42" w:tooltip="A study of phenomenology from a historical and thematic perspective. The course will typically involve the study of central thinkers such as Husserl, Heidegger, or Merleau-Ponty, with an examination of the nature and development of the phenomenological movemen" w:history="1">
              <w:r w:rsidRPr="00213248">
                <w:rPr>
                  <w:rStyle w:val="Hyperlink"/>
                  <w:rFonts w:cstheme="minorHAnsi"/>
                  <w:u w:val="none"/>
                </w:rPr>
                <w:t>Phenomenology</w:t>
              </w:r>
            </w:hyperlink>
          </w:p>
        </w:tc>
        <w:tc>
          <w:tcPr>
            <w:tcW w:w="1400" w:type="dxa"/>
            <w:gridSpan w:val="2"/>
          </w:tcPr>
          <w:p w14:paraId="34A66005" w14:textId="296E023D" w:rsidR="00923026" w:rsidRPr="00213248" w:rsidRDefault="00923026" w:rsidP="00923026">
            <w:pPr>
              <w:rPr>
                <w:rFonts w:cstheme="minorHAnsi"/>
                <w:color w:val="FF0000"/>
              </w:rPr>
            </w:pPr>
          </w:p>
        </w:tc>
        <w:tc>
          <w:tcPr>
            <w:tcW w:w="4252" w:type="dxa"/>
          </w:tcPr>
          <w:p w14:paraId="4BE0392A" w14:textId="61103F2D" w:rsidR="00923026" w:rsidRPr="00213248" w:rsidRDefault="00923026" w:rsidP="00923026">
            <w:pPr>
              <w:rPr>
                <w:rFonts w:cstheme="minorHAnsi"/>
                <w:color w:val="FF0000"/>
              </w:rPr>
            </w:pPr>
            <w:r w:rsidRPr="00213248">
              <w:rPr>
                <w:rFonts w:cstheme="minorHAnsi"/>
              </w:rPr>
              <w:t>PSYC 413 </w:t>
            </w:r>
            <w:hyperlink r:id="rId43" w:tooltip="In-depth exploration of cognitive development in infants and children including knowledge representation and processing, conceptual development, language development, and theories and principles of cognitive development." w:history="1">
              <w:r w:rsidRPr="00213248">
                <w:rPr>
                  <w:rStyle w:val="Hyperlink"/>
                  <w:rFonts w:cstheme="minorHAnsi"/>
                  <w:u w:val="none"/>
                </w:rPr>
                <w:t>Cognitive Development</w:t>
              </w:r>
            </w:hyperlink>
          </w:p>
        </w:tc>
        <w:tc>
          <w:tcPr>
            <w:tcW w:w="1364" w:type="dxa"/>
          </w:tcPr>
          <w:p w14:paraId="0009E1C4" w14:textId="4DD13D14" w:rsidR="00923026" w:rsidRPr="00213248" w:rsidRDefault="00923026" w:rsidP="00923026">
            <w:pPr>
              <w:rPr>
                <w:rFonts w:cstheme="minorHAnsi"/>
                <w:color w:val="FF0000"/>
              </w:rPr>
            </w:pPr>
          </w:p>
        </w:tc>
      </w:tr>
      <w:tr w:rsidR="00923026" w:rsidRPr="00213248" w14:paraId="4CB61AA9" w14:textId="77777777" w:rsidTr="00662A04">
        <w:trPr>
          <w:trHeight w:val="275"/>
        </w:trPr>
        <w:tc>
          <w:tcPr>
            <w:tcW w:w="4264" w:type="dxa"/>
          </w:tcPr>
          <w:p w14:paraId="1756D833" w14:textId="77777777" w:rsidR="00923026" w:rsidRPr="00213248" w:rsidRDefault="00923026" w:rsidP="00923026">
            <w:pPr>
              <w:rPr>
                <w:rFonts w:cstheme="minorHAnsi"/>
              </w:rPr>
            </w:pPr>
          </w:p>
        </w:tc>
        <w:tc>
          <w:tcPr>
            <w:tcW w:w="1400" w:type="dxa"/>
            <w:gridSpan w:val="2"/>
          </w:tcPr>
          <w:p w14:paraId="79B0D2B3" w14:textId="77777777" w:rsidR="00923026" w:rsidRPr="00213248" w:rsidRDefault="00923026" w:rsidP="00923026">
            <w:pPr>
              <w:rPr>
                <w:rFonts w:cstheme="minorHAnsi"/>
                <w:color w:val="FF0000"/>
              </w:rPr>
            </w:pPr>
          </w:p>
        </w:tc>
        <w:tc>
          <w:tcPr>
            <w:tcW w:w="4252" w:type="dxa"/>
          </w:tcPr>
          <w:p w14:paraId="0F900362" w14:textId="30E94518" w:rsidR="00923026" w:rsidRPr="00213248" w:rsidRDefault="00923026" w:rsidP="00923026">
            <w:pPr>
              <w:rPr>
                <w:rFonts w:cstheme="minorHAnsi"/>
              </w:rPr>
            </w:pPr>
            <w:r w:rsidRPr="00213248">
              <w:rPr>
                <w:rFonts w:cstheme="minorHAnsi"/>
              </w:rPr>
              <w:t xml:space="preserve">PSYC 538 </w:t>
            </w:r>
            <w:hyperlink r:id="rId44" w:history="1">
              <w:r w:rsidRPr="00213248">
                <w:rPr>
                  <w:rStyle w:val="Hyperlink"/>
                  <w:rFonts w:cstheme="minorHAnsi"/>
                  <w:u w:val="none"/>
                </w:rPr>
                <w:t>Categorization, Communication and Consciousness</w:t>
              </w:r>
            </w:hyperlink>
          </w:p>
        </w:tc>
        <w:tc>
          <w:tcPr>
            <w:tcW w:w="1364" w:type="dxa"/>
          </w:tcPr>
          <w:p w14:paraId="22DE7EE0" w14:textId="6F20FAC2" w:rsidR="00923026" w:rsidRPr="00213248" w:rsidRDefault="00923026" w:rsidP="00923026">
            <w:pPr>
              <w:rPr>
                <w:rFonts w:cstheme="minorHAnsi"/>
                <w:color w:val="FF0000"/>
              </w:rPr>
            </w:pPr>
          </w:p>
        </w:tc>
      </w:tr>
    </w:tbl>
    <w:p w14:paraId="796FF773" w14:textId="77777777" w:rsidR="00662A04" w:rsidRPr="00213248" w:rsidRDefault="00662A04" w:rsidP="003432DE">
      <w:pPr>
        <w:rPr>
          <w:rFonts w:cstheme="minorHAnsi"/>
          <w:sz w:val="10"/>
          <w:szCs w:val="10"/>
        </w:rPr>
      </w:pPr>
    </w:p>
    <w:tbl>
      <w:tblPr>
        <w:tblStyle w:val="TableGrid"/>
        <w:tblW w:w="11288" w:type="dxa"/>
        <w:tblLook w:val="04A0" w:firstRow="1" w:lastRow="0" w:firstColumn="1" w:lastColumn="0" w:noHBand="0" w:noVBand="1"/>
      </w:tblPr>
      <w:tblGrid>
        <w:gridCol w:w="5644"/>
        <w:gridCol w:w="5644"/>
      </w:tblGrid>
      <w:tr w:rsidR="00762F38" w:rsidRPr="00213248" w14:paraId="38728D8C" w14:textId="77777777" w:rsidTr="00D52F4A">
        <w:trPr>
          <w:trHeight w:val="331"/>
        </w:trPr>
        <w:tc>
          <w:tcPr>
            <w:tcW w:w="5644" w:type="dxa"/>
          </w:tcPr>
          <w:p w14:paraId="4CB71219" w14:textId="214EB4D5" w:rsidR="00662A04" w:rsidRPr="00213248" w:rsidRDefault="00D52F4A" w:rsidP="003432DE">
            <w:pPr>
              <w:rPr>
                <w:rFonts w:cstheme="minorHAnsi"/>
                <w:b/>
                <w:bCs/>
              </w:rPr>
            </w:pPr>
            <w:r w:rsidRPr="00213248">
              <w:rPr>
                <w:rFonts w:cstheme="minorHAnsi"/>
                <w:b/>
                <w:bCs/>
              </w:rPr>
              <w:t>STUDENT COMMENTS:</w:t>
            </w:r>
          </w:p>
        </w:tc>
        <w:tc>
          <w:tcPr>
            <w:tcW w:w="5644" w:type="dxa"/>
          </w:tcPr>
          <w:p w14:paraId="263E2086" w14:textId="3E37881E" w:rsidR="00662A04" w:rsidRPr="00213248" w:rsidRDefault="00D52F4A" w:rsidP="003432DE">
            <w:pPr>
              <w:rPr>
                <w:rFonts w:cstheme="minorHAnsi"/>
              </w:rPr>
            </w:pPr>
            <w:r w:rsidRPr="00213248">
              <w:rPr>
                <w:rFonts w:cstheme="minorHAnsi"/>
                <w:b/>
                <w:bCs/>
              </w:rPr>
              <w:t>ADVISOR COMMENTS:</w:t>
            </w:r>
          </w:p>
        </w:tc>
      </w:tr>
      <w:tr w:rsidR="00762F38" w:rsidRPr="00213248" w14:paraId="7880D98F" w14:textId="77777777" w:rsidTr="00762F38">
        <w:trPr>
          <w:trHeight w:val="2121"/>
        </w:trPr>
        <w:tc>
          <w:tcPr>
            <w:tcW w:w="5644" w:type="dxa"/>
          </w:tcPr>
          <w:p w14:paraId="1DACF7AC" w14:textId="22B558AB" w:rsidR="00050B5B" w:rsidRPr="00213248" w:rsidRDefault="00050B5B" w:rsidP="00D52F4A">
            <w:pPr>
              <w:rPr>
                <w:rFonts w:cstheme="minorHAnsi"/>
              </w:rPr>
            </w:pPr>
          </w:p>
        </w:tc>
        <w:tc>
          <w:tcPr>
            <w:tcW w:w="5644" w:type="dxa"/>
          </w:tcPr>
          <w:p w14:paraId="315C627A" w14:textId="77777777" w:rsidR="00762F38" w:rsidRDefault="00762F38" w:rsidP="00762F38">
            <w:pPr>
              <w:rPr>
                <w:rFonts w:cstheme="minorHAnsi"/>
              </w:rPr>
            </w:pPr>
          </w:p>
          <w:p w14:paraId="282EC41F" w14:textId="77777777" w:rsidR="003878BD" w:rsidRDefault="003878BD" w:rsidP="00762F38">
            <w:pPr>
              <w:rPr>
                <w:rFonts w:cstheme="minorHAnsi"/>
              </w:rPr>
            </w:pPr>
          </w:p>
          <w:p w14:paraId="548A2DF7" w14:textId="77777777" w:rsidR="003878BD" w:rsidRDefault="003878BD" w:rsidP="00762F38">
            <w:pPr>
              <w:rPr>
                <w:rFonts w:cstheme="minorHAnsi"/>
              </w:rPr>
            </w:pPr>
          </w:p>
          <w:p w14:paraId="5DFD2015" w14:textId="77777777" w:rsidR="003878BD" w:rsidRDefault="003878BD" w:rsidP="00762F38">
            <w:pPr>
              <w:rPr>
                <w:rFonts w:cstheme="minorHAnsi"/>
              </w:rPr>
            </w:pPr>
          </w:p>
          <w:p w14:paraId="5F9628B1" w14:textId="77777777" w:rsidR="003878BD" w:rsidRDefault="003878BD" w:rsidP="00762F38">
            <w:pPr>
              <w:rPr>
                <w:rFonts w:cstheme="minorHAnsi"/>
              </w:rPr>
            </w:pPr>
          </w:p>
          <w:p w14:paraId="11B9F6FE" w14:textId="77777777" w:rsidR="003878BD" w:rsidRDefault="003878BD" w:rsidP="00762F38">
            <w:pPr>
              <w:rPr>
                <w:rFonts w:cstheme="minorHAnsi"/>
              </w:rPr>
            </w:pPr>
          </w:p>
          <w:p w14:paraId="484BB078" w14:textId="77777777" w:rsidR="003878BD" w:rsidRDefault="003878BD" w:rsidP="00762F38">
            <w:pPr>
              <w:rPr>
                <w:rFonts w:cstheme="minorHAnsi"/>
              </w:rPr>
            </w:pPr>
          </w:p>
          <w:p w14:paraId="0FA643B9" w14:textId="1ABDCA3B" w:rsidR="003878BD" w:rsidRPr="00213248" w:rsidRDefault="003878BD" w:rsidP="00762F38">
            <w:pPr>
              <w:rPr>
                <w:rFonts w:cstheme="minorHAnsi"/>
              </w:rPr>
            </w:pPr>
          </w:p>
        </w:tc>
      </w:tr>
    </w:tbl>
    <w:p w14:paraId="10872C61" w14:textId="047723E6" w:rsidR="00050B5B" w:rsidRPr="002B0B95" w:rsidRDefault="00050B5B" w:rsidP="00E83EDA">
      <w:pPr>
        <w:rPr>
          <w:sz w:val="2"/>
          <w:szCs w:val="2"/>
        </w:rPr>
      </w:pPr>
    </w:p>
    <w:sectPr w:rsidR="00050B5B" w:rsidRPr="002B0B95" w:rsidSect="00661082">
      <w:footerReference w:type="default" r:id="rId45"/>
      <w:pgSz w:w="12240" w:h="15840"/>
      <w:pgMar w:top="624" w:right="680" w:bottom="624" w:left="6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191D" w14:textId="77777777" w:rsidR="00531072" w:rsidRDefault="00531072" w:rsidP="00032899">
      <w:pPr>
        <w:spacing w:after="0" w:line="240" w:lineRule="auto"/>
      </w:pPr>
      <w:r>
        <w:separator/>
      </w:r>
    </w:p>
  </w:endnote>
  <w:endnote w:type="continuationSeparator" w:id="0">
    <w:p w14:paraId="000C06AE" w14:textId="77777777" w:rsidR="00531072" w:rsidRDefault="00531072" w:rsidP="0003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0DD8" w14:textId="436CA5E0" w:rsidR="00F12175" w:rsidRPr="00CC34C9" w:rsidRDefault="006B720A">
    <w:pPr>
      <w:pStyle w:val="Footer"/>
      <w:rPr>
        <w:i/>
        <w:iCs/>
      </w:rPr>
    </w:pPr>
    <w:r>
      <w:rPr>
        <w:i/>
        <w:iCs/>
      </w:rPr>
      <w:t>(</w:t>
    </w:r>
    <w:r w:rsidR="00CC34C9" w:rsidRPr="00CC34C9">
      <w:rPr>
        <w:i/>
        <w:iCs/>
      </w:rPr>
      <w:t xml:space="preserve">Updated </w:t>
    </w:r>
    <w:r w:rsidR="00F12175">
      <w:rPr>
        <w:i/>
        <w:iCs/>
      </w:rPr>
      <w:t xml:space="preserve">February </w:t>
    </w:r>
    <w:r w:rsidR="00CC34C9" w:rsidRPr="00CC34C9">
      <w:rPr>
        <w:i/>
        <w:iCs/>
      </w:rPr>
      <w:t>202</w:t>
    </w:r>
    <w:r>
      <w:rPr>
        <w:i/>
        <w:iCs/>
      </w:rPr>
      <w:t>3</w:t>
    </w:r>
    <w:r w:rsidR="00F12175">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4FFC" w14:textId="77777777" w:rsidR="00531072" w:rsidRDefault="00531072" w:rsidP="00032899">
      <w:pPr>
        <w:spacing w:after="0" w:line="240" w:lineRule="auto"/>
      </w:pPr>
      <w:r>
        <w:separator/>
      </w:r>
    </w:p>
  </w:footnote>
  <w:footnote w:type="continuationSeparator" w:id="0">
    <w:p w14:paraId="403E3F66" w14:textId="77777777" w:rsidR="00531072" w:rsidRDefault="00531072" w:rsidP="00032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61A"/>
    <w:multiLevelType w:val="hybridMultilevel"/>
    <w:tmpl w:val="7A64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F63EDF"/>
    <w:multiLevelType w:val="hybridMultilevel"/>
    <w:tmpl w:val="59080552"/>
    <w:lvl w:ilvl="0" w:tplc="0F0C84E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B5182C"/>
    <w:multiLevelType w:val="hybridMultilevel"/>
    <w:tmpl w:val="F7062406"/>
    <w:lvl w:ilvl="0" w:tplc="10090001">
      <w:start w:val="1"/>
      <w:numFmt w:val="bullet"/>
      <w:lvlText w:val=""/>
      <w:lvlJc w:val="left"/>
      <w:pPr>
        <w:ind w:left="1466" w:hanging="360"/>
      </w:pPr>
      <w:rPr>
        <w:rFonts w:ascii="Symbol" w:hAnsi="Symbol" w:hint="default"/>
      </w:rPr>
    </w:lvl>
    <w:lvl w:ilvl="1" w:tplc="10090003" w:tentative="1">
      <w:start w:val="1"/>
      <w:numFmt w:val="bullet"/>
      <w:lvlText w:val="o"/>
      <w:lvlJc w:val="left"/>
      <w:pPr>
        <w:ind w:left="2186" w:hanging="360"/>
      </w:pPr>
      <w:rPr>
        <w:rFonts w:ascii="Courier New" w:hAnsi="Courier New" w:cs="Courier New" w:hint="default"/>
      </w:rPr>
    </w:lvl>
    <w:lvl w:ilvl="2" w:tplc="10090005" w:tentative="1">
      <w:start w:val="1"/>
      <w:numFmt w:val="bullet"/>
      <w:lvlText w:val=""/>
      <w:lvlJc w:val="left"/>
      <w:pPr>
        <w:ind w:left="2906" w:hanging="360"/>
      </w:pPr>
      <w:rPr>
        <w:rFonts w:ascii="Wingdings" w:hAnsi="Wingdings" w:hint="default"/>
      </w:rPr>
    </w:lvl>
    <w:lvl w:ilvl="3" w:tplc="10090001" w:tentative="1">
      <w:start w:val="1"/>
      <w:numFmt w:val="bullet"/>
      <w:lvlText w:val=""/>
      <w:lvlJc w:val="left"/>
      <w:pPr>
        <w:ind w:left="3626" w:hanging="360"/>
      </w:pPr>
      <w:rPr>
        <w:rFonts w:ascii="Symbol" w:hAnsi="Symbol" w:hint="default"/>
      </w:rPr>
    </w:lvl>
    <w:lvl w:ilvl="4" w:tplc="10090003" w:tentative="1">
      <w:start w:val="1"/>
      <w:numFmt w:val="bullet"/>
      <w:lvlText w:val="o"/>
      <w:lvlJc w:val="left"/>
      <w:pPr>
        <w:ind w:left="4346" w:hanging="360"/>
      </w:pPr>
      <w:rPr>
        <w:rFonts w:ascii="Courier New" w:hAnsi="Courier New" w:cs="Courier New" w:hint="default"/>
      </w:rPr>
    </w:lvl>
    <w:lvl w:ilvl="5" w:tplc="10090005" w:tentative="1">
      <w:start w:val="1"/>
      <w:numFmt w:val="bullet"/>
      <w:lvlText w:val=""/>
      <w:lvlJc w:val="left"/>
      <w:pPr>
        <w:ind w:left="5066" w:hanging="360"/>
      </w:pPr>
      <w:rPr>
        <w:rFonts w:ascii="Wingdings" w:hAnsi="Wingdings" w:hint="default"/>
      </w:rPr>
    </w:lvl>
    <w:lvl w:ilvl="6" w:tplc="10090001" w:tentative="1">
      <w:start w:val="1"/>
      <w:numFmt w:val="bullet"/>
      <w:lvlText w:val=""/>
      <w:lvlJc w:val="left"/>
      <w:pPr>
        <w:ind w:left="5786" w:hanging="360"/>
      </w:pPr>
      <w:rPr>
        <w:rFonts w:ascii="Symbol" w:hAnsi="Symbol" w:hint="default"/>
      </w:rPr>
    </w:lvl>
    <w:lvl w:ilvl="7" w:tplc="10090003" w:tentative="1">
      <w:start w:val="1"/>
      <w:numFmt w:val="bullet"/>
      <w:lvlText w:val="o"/>
      <w:lvlJc w:val="left"/>
      <w:pPr>
        <w:ind w:left="6506" w:hanging="360"/>
      </w:pPr>
      <w:rPr>
        <w:rFonts w:ascii="Courier New" w:hAnsi="Courier New" w:cs="Courier New" w:hint="default"/>
      </w:rPr>
    </w:lvl>
    <w:lvl w:ilvl="8" w:tplc="10090005" w:tentative="1">
      <w:start w:val="1"/>
      <w:numFmt w:val="bullet"/>
      <w:lvlText w:val=""/>
      <w:lvlJc w:val="left"/>
      <w:pPr>
        <w:ind w:left="7226" w:hanging="360"/>
      </w:pPr>
      <w:rPr>
        <w:rFonts w:ascii="Wingdings" w:hAnsi="Wingdings" w:hint="default"/>
      </w:rPr>
    </w:lvl>
  </w:abstractNum>
  <w:abstractNum w:abstractNumId="3" w15:restartNumberingAfterBreak="0">
    <w:nsid w:val="2CFE4570"/>
    <w:multiLevelType w:val="multilevel"/>
    <w:tmpl w:val="3D18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9F2F16"/>
    <w:multiLevelType w:val="multilevel"/>
    <w:tmpl w:val="3448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FF2590"/>
    <w:multiLevelType w:val="multilevel"/>
    <w:tmpl w:val="9B66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84125C"/>
    <w:multiLevelType w:val="hybridMultilevel"/>
    <w:tmpl w:val="A574E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8273A5"/>
    <w:multiLevelType w:val="hybridMultilevel"/>
    <w:tmpl w:val="C8700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9161D7"/>
    <w:multiLevelType w:val="hybridMultilevel"/>
    <w:tmpl w:val="7CA4FD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7F5FA5"/>
    <w:multiLevelType w:val="multilevel"/>
    <w:tmpl w:val="FC3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843805">
    <w:abstractNumId w:val="3"/>
  </w:num>
  <w:num w:numId="2" w16cid:durableId="295768708">
    <w:abstractNumId w:val="5"/>
  </w:num>
  <w:num w:numId="3" w16cid:durableId="1906921">
    <w:abstractNumId w:val="9"/>
  </w:num>
  <w:num w:numId="4" w16cid:durableId="1390299603">
    <w:abstractNumId w:val="4"/>
  </w:num>
  <w:num w:numId="5" w16cid:durableId="1703242729">
    <w:abstractNumId w:val="2"/>
  </w:num>
  <w:num w:numId="6" w16cid:durableId="268902737">
    <w:abstractNumId w:val="6"/>
  </w:num>
  <w:num w:numId="7" w16cid:durableId="111361553">
    <w:abstractNumId w:val="7"/>
  </w:num>
  <w:num w:numId="8" w16cid:durableId="70736037">
    <w:abstractNumId w:val="0"/>
  </w:num>
  <w:num w:numId="9" w16cid:durableId="424620441">
    <w:abstractNumId w:val="8"/>
  </w:num>
  <w:num w:numId="10" w16cid:durableId="118575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8A"/>
    <w:rsid w:val="00005EEE"/>
    <w:rsid w:val="000066D6"/>
    <w:rsid w:val="00032899"/>
    <w:rsid w:val="0005057F"/>
    <w:rsid w:val="00050B5B"/>
    <w:rsid w:val="000B7456"/>
    <w:rsid w:val="000C523A"/>
    <w:rsid w:val="000E0B81"/>
    <w:rsid w:val="000E1709"/>
    <w:rsid w:val="000E6A1E"/>
    <w:rsid w:val="001139CC"/>
    <w:rsid w:val="00114115"/>
    <w:rsid w:val="001405A4"/>
    <w:rsid w:val="001475C6"/>
    <w:rsid w:val="00147E78"/>
    <w:rsid w:val="00150329"/>
    <w:rsid w:val="001634E2"/>
    <w:rsid w:val="001651AB"/>
    <w:rsid w:val="00175858"/>
    <w:rsid w:val="00196542"/>
    <w:rsid w:val="001D40D1"/>
    <w:rsid w:val="00211D0E"/>
    <w:rsid w:val="00213248"/>
    <w:rsid w:val="002166F9"/>
    <w:rsid w:val="00221735"/>
    <w:rsid w:val="0022214B"/>
    <w:rsid w:val="00271738"/>
    <w:rsid w:val="002741C5"/>
    <w:rsid w:val="002B0B95"/>
    <w:rsid w:val="002C18DA"/>
    <w:rsid w:val="002E7D83"/>
    <w:rsid w:val="00337FBF"/>
    <w:rsid w:val="003432DE"/>
    <w:rsid w:val="0035306F"/>
    <w:rsid w:val="0036220C"/>
    <w:rsid w:val="0036385A"/>
    <w:rsid w:val="0036796F"/>
    <w:rsid w:val="00371437"/>
    <w:rsid w:val="003878BD"/>
    <w:rsid w:val="003A15A8"/>
    <w:rsid w:val="003A6B8B"/>
    <w:rsid w:val="003B2EA9"/>
    <w:rsid w:val="003C30B0"/>
    <w:rsid w:val="003F58A4"/>
    <w:rsid w:val="00405447"/>
    <w:rsid w:val="0040660C"/>
    <w:rsid w:val="00407B16"/>
    <w:rsid w:val="00434302"/>
    <w:rsid w:val="00441791"/>
    <w:rsid w:val="00446B0A"/>
    <w:rsid w:val="0045104F"/>
    <w:rsid w:val="004635E5"/>
    <w:rsid w:val="004B2F4C"/>
    <w:rsid w:val="004C31C7"/>
    <w:rsid w:val="004D4DE6"/>
    <w:rsid w:val="004F5E42"/>
    <w:rsid w:val="00504060"/>
    <w:rsid w:val="0051528E"/>
    <w:rsid w:val="005227FB"/>
    <w:rsid w:val="0052372B"/>
    <w:rsid w:val="00524B61"/>
    <w:rsid w:val="00531072"/>
    <w:rsid w:val="005369AE"/>
    <w:rsid w:val="005408BB"/>
    <w:rsid w:val="005431D3"/>
    <w:rsid w:val="00544E2E"/>
    <w:rsid w:val="00591819"/>
    <w:rsid w:val="005A2D28"/>
    <w:rsid w:val="005A3547"/>
    <w:rsid w:val="005A71F1"/>
    <w:rsid w:val="005B497E"/>
    <w:rsid w:val="005F7692"/>
    <w:rsid w:val="006126B0"/>
    <w:rsid w:val="00630815"/>
    <w:rsid w:val="0064587A"/>
    <w:rsid w:val="00661082"/>
    <w:rsid w:val="00662A04"/>
    <w:rsid w:val="00663EA4"/>
    <w:rsid w:val="006760ED"/>
    <w:rsid w:val="0067616C"/>
    <w:rsid w:val="006868F4"/>
    <w:rsid w:val="00691FC7"/>
    <w:rsid w:val="006925C0"/>
    <w:rsid w:val="00694306"/>
    <w:rsid w:val="006A2824"/>
    <w:rsid w:val="006B720A"/>
    <w:rsid w:val="006C549A"/>
    <w:rsid w:val="006C663D"/>
    <w:rsid w:val="006C74EA"/>
    <w:rsid w:val="006D5C42"/>
    <w:rsid w:val="006E51EB"/>
    <w:rsid w:val="006F4142"/>
    <w:rsid w:val="00704657"/>
    <w:rsid w:val="007157AD"/>
    <w:rsid w:val="00716F1A"/>
    <w:rsid w:val="00721FB6"/>
    <w:rsid w:val="00727961"/>
    <w:rsid w:val="007417D2"/>
    <w:rsid w:val="00743919"/>
    <w:rsid w:val="00762F38"/>
    <w:rsid w:val="007742F6"/>
    <w:rsid w:val="0079720E"/>
    <w:rsid w:val="007B3264"/>
    <w:rsid w:val="007C2085"/>
    <w:rsid w:val="007F24CA"/>
    <w:rsid w:val="00805DCF"/>
    <w:rsid w:val="00807452"/>
    <w:rsid w:val="00812763"/>
    <w:rsid w:val="00815DAD"/>
    <w:rsid w:val="00852DE5"/>
    <w:rsid w:val="0088056F"/>
    <w:rsid w:val="008860AC"/>
    <w:rsid w:val="00894F9D"/>
    <w:rsid w:val="008A1B70"/>
    <w:rsid w:val="008C2923"/>
    <w:rsid w:val="008D30D7"/>
    <w:rsid w:val="009005BE"/>
    <w:rsid w:val="00901366"/>
    <w:rsid w:val="00923026"/>
    <w:rsid w:val="00944851"/>
    <w:rsid w:val="00980069"/>
    <w:rsid w:val="0099726C"/>
    <w:rsid w:val="009B0433"/>
    <w:rsid w:val="009B4A35"/>
    <w:rsid w:val="009B6537"/>
    <w:rsid w:val="009D0DF4"/>
    <w:rsid w:val="009E2726"/>
    <w:rsid w:val="009E7942"/>
    <w:rsid w:val="00A11850"/>
    <w:rsid w:val="00A17D0A"/>
    <w:rsid w:val="00AB1AF9"/>
    <w:rsid w:val="00AD4627"/>
    <w:rsid w:val="00AF37DB"/>
    <w:rsid w:val="00AF4375"/>
    <w:rsid w:val="00AF4F52"/>
    <w:rsid w:val="00B21415"/>
    <w:rsid w:val="00B224EB"/>
    <w:rsid w:val="00B56E8F"/>
    <w:rsid w:val="00B748B4"/>
    <w:rsid w:val="00B8621A"/>
    <w:rsid w:val="00B95967"/>
    <w:rsid w:val="00BA4C4C"/>
    <w:rsid w:val="00BB178A"/>
    <w:rsid w:val="00BD26C4"/>
    <w:rsid w:val="00BD578D"/>
    <w:rsid w:val="00BE593B"/>
    <w:rsid w:val="00BF2792"/>
    <w:rsid w:val="00C033AA"/>
    <w:rsid w:val="00C178CB"/>
    <w:rsid w:val="00C42B2F"/>
    <w:rsid w:val="00C662DF"/>
    <w:rsid w:val="00C720B8"/>
    <w:rsid w:val="00C81B08"/>
    <w:rsid w:val="00C870C1"/>
    <w:rsid w:val="00CB34E0"/>
    <w:rsid w:val="00CB4F98"/>
    <w:rsid w:val="00CC34C9"/>
    <w:rsid w:val="00CC6D8D"/>
    <w:rsid w:val="00CE7471"/>
    <w:rsid w:val="00D05205"/>
    <w:rsid w:val="00D05E3F"/>
    <w:rsid w:val="00D13742"/>
    <w:rsid w:val="00D25129"/>
    <w:rsid w:val="00D2786B"/>
    <w:rsid w:val="00D3511B"/>
    <w:rsid w:val="00D47DFC"/>
    <w:rsid w:val="00D52F4A"/>
    <w:rsid w:val="00D67056"/>
    <w:rsid w:val="00D75B24"/>
    <w:rsid w:val="00D906ED"/>
    <w:rsid w:val="00DB12F3"/>
    <w:rsid w:val="00DB5AF8"/>
    <w:rsid w:val="00DC7909"/>
    <w:rsid w:val="00DF1640"/>
    <w:rsid w:val="00E1293E"/>
    <w:rsid w:val="00E141FC"/>
    <w:rsid w:val="00E17BD3"/>
    <w:rsid w:val="00E37B94"/>
    <w:rsid w:val="00E60CA5"/>
    <w:rsid w:val="00E661B0"/>
    <w:rsid w:val="00E83EDA"/>
    <w:rsid w:val="00E975CB"/>
    <w:rsid w:val="00EC15F9"/>
    <w:rsid w:val="00EE5871"/>
    <w:rsid w:val="00EE6E97"/>
    <w:rsid w:val="00EF7486"/>
    <w:rsid w:val="00F05FD4"/>
    <w:rsid w:val="00F12175"/>
    <w:rsid w:val="00F170C9"/>
    <w:rsid w:val="00F63933"/>
    <w:rsid w:val="00F72F1A"/>
    <w:rsid w:val="00F855BE"/>
    <w:rsid w:val="00F94957"/>
    <w:rsid w:val="00FA22EB"/>
    <w:rsid w:val="00FB1F21"/>
    <w:rsid w:val="00FD0E42"/>
    <w:rsid w:val="00FE3272"/>
    <w:rsid w:val="00FF4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96CB"/>
  <w15:chartTrackingRefBased/>
  <w15:docId w15:val="{029D1507-8454-4665-94B4-2060362E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number">
    <w:name w:val="course_number"/>
    <w:basedOn w:val="DefaultParagraphFont"/>
    <w:rsid w:val="0036385A"/>
  </w:style>
  <w:style w:type="character" w:customStyle="1" w:styleId="coursetitle">
    <w:name w:val="course_title"/>
    <w:basedOn w:val="DefaultParagraphFont"/>
    <w:rsid w:val="0036385A"/>
  </w:style>
  <w:style w:type="character" w:styleId="Hyperlink">
    <w:name w:val="Hyperlink"/>
    <w:basedOn w:val="DefaultParagraphFont"/>
    <w:uiPriority w:val="99"/>
    <w:unhideWhenUsed/>
    <w:rsid w:val="0036385A"/>
    <w:rPr>
      <w:color w:val="0000FF"/>
      <w:u w:val="single"/>
    </w:rPr>
  </w:style>
  <w:style w:type="character" w:styleId="UnresolvedMention">
    <w:name w:val="Unresolved Mention"/>
    <w:basedOn w:val="DefaultParagraphFont"/>
    <w:uiPriority w:val="99"/>
    <w:semiHidden/>
    <w:unhideWhenUsed/>
    <w:rsid w:val="00E661B0"/>
    <w:rPr>
      <w:color w:val="605E5C"/>
      <w:shd w:val="clear" w:color="auto" w:fill="E1DFDD"/>
    </w:rPr>
  </w:style>
  <w:style w:type="character" w:styleId="FollowedHyperlink">
    <w:name w:val="FollowedHyperlink"/>
    <w:basedOn w:val="DefaultParagraphFont"/>
    <w:uiPriority w:val="99"/>
    <w:semiHidden/>
    <w:unhideWhenUsed/>
    <w:rsid w:val="007B3264"/>
    <w:rPr>
      <w:color w:val="954F72" w:themeColor="followedHyperlink"/>
      <w:u w:val="single"/>
    </w:rPr>
  </w:style>
  <w:style w:type="paragraph" w:styleId="ListParagraph">
    <w:name w:val="List Paragraph"/>
    <w:basedOn w:val="Normal"/>
    <w:uiPriority w:val="34"/>
    <w:qFormat/>
    <w:rsid w:val="00D75B24"/>
    <w:pPr>
      <w:ind w:left="720"/>
      <w:contextualSpacing/>
    </w:pPr>
  </w:style>
  <w:style w:type="character" w:customStyle="1" w:styleId="elementtoproof">
    <w:name w:val="elementtoproof"/>
    <w:basedOn w:val="DefaultParagraphFont"/>
    <w:rsid w:val="00852DE5"/>
  </w:style>
  <w:style w:type="paragraph" w:styleId="Header">
    <w:name w:val="header"/>
    <w:basedOn w:val="Normal"/>
    <w:link w:val="HeaderChar"/>
    <w:uiPriority w:val="99"/>
    <w:unhideWhenUsed/>
    <w:rsid w:val="00032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99"/>
  </w:style>
  <w:style w:type="paragraph" w:styleId="Footer">
    <w:name w:val="footer"/>
    <w:basedOn w:val="Normal"/>
    <w:link w:val="FooterChar"/>
    <w:uiPriority w:val="99"/>
    <w:unhideWhenUsed/>
    <w:rsid w:val="00032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4778">
      <w:bodyDiv w:val="1"/>
      <w:marLeft w:val="0"/>
      <w:marRight w:val="0"/>
      <w:marTop w:val="0"/>
      <w:marBottom w:val="0"/>
      <w:divBdr>
        <w:top w:val="none" w:sz="0" w:space="0" w:color="auto"/>
        <w:left w:val="none" w:sz="0" w:space="0" w:color="auto"/>
        <w:bottom w:val="none" w:sz="0" w:space="0" w:color="auto"/>
        <w:right w:val="none" w:sz="0" w:space="0" w:color="auto"/>
      </w:divBdr>
    </w:div>
    <w:div w:id="177161254">
      <w:bodyDiv w:val="1"/>
      <w:marLeft w:val="0"/>
      <w:marRight w:val="0"/>
      <w:marTop w:val="0"/>
      <w:marBottom w:val="0"/>
      <w:divBdr>
        <w:top w:val="none" w:sz="0" w:space="0" w:color="auto"/>
        <w:left w:val="none" w:sz="0" w:space="0" w:color="auto"/>
        <w:bottom w:val="none" w:sz="0" w:space="0" w:color="auto"/>
        <w:right w:val="none" w:sz="0" w:space="0" w:color="auto"/>
      </w:divBdr>
    </w:div>
    <w:div w:id="532883697">
      <w:bodyDiv w:val="1"/>
      <w:marLeft w:val="0"/>
      <w:marRight w:val="0"/>
      <w:marTop w:val="0"/>
      <w:marBottom w:val="0"/>
      <w:divBdr>
        <w:top w:val="none" w:sz="0" w:space="0" w:color="auto"/>
        <w:left w:val="none" w:sz="0" w:space="0" w:color="auto"/>
        <w:bottom w:val="none" w:sz="0" w:space="0" w:color="auto"/>
        <w:right w:val="none" w:sz="0" w:space="0" w:color="auto"/>
      </w:divBdr>
    </w:div>
    <w:div w:id="603074512">
      <w:bodyDiv w:val="1"/>
      <w:marLeft w:val="0"/>
      <w:marRight w:val="0"/>
      <w:marTop w:val="0"/>
      <w:marBottom w:val="0"/>
      <w:divBdr>
        <w:top w:val="none" w:sz="0" w:space="0" w:color="auto"/>
        <w:left w:val="none" w:sz="0" w:space="0" w:color="auto"/>
        <w:bottom w:val="none" w:sz="0" w:space="0" w:color="auto"/>
        <w:right w:val="none" w:sz="0" w:space="0" w:color="auto"/>
      </w:divBdr>
    </w:div>
    <w:div w:id="647787604">
      <w:bodyDiv w:val="1"/>
      <w:marLeft w:val="0"/>
      <w:marRight w:val="0"/>
      <w:marTop w:val="0"/>
      <w:marBottom w:val="0"/>
      <w:divBdr>
        <w:top w:val="none" w:sz="0" w:space="0" w:color="auto"/>
        <w:left w:val="none" w:sz="0" w:space="0" w:color="auto"/>
        <w:bottom w:val="none" w:sz="0" w:space="0" w:color="auto"/>
        <w:right w:val="none" w:sz="0" w:space="0" w:color="auto"/>
      </w:divBdr>
      <w:divsChild>
        <w:div w:id="1901358957">
          <w:marLeft w:val="0"/>
          <w:marRight w:val="0"/>
          <w:marTop w:val="0"/>
          <w:marBottom w:val="0"/>
          <w:divBdr>
            <w:top w:val="none" w:sz="0" w:space="0" w:color="auto"/>
            <w:left w:val="none" w:sz="0" w:space="0" w:color="auto"/>
            <w:bottom w:val="none" w:sz="0" w:space="0" w:color="auto"/>
            <w:right w:val="none" w:sz="0" w:space="0" w:color="auto"/>
          </w:divBdr>
          <w:divsChild>
            <w:div w:id="910895013">
              <w:marLeft w:val="0"/>
              <w:marRight w:val="0"/>
              <w:marTop w:val="0"/>
              <w:marBottom w:val="0"/>
              <w:divBdr>
                <w:top w:val="none" w:sz="0" w:space="0" w:color="auto"/>
                <w:left w:val="none" w:sz="0" w:space="0" w:color="auto"/>
                <w:bottom w:val="none" w:sz="0" w:space="0" w:color="auto"/>
                <w:right w:val="none" w:sz="0" w:space="0" w:color="auto"/>
              </w:divBdr>
            </w:div>
          </w:divsChild>
        </w:div>
        <w:div w:id="2043433214">
          <w:marLeft w:val="0"/>
          <w:marRight w:val="0"/>
          <w:marTop w:val="0"/>
          <w:marBottom w:val="0"/>
          <w:divBdr>
            <w:top w:val="none" w:sz="0" w:space="0" w:color="auto"/>
            <w:left w:val="none" w:sz="0" w:space="0" w:color="auto"/>
            <w:bottom w:val="none" w:sz="0" w:space="0" w:color="auto"/>
            <w:right w:val="none" w:sz="0" w:space="0" w:color="auto"/>
          </w:divBdr>
          <w:divsChild>
            <w:div w:id="1087311839">
              <w:marLeft w:val="0"/>
              <w:marRight w:val="0"/>
              <w:marTop w:val="0"/>
              <w:marBottom w:val="0"/>
              <w:divBdr>
                <w:top w:val="none" w:sz="0" w:space="0" w:color="auto"/>
                <w:left w:val="none" w:sz="0" w:space="0" w:color="auto"/>
                <w:bottom w:val="none" w:sz="0" w:space="0" w:color="auto"/>
                <w:right w:val="none" w:sz="0" w:space="0" w:color="auto"/>
              </w:divBdr>
            </w:div>
          </w:divsChild>
        </w:div>
        <w:div w:id="258562414">
          <w:marLeft w:val="0"/>
          <w:marRight w:val="0"/>
          <w:marTop w:val="0"/>
          <w:marBottom w:val="0"/>
          <w:divBdr>
            <w:top w:val="none" w:sz="0" w:space="0" w:color="auto"/>
            <w:left w:val="none" w:sz="0" w:space="0" w:color="auto"/>
            <w:bottom w:val="none" w:sz="0" w:space="0" w:color="auto"/>
            <w:right w:val="none" w:sz="0" w:space="0" w:color="auto"/>
          </w:divBdr>
          <w:divsChild>
            <w:div w:id="926885661">
              <w:marLeft w:val="0"/>
              <w:marRight w:val="0"/>
              <w:marTop w:val="0"/>
              <w:marBottom w:val="0"/>
              <w:divBdr>
                <w:top w:val="none" w:sz="0" w:space="0" w:color="auto"/>
                <w:left w:val="none" w:sz="0" w:space="0" w:color="auto"/>
                <w:bottom w:val="none" w:sz="0" w:space="0" w:color="auto"/>
                <w:right w:val="none" w:sz="0" w:space="0" w:color="auto"/>
              </w:divBdr>
            </w:div>
          </w:divsChild>
        </w:div>
        <w:div w:id="692730512">
          <w:marLeft w:val="0"/>
          <w:marRight w:val="0"/>
          <w:marTop w:val="0"/>
          <w:marBottom w:val="0"/>
          <w:divBdr>
            <w:top w:val="none" w:sz="0" w:space="0" w:color="auto"/>
            <w:left w:val="none" w:sz="0" w:space="0" w:color="auto"/>
            <w:bottom w:val="none" w:sz="0" w:space="0" w:color="auto"/>
            <w:right w:val="none" w:sz="0" w:space="0" w:color="auto"/>
          </w:divBdr>
          <w:divsChild>
            <w:div w:id="95298497">
              <w:marLeft w:val="0"/>
              <w:marRight w:val="0"/>
              <w:marTop w:val="0"/>
              <w:marBottom w:val="0"/>
              <w:divBdr>
                <w:top w:val="none" w:sz="0" w:space="0" w:color="auto"/>
                <w:left w:val="none" w:sz="0" w:space="0" w:color="auto"/>
                <w:bottom w:val="none" w:sz="0" w:space="0" w:color="auto"/>
                <w:right w:val="none" w:sz="0" w:space="0" w:color="auto"/>
              </w:divBdr>
            </w:div>
          </w:divsChild>
        </w:div>
        <w:div w:id="1411342263">
          <w:marLeft w:val="0"/>
          <w:marRight w:val="0"/>
          <w:marTop w:val="0"/>
          <w:marBottom w:val="0"/>
          <w:divBdr>
            <w:top w:val="none" w:sz="0" w:space="0" w:color="auto"/>
            <w:left w:val="none" w:sz="0" w:space="0" w:color="auto"/>
            <w:bottom w:val="none" w:sz="0" w:space="0" w:color="auto"/>
            <w:right w:val="none" w:sz="0" w:space="0" w:color="auto"/>
          </w:divBdr>
          <w:divsChild>
            <w:div w:id="761223717">
              <w:marLeft w:val="0"/>
              <w:marRight w:val="0"/>
              <w:marTop w:val="0"/>
              <w:marBottom w:val="0"/>
              <w:divBdr>
                <w:top w:val="none" w:sz="0" w:space="0" w:color="auto"/>
                <w:left w:val="none" w:sz="0" w:space="0" w:color="auto"/>
                <w:bottom w:val="none" w:sz="0" w:space="0" w:color="auto"/>
                <w:right w:val="none" w:sz="0" w:space="0" w:color="auto"/>
              </w:divBdr>
            </w:div>
          </w:divsChild>
        </w:div>
        <w:div w:id="9258898">
          <w:marLeft w:val="0"/>
          <w:marRight w:val="0"/>
          <w:marTop w:val="0"/>
          <w:marBottom w:val="0"/>
          <w:divBdr>
            <w:top w:val="none" w:sz="0" w:space="0" w:color="auto"/>
            <w:left w:val="none" w:sz="0" w:space="0" w:color="auto"/>
            <w:bottom w:val="none" w:sz="0" w:space="0" w:color="auto"/>
            <w:right w:val="none" w:sz="0" w:space="0" w:color="auto"/>
          </w:divBdr>
          <w:divsChild>
            <w:div w:id="188762177">
              <w:marLeft w:val="0"/>
              <w:marRight w:val="0"/>
              <w:marTop w:val="0"/>
              <w:marBottom w:val="0"/>
              <w:divBdr>
                <w:top w:val="none" w:sz="0" w:space="0" w:color="auto"/>
                <w:left w:val="none" w:sz="0" w:space="0" w:color="auto"/>
                <w:bottom w:val="none" w:sz="0" w:space="0" w:color="auto"/>
                <w:right w:val="none" w:sz="0" w:space="0" w:color="auto"/>
              </w:divBdr>
            </w:div>
          </w:divsChild>
        </w:div>
        <w:div w:id="710613053">
          <w:marLeft w:val="0"/>
          <w:marRight w:val="0"/>
          <w:marTop w:val="0"/>
          <w:marBottom w:val="0"/>
          <w:divBdr>
            <w:top w:val="none" w:sz="0" w:space="0" w:color="auto"/>
            <w:left w:val="none" w:sz="0" w:space="0" w:color="auto"/>
            <w:bottom w:val="none" w:sz="0" w:space="0" w:color="auto"/>
            <w:right w:val="none" w:sz="0" w:space="0" w:color="auto"/>
          </w:divBdr>
          <w:divsChild>
            <w:div w:id="1133786517">
              <w:marLeft w:val="0"/>
              <w:marRight w:val="0"/>
              <w:marTop w:val="0"/>
              <w:marBottom w:val="0"/>
              <w:divBdr>
                <w:top w:val="none" w:sz="0" w:space="0" w:color="auto"/>
                <w:left w:val="none" w:sz="0" w:space="0" w:color="auto"/>
                <w:bottom w:val="none" w:sz="0" w:space="0" w:color="auto"/>
                <w:right w:val="none" w:sz="0" w:space="0" w:color="auto"/>
              </w:divBdr>
            </w:div>
          </w:divsChild>
        </w:div>
        <w:div w:id="363017014">
          <w:marLeft w:val="0"/>
          <w:marRight w:val="0"/>
          <w:marTop w:val="0"/>
          <w:marBottom w:val="0"/>
          <w:divBdr>
            <w:top w:val="none" w:sz="0" w:space="0" w:color="auto"/>
            <w:left w:val="none" w:sz="0" w:space="0" w:color="auto"/>
            <w:bottom w:val="none" w:sz="0" w:space="0" w:color="auto"/>
            <w:right w:val="none" w:sz="0" w:space="0" w:color="auto"/>
          </w:divBdr>
          <w:divsChild>
            <w:div w:id="1749811848">
              <w:marLeft w:val="0"/>
              <w:marRight w:val="0"/>
              <w:marTop w:val="0"/>
              <w:marBottom w:val="0"/>
              <w:divBdr>
                <w:top w:val="none" w:sz="0" w:space="0" w:color="auto"/>
                <w:left w:val="none" w:sz="0" w:space="0" w:color="auto"/>
                <w:bottom w:val="none" w:sz="0" w:space="0" w:color="auto"/>
                <w:right w:val="none" w:sz="0" w:space="0" w:color="auto"/>
              </w:divBdr>
            </w:div>
          </w:divsChild>
        </w:div>
        <w:div w:id="1032996097">
          <w:marLeft w:val="0"/>
          <w:marRight w:val="0"/>
          <w:marTop w:val="0"/>
          <w:marBottom w:val="0"/>
          <w:divBdr>
            <w:top w:val="none" w:sz="0" w:space="0" w:color="auto"/>
            <w:left w:val="none" w:sz="0" w:space="0" w:color="auto"/>
            <w:bottom w:val="none" w:sz="0" w:space="0" w:color="auto"/>
            <w:right w:val="none" w:sz="0" w:space="0" w:color="auto"/>
          </w:divBdr>
          <w:divsChild>
            <w:div w:id="1033774798">
              <w:marLeft w:val="0"/>
              <w:marRight w:val="0"/>
              <w:marTop w:val="0"/>
              <w:marBottom w:val="0"/>
              <w:divBdr>
                <w:top w:val="none" w:sz="0" w:space="0" w:color="auto"/>
                <w:left w:val="none" w:sz="0" w:space="0" w:color="auto"/>
                <w:bottom w:val="none" w:sz="0" w:space="0" w:color="auto"/>
                <w:right w:val="none" w:sz="0" w:space="0" w:color="auto"/>
              </w:divBdr>
            </w:div>
          </w:divsChild>
        </w:div>
        <w:div w:id="985745153">
          <w:marLeft w:val="0"/>
          <w:marRight w:val="0"/>
          <w:marTop w:val="0"/>
          <w:marBottom w:val="0"/>
          <w:divBdr>
            <w:top w:val="none" w:sz="0" w:space="0" w:color="auto"/>
            <w:left w:val="none" w:sz="0" w:space="0" w:color="auto"/>
            <w:bottom w:val="none" w:sz="0" w:space="0" w:color="auto"/>
            <w:right w:val="none" w:sz="0" w:space="0" w:color="auto"/>
          </w:divBdr>
          <w:divsChild>
            <w:div w:id="1637680950">
              <w:marLeft w:val="0"/>
              <w:marRight w:val="0"/>
              <w:marTop w:val="0"/>
              <w:marBottom w:val="0"/>
              <w:divBdr>
                <w:top w:val="none" w:sz="0" w:space="0" w:color="auto"/>
                <w:left w:val="none" w:sz="0" w:space="0" w:color="auto"/>
                <w:bottom w:val="none" w:sz="0" w:space="0" w:color="auto"/>
                <w:right w:val="none" w:sz="0" w:space="0" w:color="auto"/>
              </w:divBdr>
            </w:div>
          </w:divsChild>
        </w:div>
        <w:div w:id="1944922303">
          <w:marLeft w:val="0"/>
          <w:marRight w:val="0"/>
          <w:marTop w:val="0"/>
          <w:marBottom w:val="0"/>
          <w:divBdr>
            <w:top w:val="none" w:sz="0" w:space="0" w:color="auto"/>
            <w:left w:val="none" w:sz="0" w:space="0" w:color="auto"/>
            <w:bottom w:val="none" w:sz="0" w:space="0" w:color="auto"/>
            <w:right w:val="none" w:sz="0" w:space="0" w:color="auto"/>
          </w:divBdr>
          <w:divsChild>
            <w:div w:id="300306517">
              <w:marLeft w:val="0"/>
              <w:marRight w:val="0"/>
              <w:marTop w:val="0"/>
              <w:marBottom w:val="0"/>
              <w:divBdr>
                <w:top w:val="none" w:sz="0" w:space="0" w:color="auto"/>
                <w:left w:val="none" w:sz="0" w:space="0" w:color="auto"/>
                <w:bottom w:val="none" w:sz="0" w:space="0" w:color="auto"/>
                <w:right w:val="none" w:sz="0" w:space="0" w:color="auto"/>
              </w:divBdr>
            </w:div>
          </w:divsChild>
        </w:div>
        <w:div w:id="394936376">
          <w:marLeft w:val="0"/>
          <w:marRight w:val="0"/>
          <w:marTop w:val="0"/>
          <w:marBottom w:val="0"/>
          <w:divBdr>
            <w:top w:val="none" w:sz="0" w:space="0" w:color="auto"/>
            <w:left w:val="none" w:sz="0" w:space="0" w:color="auto"/>
            <w:bottom w:val="none" w:sz="0" w:space="0" w:color="auto"/>
            <w:right w:val="none" w:sz="0" w:space="0" w:color="auto"/>
          </w:divBdr>
          <w:divsChild>
            <w:div w:id="847524314">
              <w:marLeft w:val="0"/>
              <w:marRight w:val="0"/>
              <w:marTop w:val="0"/>
              <w:marBottom w:val="0"/>
              <w:divBdr>
                <w:top w:val="none" w:sz="0" w:space="0" w:color="auto"/>
                <w:left w:val="none" w:sz="0" w:space="0" w:color="auto"/>
                <w:bottom w:val="none" w:sz="0" w:space="0" w:color="auto"/>
                <w:right w:val="none" w:sz="0" w:space="0" w:color="auto"/>
              </w:divBdr>
            </w:div>
          </w:divsChild>
        </w:div>
        <w:div w:id="607929730">
          <w:marLeft w:val="0"/>
          <w:marRight w:val="0"/>
          <w:marTop w:val="0"/>
          <w:marBottom w:val="0"/>
          <w:divBdr>
            <w:top w:val="none" w:sz="0" w:space="0" w:color="auto"/>
            <w:left w:val="none" w:sz="0" w:space="0" w:color="auto"/>
            <w:bottom w:val="none" w:sz="0" w:space="0" w:color="auto"/>
            <w:right w:val="none" w:sz="0" w:space="0" w:color="auto"/>
          </w:divBdr>
          <w:divsChild>
            <w:div w:id="186797526">
              <w:marLeft w:val="0"/>
              <w:marRight w:val="0"/>
              <w:marTop w:val="0"/>
              <w:marBottom w:val="0"/>
              <w:divBdr>
                <w:top w:val="none" w:sz="0" w:space="0" w:color="auto"/>
                <w:left w:val="none" w:sz="0" w:space="0" w:color="auto"/>
                <w:bottom w:val="none" w:sz="0" w:space="0" w:color="auto"/>
                <w:right w:val="none" w:sz="0" w:space="0" w:color="auto"/>
              </w:divBdr>
            </w:div>
          </w:divsChild>
        </w:div>
        <w:div w:id="942496487">
          <w:marLeft w:val="0"/>
          <w:marRight w:val="0"/>
          <w:marTop w:val="0"/>
          <w:marBottom w:val="0"/>
          <w:divBdr>
            <w:top w:val="none" w:sz="0" w:space="0" w:color="auto"/>
            <w:left w:val="none" w:sz="0" w:space="0" w:color="auto"/>
            <w:bottom w:val="none" w:sz="0" w:space="0" w:color="auto"/>
            <w:right w:val="none" w:sz="0" w:space="0" w:color="auto"/>
          </w:divBdr>
          <w:divsChild>
            <w:div w:id="611015361">
              <w:marLeft w:val="0"/>
              <w:marRight w:val="0"/>
              <w:marTop w:val="0"/>
              <w:marBottom w:val="0"/>
              <w:divBdr>
                <w:top w:val="none" w:sz="0" w:space="0" w:color="auto"/>
                <w:left w:val="none" w:sz="0" w:space="0" w:color="auto"/>
                <w:bottom w:val="none" w:sz="0" w:space="0" w:color="auto"/>
                <w:right w:val="none" w:sz="0" w:space="0" w:color="auto"/>
              </w:divBdr>
            </w:div>
          </w:divsChild>
        </w:div>
        <w:div w:id="74473596">
          <w:marLeft w:val="0"/>
          <w:marRight w:val="0"/>
          <w:marTop w:val="0"/>
          <w:marBottom w:val="0"/>
          <w:divBdr>
            <w:top w:val="none" w:sz="0" w:space="0" w:color="auto"/>
            <w:left w:val="none" w:sz="0" w:space="0" w:color="auto"/>
            <w:bottom w:val="none" w:sz="0" w:space="0" w:color="auto"/>
            <w:right w:val="none" w:sz="0" w:space="0" w:color="auto"/>
          </w:divBdr>
          <w:divsChild>
            <w:div w:id="79837592">
              <w:marLeft w:val="0"/>
              <w:marRight w:val="0"/>
              <w:marTop w:val="0"/>
              <w:marBottom w:val="0"/>
              <w:divBdr>
                <w:top w:val="none" w:sz="0" w:space="0" w:color="auto"/>
                <w:left w:val="none" w:sz="0" w:space="0" w:color="auto"/>
                <w:bottom w:val="none" w:sz="0" w:space="0" w:color="auto"/>
                <w:right w:val="none" w:sz="0" w:space="0" w:color="auto"/>
              </w:divBdr>
            </w:div>
          </w:divsChild>
        </w:div>
        <w:div w:id="1903783539">
          <w:marLeft w:val="0"/>
          <w:marRight w:val="0"/>
          <w:marTop w:val="0"/>
          <w:marBottom w:val="0"/>
          <w:divBdr>
            <w:top w:val="none" w:sz="0" w:space="0" w:color="auto"/>
            <w:left w:val="none" w:sz="0" w:space="0" w:color="auto"/>
            <w:bottom w:val="none" w:sz="0" w:space="0" w:color="auto"/>
            <w:right w:val="none" w:sz="0" w:space="0" w:color="auto"/>
          </w:divBdr>
          <w:divsChild>
            <w:div w:id="265427302">
              <w:marLeft w:val="0"/>
              <w:marRight w:val="0"/>
              <w:marTop w:val="0"/>
              <w:marBottom w:val="0"/>
              <w:divBdr>
                <w:top w:val="none" w:sz="0" w:space="0" w:color="auto"/>
                <w:left w:val="none" w:sz="0" w:space="0" w:color="auto"/>
                <w:bottom w:val="none" w:sz="0" w:space="0" w:color="auto"/>
                <w:right w:val="none" w:sz="0" w:space="0" w:color="auto"/>
              </w:divBdr>
            </w:div>
          </w:divsChild>
        </w:div>
        <w:div w:id="404497778">
          <w:marLeft w:val="0"/>
          <w:marRight w:val="0"/>
          <w:marTop w:val="0"/>
          <w:marBottom w:val="0"/>
          <w:divBdr>
            <w:top w:val="none" w:sz="0" w:space="0" w:color="auto"/>
            <w:left w:val="none" w:sz="0" w:space="0" w:color="auto"/>
            <w:bottom w:val="none" w:sz="0" w:space="0" w:color="auto"/>
            <w:right w:val="none" w:sz="0" w:space="0" w:color="auto"/>
          </w:divBdr>
          <w:divsChild>
            <w:div w:id="1815443675">
              <w:marLeft w:val="0"/>
              <w:marRight w:val="0"/>
              <w:marTop w:val="0"/>
              <w:marBottom w:val="0"/>
              <w:divBdr>
                <w:top w:val="none" w:sz="0" w:space="0" w:color="auto"/>
                <w:left w:val="none" w:sz="0" w:space="0" w:color="auto"/>
                <w:bottom w:val="none" w:sz="0" w:space="0" w:color="auto"/>
                <w:right w:val="none" w:sz="0" w:space="0" w:color="auto"/>
              </w:divBdr>
            </w:div>
          </w:divsChild>
        </w:div>
        <w:div w:id="1736781720">
          <w:marLeft w:val="0"/>
          <w:marRight w:val="0"/>
          <w:marTop w:val="0"/>
          <w:marBottom w:val="0"/>
          <w:divBdr>
            <w:top w:val="none" w:sz="0" w:space="0" w:color="auto"/>
            <w:left w:val="none" w:sz="0" w:space="0" w:color="auto"/>
            <w:bottom w:val="none" w:sz="0" w:space="0" w:color="auto"/>
            <w:right w:val="none" w:sz="0" w:space="0" w:color="auto"/>
          </w:divBdr>
          <w:divsChild>
            <w:div w:id="558126996">
              <w:marLeft w:val="0"/>
              <w:marRight w:val="0"/>
              <w:marTop w:val="0"/>
              <w:marBottom w:val="0"/>
              <w:divBdr>
                <w:top w:val="none" w:sz="0" w:space="0" w:color="auto"/>
                <w:left w:val="none" w:sz="0" w:space="0" w:color="auto"/>
                <w:bottom w:val="none" w:sz="0" w:space="0" w:color="auto"/>
                <w:right w:val="none" w:sz="0" w:space="0" w:color="auto"/>
              </w:divBdr>
            </w:div>
          </w:divsChild>
        </w:div>
        <w:div w:id="1870796778">
          <w:marLeft w:val="0"/>
          <w:marRight w:val="0"/>
          <w:marTop w:val="0"/>
          <w:marBottom w:val="0"/>
          <w:divBdr>
            <w:top w:val="none" w:sz="0" w:space="0" w:color="auto"/>
            <w:left w:val="none" w:sz="0" w:space="0" w:color="auto"/>
            <w:bottom w:val="none" w:sz="0" w:space="0" w:color="auto"/>
            <w:right w:val="none" w:sz="0" w:space="0" w:color="auto"/>
          </w:divBdr>
          <w:divsChild>
            <w:div w:id="1696953875">
              <w:marLeft w:val="0"/>
              <w:marRight w:val="0"/>
              <w:marTop w:val="0"/>
              <w:marBottom w:val="0"/>
              <w:divBdr>
                <w:top w:val="none" w:sz="0" w:space="0" w:color="auto"/>
                <w:left w:val="none" w:sz="0" w:space="0" w:color="auto"/>
                <w:bottom w:val="none" w:sz="0" w:space="0" w:color="auto"/>
                <w:right w:val="none" w:sz="0" w:space="0" w:color="auto"/>
              </w:divBdr>
            </w:div>
          </w:divsChild>
        </w:div>
        <w:div w:id="540678228">
          <w:marLeft w:val="0"/>
          <w:marRight w:val="0"/>
          <w:marTop w:val="0"/>
          <w:marBottom w:val="0"/>
          <w:divBdr>
            <w:top w:val="none" w:sz="0" w:space="0" w:color="auto"/>
            <w:left w:val="none" w:sz="0" w:space="0" w:color="auto"/>
            <w:bottom w:val="none" w:sz="0" w:space="0" w:color="auto"/>
            <w:right w:val="none" w:sz="0" w:space="0" w:color="auto"/>
          </w:divBdr>
          <w:divsChild>
            <w:div w:id="124275888">
              <w:marLeft w:val="0"/>
              <w:marRight w:val="0"/>
              <w:marTop w:val="0"/>
              <w:marBottom w:val="0"/>
              <w:divBdr>
                <w:top w:val="none" w:sz="0" w:space="0" w:color="auto"/>
                <w:left w:val="none" w:sz="0" w:space="0" w:color="auto"/>
                <w:bottom w:val="none" w:sz="0" w:space="0" w:color="auto"/>
                <w:right w:val="none" w:sz="0" w:space="0" w:color="auto"/>
              </w:divBdr>
            </w:div>
          </w:divsChild>
        </w:div>
        <w:div w:id="277761118">
          <w:marLeft w:val="0"/>
          <w:marRight w:val="0"/>
          <w:marTop w:val="0"/>
          <w:marBottom w:val="0"/>
          <w:divBdr>
            <w:top w:val="none" w:sz="0" w:space="0" w:color="auto"/>
            <w:left w:val="none" w:sz="0" w:space="0" w:color="auto"/>
            <w:bottom w:val="none" w:sz="0" w:space="0" w:color="auto"/>
            <w:right w:val="none" w:sz="0" w:space="0" w:color="auto"/>
          </w:divBdr>
          <w:divsChild>
            <w:div w:id="1381782180">
              <w:marLeft w:val="0"/>
              <w:marRight w:val="0"/>
              <w:marTop w:val="0"/>
              <w:marBottom w:val="0"/>
              <w:divBdr>
                <w:top w:val="none" w:sz="0" w:space="0" w:color="auto"/>
                <w:left w:val="none" w:sz="0" w:space="0" w:color="auto"/>
                <w:bottom w:val="none" w:sz="0" w:space="0" w:color="auto"/>
                <w:right w:val="none" w:sz="0" w:space="0" w:color="auto"/>
              </w:divBdr>
            </w:div>
          </w:divsChild>
        </w:div>
        <w:div w:id="1297418602">
          <w:marLeft w:val="0"/>
          <w:marRight w:val="0"/>
          <w:marTop w:val="0"/>
          <w:marBottom w:val="0"/>
          <w:divBdr>
            <w:top w:val="none" w:sz="0" w:space="0" w:color="auto"/>
            <w:left w:val="none" w:sz="0" w:space="0" w:color="auto"/>
            <w:bottom w:val="none" w:sz="0" w:space="0" w:color="auto"/>
            <w:right w:val="none" w:sz="0" w:space="0" w:color="auto"/>
          </w:divBdr>
          <w:divsChild>
            <w:div w:id="1284774382">
              <w:marLeft w:val="0"/>
              <w:marRight w:val="0"/>
              <w:marTop w:val="0"/>
              <w:marBottom w:val="0"/>
              <w:divBdr>
                <w:top w:val="none" w:sz="0" w:space="0" w:color="auto"/>
                <w:left w:val="none" w:sz="0" w:space="0" w:color="auto"/>
                <w:bottom w:val="none" w:sz="0" w:space="0" w:color="auto"/>
                <w:right w:val="none" w:sz="0" w:space="0" w:color="auto"/>
              </w:divBdr>
            </w:div>
          </w:divsChild>
        </w:div>
        <w:div w:id="1257203405">
          <w:marLeft w:val="0"/>
          <w:marRight w:val="0"/>
          <w:marTop w:val="0"/>
          <w:marBottom w:val="0"/>
          <w:divBdr>
            <w:top w:val="none" w:sz="0" w:space="0" w:color="auto"/>
            <w:left w:val="none" w:sz="0" w:space="0" w:color="auto"/>
            <w:bottom w:val="none" w:sz="0" w:space="0" w:color="auto"/>
            <w:right w:val="none" w:sz="0" w:space="0" w:color="auto"/>
          </w:divBdr>
          <w:divsChild>
            <w:div w:id="1569799071">
              <w:marLeft w:val="0"/>
              <w:marRight w:val="0"/>
              <w:marTop w:val="0"/>
              <w:marBottom w:val="0"/>
              <w:divBdr>
                <w:top w:val="none" w:sz="0" w:space="0" w:color="auto"/>
                <w:left w:val="none" w:sz="0" w:space="0" w:color="auto"/>
                <w:bottom w:val="none" w:sz="0" w:space="0" w:color="auto"/>
                <w:right w:val="none" w:sz="0" w:space="0" w:color="auto"/>
              </w:divBdr>
            </w:div>
          </w:divsChild>
        </w:div>
        <w:div w:id="1010067292">
          <w:marLeft w:val="0"/>
          <w:marRight w:val="0"/>
          <w:marTop w:val="0"/>
          <w:marBottom w:val="0"/>
          <w:divBdr>
            <w:top w:val="none" w:sz="0" w:space="0" w:color="auto"/>
            <w:left w:val="none" w:sz="0" w:space="0" w:color="auto"/>
            <w:bottom w:val="none" w:sz="0" w:space="0" w:color="auto"/>
            <w:right w:val="none" w:sz="0" w:space="0" w:color="auto"/>
          </w:divBdr>
          <w:divsChild>
            <w:div w:id="2103799787">
              <w:marLeft w:val="0"/>
              <w:marRight w:val="0"/>
              <w:marTop w:val="0"/>
              <w:marBottom w:val="0"/>
              <w:divBdr>
                <w:top w:val="none" w:sz="0" w:space="0" w:color="auto"/>
                <w:left w:val="none" w:sz="0" w:space="0" w:color="auto"/>
                <w:bottom w:val="none" w:sz="0" w:space="0" w:color="auto"/>
                <w:right w:val="none" w:sz="0" w:space="0" w:color="auto"/>
              </w:divBdr>
            </w:div>
          </w:divsChild>
        </w:div>
        <w:div w:id="502479258">
          <w:marLeft w:val="0"/>
          <w:marRight w:val="0"/>
          <w:marTop w:val="0"/>
          <w:marBottom w:val="0"/>
          <w:divBdr>
            <w:top w:val="none" w:sz="0" w:space="0" w:color="auto"/>
            <w:left w:val="none" w:sz="0" w:space="0" w:color="auto"/>
            <w:bottom w:val="none" w:sz="0" w:space="0" w:color="auto"/>
            <w:right w:val="none" w:sz="0" w:space="0" w:color="auto"/>
          </w:divBdr>
          <w:divsChild>
            <w:div w:id="1465343310">
              <w:marLeft w:val="0"/>
              <w:marRight w:val="0"/>
              <w:marTop w:val="0"/>
              <w:marBottom w:val="0"/>
              <w:divBdr>
                <w:top w:val="none" w:sz="0" w:space="0" w:color="auto"/>
                <w:left w:val="none" w:sz="0" w:space="0" w:color="auto"/>
                <w:bottom w:val="none" w:sz="0" w:space="0" w:color="auto"/>
                <w:right w:val="none" w:sz="0" w:space="0" w:color="auto"/>
              </w:divBdr>
            </w:div>
          </w:divsChild>
        </w:div>
        <w:div w:id="685252677">
          <w:marLeft w:val="0"/>
          <w:marRight w:val="0"/>
          <w:marTop w:val="0"/>
          <w:marBottom w:val="0"/>
          <w:divBdr>
            <w:top w:val="none" w:sz="0" w:space="0" w:color="auto"/>
            <w:left w:val="none" w:sz="0" w:space="0" w:color="auto"/>
            <w:bottom w:val="none" w:sz="0" w:space="0" w:color="auto"/>
            <w:right w:val="none" w:sz="0" w:space="0" w:color="auto"/>
          </w:divBdr>
          <w:divsChild>
            <w:div w:id="1873496103">
              <w:marLeft w:val="0"/>
              <w:marRight w:val="0"/>
              <w:marTop w:val="0"/>
              <w:marBottom w:val="0"/>
              <w:divBdr>
                <w:top w:val="none" w:sz="0" w:space="0" w:color="auto"/>
                <w:left w:val="none" w:sz="0" w:space="0" w:color="auto"/>
                <w:bottom w:val="none" w:sz="0" w:space="0" w:color="auto"/>
                <w:right w:val="none" w:sz="0" w:space="0" w:color="auto"/>
              </w:divBdr>
            </w:div>
          </w:divsChild>
        </w:div>
        <w:div w:id="1143963455">
          <w:marLeft w:val="0"/>
          <w:marRight w:val="0"/>
          <w:marTop w:val="0"/>
          <w:marBottom w:val="0"/>
          <w:divBdr>
            <w:top w:val="none" w:sz="0" w:space="0" w:color="auto"/>
            <w:left w:val="none" w:sz="0" w:space="0" w:color="auto"/>
            <w:bottom w:val="none" w:sz="0" w:space="0" w:color="auto"/>
            <w:right w:val="none" w:sz="0" w:space="0" w:color="auto"/>
          </w:divBdr>
          <w:divsChild>
            <w:div w:id="437607592">
              <w:marLeft w:val="0"/>
              <w:marRight w:val="0"/>
              <w:marTop w:val="0"/>
              <w:marBottom w:val="0"/>
              <w:divBdr>
                <w:top w:val="none" w:sz="0" w:space="0" w:color="auto"/>
                <w:left w:val="none" w:sz="0" w:space="0" w:color="auto"/>
                <w:bottom w:val="none" w:sz="0" w:space="0" w:color="auto"/>
                <w:right w:val="none" w:sz="0" w:space="0" w:color="auto"/>
              </w:divBdr>
            </w:div>
          </w:divsChild>
        </w:div>
        <w:div w:id="1786002807">
          <w:marLeft w:val="0"/>
          <w:marRight w:val="0"/>
          <w:marTop w:val="0"/>
          <w:marBottom w:val="0"/>
          <w:divBdr>
            <w:top w:val="none" w:sz="0" w:space="0" w:color="auto"/>
            <w:left w:val="none" w:sz="0" w:space="0" w:color="auto"/>
            <w:bottom w:val="none" w:sz="0" w:space="0" w:color="auto"/>
            <w:right w:val="none" w:sz="0" w:space="0" w:color="auto"/>
          </w:divBdr>
          <w:divsChild>
            <w:div w:id="877620544">
              <w:marLeft w:val="0"/>
              <w:marRight w:val="0"/>
              <w:marTop w:val="0"/>
              <w:marBottom w:val="0"/>
              <w:divBdr>
                <w:top w:val="none" w:sz="0" w:space="0" w:color="auto"/>
                <w:left w:val="none" w:sz="0" w:space="0" w:color="auto"/>
                <w:bottom w:val="none" w:sz="0" w:space="0" w:color="auto"/>
                <w:right w:val="none" w:sz="0" w:space="0" w:color="auto"/>
              </w:divBdr>
            </w:div>
          </w:divsChild>
        </w:div>
        <w:div w:id="12347626">
          <w:marLeft w:val="0"/>
          <w:marRight w:val="0"/>
          <w:marTop w:val="0"/>
          <w:marBottom w:val="0"/>
          <w:divBdr>
            <w:top w:val="none" w:sz="0" w:space="0" w:color="auto"/>
            <w:left w:val="none" w:sz="0" w:space="0" w:color="auto"/>
            <w:bottom w:val="none" w:sz="0" w:space="0" w:color="auto"/>
            <w:right w:val="none" w:sz="0" w:space="0" w:color="auto"/>
          </w:divBdr>
          <w:divsChild>
            <w:div w:id="182212914">
              <w:marLeft w:val="0"/>
              <w:marRight w:val="0"/>
              <w:marTop w:val="0"/>
              <w:marBottom w:val="0"/>
              <w:divBdr>
                <w:top w:val="none" w:sz="0" w:space="0" w:color="auto"/>
                <w:left w:val="none" w:sz="0" w:space="0" w:color="auto"/>
                <w:bottom w:val="none" w:sz="0" w:space="0" w:color="auto"/>
                <w:right w:val="none" w:sz="0" w:space="0" w:color="auto"/>
              </w:divBdr>
            </w:div>
          </w:divsChild>
        </w:div>
        <w:div w:id="776945446">
          <w:marLeft w:val="0"/>
          <w:marRight w:val="0"/>
          <w:marTop w:val="0"/>
          <w:marBottom w:val="0"/>
          <w:divBdr>
            <w:top w:val="none" w:sz="0" w:space="0" w:color="auto"/>
            <w:left w:val="none" w:sz="0" w:space="0" w:color="auto"/>
            <w:bottom w:val="none" w:sz="0" w:space="0" w:color="auto"/>
            <w:right w:val="none" w:sz="0" w:space="0" w:color="auto"/>
          </w:divBdr>
          <w:divsChild>
            <w:div w:id="1968924777">
              <w:marLeft w:val="0"/>
              <w:marRight w:val="0"/>
              <w:marTop w:val="0"/>
              <w:marBottom w:val="0"/>
              <w:divBdr>
                <w:top w:val="none" w:sz="0" w:space="0" w:color="auto"/>
                <w:left w:val="none" w:sz="0" w:space="0" w:color="auto"/>
                <w:bottom w:val="none" w:sz="0" w:space="0" w:color="auto"/>
                <w:right w:val="none" w:sz="0" w:space="0" w:color="auto"/>
              </w:divBdr>
            </w:div>
          </w:divsChild>
        </w:div>
        <w:div w:id="297033996">
          <w:marLeft w:val="0"/>
          <w:marRight w:val="0"/>
          <w:marTop w:val="0"/>
          <w:marBottom w:val="0"/>
          <w:divBdr>
            <w:top w:val="none" w:sz="0" w:space="0" w:color="auto"/>
            <w:left w:val="none" w:sz="0" w:space="0" w:color="auto"/>
            <w:bottom w:val="none" w:sz="0" w:space="0" w:color="auto"/>
            <w:right w:val="none" w:sz="0" w:space="0" w:color="auto"/>
          </w:divBdr>
          <w:divsChild>
            <w:div w:id="921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9573">
      <w:bodyDiv w:val="1"/>
      <w:marLeft w:val="0"/>
      <w:marRight w:val="0"/>
      <w:marTop w:val="0"/>
      <w:marBottom w:val="0"/>
      <w:divBdr>
        <w:top w:val="none" w:sz="0" w:space="0" w:color="auto"/>
        <w:left w:val="none" w:sz="0" w:space="0" w:color="auto"/>
        <w:bottom w:val="none" w:sz="0" w:space="0" w:color="auto"/>
        <w:right w:val="none" w:sz="0" w:space="0" w:color="auto"/>
      </w:divBdr>
    </w:div>
    <w:div w:id="714231342">
      <w:bodyDiv w:val="1"/>
      <w:marLeft w:val="0"/>
      <w:marRight w:val="0"/>
      <w:marTop w:val="0"/>
      <w:marBottom w:val="0"/>
      <w:divBdr>
        <w:top w:val="none" w:sz="0" w:space="0" w:color="auto"/>
        <w:left w:val="none" w:sz="0" w:space="0" w:color="auto"/>
        <w:bottom w:val="none" w:sz="0" w:space="0" w:color="auto"/>
        <w:right w:val="none" w:sz="0" w:space="0" w:color="auto"/>
      </w:divBdr>
    </w:div>
    <w:div w:id="865211523">
      <w:bodyDiv w:val="1"/>
      <w:marLeft w:val="0"/>
      <w:marRight w:val="0"/>
      <w:marTop w:val="0"/>
      <w:marBottom w:val="0"/>
      <w:divBdr>
        <w:top w:val="none" w:sz="0" w:space="0" w:color="auto"/>
        <w:left w:val="none" w:sz="0" w:space="0" w:color="auto"/>
        <w:bottom w:val="none" w:sz="0" w:space="0" w:color="auto"/>
        <w:right w:val="none" w:sz="0" w:space="0" w:color="auto"/>
      </w:divBdr>
    </w:div>
    <w:div w:id="892498533">
      <w:bodyDiv w:val="1"/>
      <w:marLeft w:val="0"/>
      <w:marRight w:val="0"/>
      <w:marTop w:val="0"/>
      <w:marBottom w:val="0"/>
      <w:divBdr>
        <w:top w:val="none" w:sz="0" w:space="0" w:color="auto"/>
        <w:left w:val="none" w:sz="0" w:space="0" w:color="auto"/>
        <w:bottom w:val="none" w:sz="0" w:space="0" w:color="auto"/>
        <w:right w:val="none" w:sz="0" w:space="0" w:color="auto"/>
      </w:divBdr>
      <w:divsChild>
        <w:div w:id="238903454">
          <w:marLeft w:val="0"/>
          <w:marRight w:val="0"/>
          <w:marTop w:val="0"/>
          <w:marBottom w:val="0"/>
          <w:divBdr>
            <w:top w:val="none" w:sz="0" w:space="0" w:color="auto"/>
            <w:left w:val="none" w:sz="0" w:space="0" w:color="auto"/>
            <w:bottom w:val="none" w:sz="0" w:space="0" w:color="auto"/>
            <w:right w:val="none" w:sz="0" w:space="0" w:color="auto"/>
          </w:divBdr>
          <w:divsChild>
            <w:div w:id="322130309">
              <w:marLeft w:val="0"/>
              <w:marRight w:val="0"/>
              <w:marTop w:val="0"/>
              <w:marBottom w:val="0"/>
              <w:divBdr>
                <w:top w:val="none" w:sz="0" w:space="0" w:color="auto"/>
                <w:left w:val="none" w:sz="0" w:space="0" w:color="auto"/>
                <w:bottom w:val="none" w:sz="0" w:space="0" w:color="auto"/>
                <w:right w:val="none" w:sz="0" w:space="0" w:color="auto"/>
              </w:divBdr>
            </w:div>
          </w:divsChild>
        </w:div>
        <w:div w:id="29457607">
          <w:marLeft w:val="0"/>
          <w:marRight w:val="0"/>
          <w:marTop w:val="0"/>
          <w:marBottom w:val="0"/>
          <w:divBdr>
            <w:top w:val="none" w:sz="0" w:space="0" w:color="auto"/>
            <w:left w:val="none" w:sz="0" w:space="0" w:color="auto"/>
            <w:bottom w:val="none" w:sz="0" w:space="0" w:color="auto"/>
            <w:right w:val="none" w:sz="0" w:space="0" w:color="auto"/>
          </w:divBdr>
          <w:divsChild>
            <w:div w:id="866716566">
              <w:marLeft w:val="0"/>
              <w:marRight w:val="0"/>
              <w:marTop w:val="0"/>
              <w:marBottom w:val="0"/>
              <w:divBdr>
                <w:top w:val="none" w:sz="0" w:space="0" w:color="auto"/>
                <w:left w:val="none" w:sz="0" w:space="0" w:color="auto"/>
                <w:bottom w:val="none" w:sz="0" w:space="0" w:color="auto"/>
                <w:right w:val="none" w:sz="0" w:space="0" w:color="auto"/>
              </w:divBdr>
            </w:div>
          </w:divsChild>
        </w:div>
        <w:div w:id="297338875">
          <w:marLeft w:val="0"/>
          <w:marRight w:val="0"/>
          <w:marTop w:val="0"/>
          <w:marBottom w:val="0"/>
          <w:divBdr>
            <w:top w:val="none" w:sz="0" w:space="0" w:color="auto"/>
            <w:left w:val="none" w:sz="0" w:space="0" w:color="auto"/>
            <w:bottom w:val="none" w:sz="0" w:space="0" w:color="auto"/>
            <w:right w:val="none" w:sz="0" w:space="0" w:color="auto"/>
          </w:divBdr>
          <w:divsChild>
            <w:div w:id="398598253">
              <w:marLeft w:val="0"/>
              <w:marRight w:val="0"/>
              <w:marTop w:val="0"/>
              <w:marBottom w:val="0"/>
              <w:divBdr>
                <w:top w:val="none" w:sz="0" w:space="0" w:color="auto"/>
                <w:left w:val="none" w:sz="0" w:space="0" w:color="auto"/>
                <w:bottom w:val="none" w:sz="0" w:space="0" w:color="auto"/>
                <w:right w:val="none" w:sz="0" w:space="0" w:color="auto"/>
              </w:divBdr>
            </w:div>
          </w:divsChild>
        </w:div>
        <w:div w:id="1789809088">
          <w:marLeft w:val="0"/>
          <w:marRight w:val="0"/>
          <w:marTop w:val="0"/>
          <w:marBottom w:val="0"/>
          <w:divBdr>
            <w:top w:val="none" w:sz="0" w:space="0" w:color="auto"/>
            <w:left w:val="none" w:sz="0" w:space="0" w:color="auto"/>
            <w:bottom w:val="none" w:sz="0" w:space="0" w:color="auto"/>
            <w:right w:val="none" w:sz="0" w:space="0" w:color="auto"/>
          </w:divBdr>
          <w:divsChild>
            <w:div w:id="829832269">
              <w:marLeft w:val="0"/>
              <w:marRight w:val="0"/>
              <w:marTop w:val="0"/>
              <w:marBottom w:val="0"/>
              <w:divBdr>
                <w:top w:val="none" w:sz="0" w:space="0" w:color="auto"/>
                <w:left w:val="none" w:sz="0" w:space="0" w:color="auto"/>
                <w:bottom w:val="none" w:sz="0" w:space="0" w:color="auto"/>
                <w:right w:val="none" w:sz="0" w:space="0" w:color="auto"/>
              </w:divBdr>
            </w:div>
          </w:divsChild>
        </w:div>
        <w:div w:id="464087867">
          <w:marLeft w:val="0"/>
          <w:marRight w:val="0"/>
          <w:marTop w:val="0"/>
          <w:marBottom w:val="0"/>
          <w:divBdr>
            <w:top w:val="none" w:sz="0" w:space="0" w:color="auto"/>
            <w:left w:val="none" w:sz="0" w:space="0" w:color="auto"/>
            <w:bottom w:val="none" w:sz="0" w:space="0" w:color="auto"/>
            <w:right w:val="none" w:sz="0" w:space="0" w:color="auto"/>
          </w:divBdr>
          <w:divsChild>
            <w:div w:id="1625426658">
              <w:marLeft w:val="0"/>
              <w:marRight w:val="0"/>
              <w:marTop w:val="0"/>
              <w:marBottom w:val="0"/>
              <w:divBdr>
                <w:top w:val="none" w:sz="0" w:space="0" w:color="auto"/>
                <w:left w:val="none" w:sz="0" w:space="0" w:color="auto"/>
                <w:bottom w:val="none" w:sz="0" w:space="0" w:color="auto"/>
                <w:right w:val="none" w:sz="0" w:space="0" w:color="auto"/>
              </w:divBdr>
            </w:div>
          </w:divsChild>
        </w:div>
        <w:div w:id="90786547">
          <w:marLeft w:val="0"/>
          <w:marRight w:val="0"/>
          <w:marTop w:val="0"/>
          <w:marBottom w:val="0"/>
          <w:divBdr>
            <w:top w:val="none" w:sz="0" w:space="0" w:color="auto"/>
            <w:left w:val="none" w:sz="0" w:space="0" w:color="auto"/>
            <w:bottom w:val="none" w:sz="0" w:space="0" w:color="auto"/>
            <w:right w:val="none" w:sz="0" w:space="0" w:color="auto"/>
          </w:divBdr>
          <w:divsChild>
            <w:div w:id="1398283693">
              <w:marLeft w:val="0"/>
              <w:marRight w:val="0"/>
              <w:marTop w:val="0"/>
              <w:marBottom w:val="0"/>
              <w:divBdr>
                <w:top w:val="none" w:sz="0" w:space="0" w:color="auto"/>
                <w:left w:val="none" w:sz="0" w:space="0" w:color="auto"/>
                <w:bottom w:val="none" w:sz="0" w:space="0" w:color="auto"/>
                <w:right w:val="none" w:sz="0" w:space="0" w:color="auto"/>
              </w:divBdr>
            </w:div>
          </w:divsChild>
        </w:div>
        <w:div w:id="269317765">
          <w:marLeft w:val="0"/>
          <w:marRight w:val="0"/>
          <w:marTop w:val="0"/>
          <w:marBottom w:val="0"/>
          <w:divBdr>
            <w:top w:val="none" w:sz="0" w:space="0" w:color="auto"/>
            <w:left w:val="none" w:sz="0" w:space="0" w:color="auto"/>
            <w:bottom w:val="none" w:sz="0" w:space="0" w:color="auto"/>
            <w:right w:val="none" w:sz="0" w:space="0" w:color="auto"/>
          </w:divBdr>
          <w:divsChild>
            <w:div w:id="1943605713">
              <w:marLeft w:val="0"/>
              <w:marRight w:val="0"/>
              <w:marTop w:val="0"/>
              <w:marBottom w:val="0"/>
              <w:divBdr>
                <w:top w:val="none" w:sz="0" w:space="0" w:color="auto"/>
                <w:left w:val="none" w:sz="0" w:space="0" w:color="auto"/>
                <w:bottom w:val="none" w:sz="0" w:space="0" w:color="auto"/>
                <w:right w:val="none" w:sz="0" w:space="0" w:color="auto"/>
              </w:divBdr>
            </w:div>
          </w:divsChild>
        </w:div>
        <w:div w:id="616332346">
          <w:marLeft w:val="0"/>
          <w:marRight w:val="0"/>
          <w:marTop w:val="0"/>
          <w:marBottom w:val="0"/>
          <w:divBdr>
            <w:top w:val="none" w:sz="0" w:space="0" w:color="auto"/>
            <w:left w:val="none" w:sz="0" w:space="0" w:color="auto"/>
            <w:bottom w:val="none" w:sz="0" w:space="0" w:color="auto"/>
            <w:right w:val="none" w:sz="0" w:space="0" w:color="auto"/>
          </w:divBdr>
          <w:divsChild>
            <w:div w:id="71702103">
              <w:marLeft w:val="0"/>
              <w:marRight w:val="0"/>
              <w:marTop w:val="0"/>
              <w:marBottom w:val="0"/>
              <w:divBdr>
                <w:top w:val="none" w:sz="0" w:space="0" w:color="auto"/>
                <w:left w:val="none" w:sz="0" w:space="0" w:color="auto"/>
                <w:bottom w:val="none" w:sz="0" w:space="0" w:color="auto"/>
                <w:right w:val="none" w:sz="0" w:space="0" w:color="auto"/>
              </w:divBdr>
            </w:div>
          </w:divsChild>
        </w:div>
        <w:div w:id="1762489277">
          <w:marLeft w:val="0"/>
          <w:marRight w:val="0"/>
          <w:marTop w:val="0"/>
          <w:marBottom w:val="0"/>
          <w:divBdr>
            <w:top w:val="none" w:sz="0" w:space="0" w:color="auto"/>
            <w:left w:val="none" w:sz="0" w:space="0" w:color="auto"/>
            <w:bottom w:val="none" w:sz="0" w:space="0" w:color="auto"/>
            <w:right w:val="none" w:sz="0" w:space="0" w:color="auto"/>
          </w:divBdr>
          <w:divsChild>
            <w:div w:id="1658025811">
              <w:marLeft w:val="0"/>
              <w:marRight w:val="0"/>
              <w:marTop w:val="0"/>
              <w:marBottom w:val="0"/>
              <w:divBdr>
                <w:top w:val="none" w:sz="0" w:space="0" w:color="auto"/>
                <w:left w:val="none" w:sz="0" w:space="0" w:color="auto"/>
                <w:bottom w:val="none" w:sz="0" w:space="0" w:color="auto"/>
                <w:right w:val="none" w:sz="0" w:space="0" w:color="auto"/>
              </w:divBdr>
            </w:div>
          </w:divsChild>
        </w:div>
        <w:div w:id="454562711">
          <w:marLeft w:val="0"/>
          <w:marRight w:val="0"/>
          <w:marTop w:val="0"/>
          <w:marBottom w:val="0"/>
          <w:divBdr>
            <w:top w:val="none" w:sz="0" w:space="0" w:color="auto"/>
            <w:left w:val="none" w:sz="0" w:space="0" w:color="auto"/>
            <w:bottom w:val="none" w:sz="0" w:space="0" w:color="auto"/>
            <w:right w:val="none" w:sz="0" w:space="0" w:color="auto"/>
          </w:divBdr>
          <w:divsChild>
            <w:div w:id="239949400">
              <w:marLeft w:val="0"/>
              <w:marRight w:val="0"/>
              <w:marTop w:val="0"/>
              <w:marBottom w:val="0"/>
              <w:divBdr>
                <w:top w:val="none" w:sz="0" w:space="0" w:color="auto"/>
                <w:left w:val="none" w:sz="0" w:space="0" w:color="auto"/>
                <w:bottom w:val="none" w:sz="0" w:space="0" w:color="auto"/>
                <w:right w:val="none" w:sz="0" w:space="0" w:color="auto"/>
              </w:divBdr>
            </w:div>
          </w:divsChild>
        </w:div>
        <w:div w:id="786700776">
          <w:marLeft w:val="0"/>
          <w:marRight w:val="0"/>
          <w:marTop w:val="0"/>
          <w:marBottom w:val="0"/>
          <w:divBdr>
            <w:top w:val="none" w:sz="0" w:space="0" w:color="auto"/>
            <w:left w:val="none" w:sz="0" w:space="0" w:color="auto"/>
            <w:bottom w:val="none" w:sz="0" w:space="0" w:color="auto"/>
            <w:right w:val="none" w:sz="0" w:space="0" w:color="auto"/>
          </w:divBdr>
          <w:divsChild>
            <w:div w:id="296566419">
              <w:marLeft w:val="0"/>
              <w:marRight w:val="0"/>
              <w:marTop w:val="0"/>
              <w:marBottom w:val="0"/>
              <w:divBdr>
                <w:top w:val="none" w:sz="0" w:space="0" w:color="auto"/>
                <w:left w:val="none" w:sz="0" w:space="0" w:color="auto"/>
                <w:bottom w:val="none" w:sz="0" w:space="0" w:color="auto"/>
                <w:right w:val="none" w:sz="0" w:space="0" w:color="auto"/>
              </w:divBdr>
            </w:div>
          </w:divsChild>
        </w:div>
        <w:div w:id="1913389303">
          <w:marLeft w:val="0"/>
          <w:marRight w:val="0"/>
          <w:marTop w:val="0"/>
          <w:marBottom w:val="0"/>
          <w:divBdr>
            <w:top w:val="none" w:sz="0" w:space="0" w:color="auto"/>
            <w:left w:val="none" w:sz="0" w:space="0" w:color="auto"/>
            <w:bottom w:val="none" w:sz="0" w:space="0" w:color="auto"/>
            <w:right w:val="none" w:sz="0" w:space="0" w:color="auto"/>
          </w:divBdr>
          <w:divsChild>
            <w:div w:id="2078235968">
              <w:marLeft w:val="0"/>
              <w:marRight w:val="0"/>
              <w:marTop w:val="0"/>
              <w:marBottom w:val="0"/>
              <w:divBdr>
                <w:top w:val="none" w:sz="0" w:space="0" w:color="auto"/>
                <w:left w:val="none" w:sz="0" w:space="0" w:color="auto"/>
                <w:bottom w:val="none" w:sz="0" w:space="0" w:color="auto"/>
                <w:right w:val="none" w:sz="0" w:space="0" w:color="auto"/>
              </w:divBdr>
            </w:div>
          </w:divsChild>
        </w:div>
        <w:div w:id="1288009898">
          <w:marLeft w:val="0"/>
          <w:marRight w:val="0"/>
          <w:marTop w:val="0"/>
          <w:marBottom w:val="0"/>
          <w:divBdr>
            <w:top w:val="none" w:sz="0" w:space="0" w:color="auto"/>
            <w:left w:val="none" w:sz="0" w:space="0" w:color="auto"/>
            <w:bottom w:val="none" w:sz="0" w:space="0" w:color="auto"/>
            <w:right w:val="none" w:sz="0" w:space="0" w:color="auto"/>
          </w:divBdr>
          <w:divsChild>
            <w:div w:id="692078545">
              <w:marLeft w:val="0"/>
              <w:marRight w:val="0"/>
              <w:marTop w:val="0"/>
              <w:marBottom w:val="0"/>
              <w:divBdr>
                <w:top w:val="none" w:sz="0" w:space="0" w:color="auto"/>
                <w:left w:val="none" w:sz="0" w:space="0" w:color="auto"/>
                <w:bottom w:val="none" w:sz="0" w:space="0" w:color="auto"/>
                <w:right w:val="none" w:sz="0" w:space="0" w:color="auto"/>
              </w:divBdr>
            </w:div>
          </w:divsChild>
        </w:div>
        <w:div w:id="649020138">
          <w:marLeft w:val="0"/>
          <w:marRight w:val="0"/>
          <w:marTop w:val="0"/>
          <w:marBottom w:val="0"/>
          <w:divBdr>
            <w:top w:val="none" w:sz="0" w:space="0" w:color="auto"/>
            <w:left w:val="none" w:sz="0" w:space="0" w:color="auto"/>
            <w:bottom w:val="none" w:sz="0" w:space="0" w:color="auto"/>
            <w:right w:val="none" w:sz="0" w:space="0" w:color="auto"/>
          </w:divBdr>
          <w:divsChild>
            <w:div w:id="1275089476">
              <w:marLeft w:val="0"/>
              <w:marRight w:val="0"/>
              <w:marTop w:val="0"/>
              <w:marBottom w:val="0"/>
              <w:divBdr>
                <w:top w:val="none" w:sz="0" w:space="0" w:color="auto"/>
                <w:left w:val="none" w:sz="0" w:space="0" w:color="auto"/>
                <w:bottom w:val="none" w:sz="0" w:space="0" w:color="auto"/>
                <w:right w:val="none" w:sz="0" w:space="0" w:color="auto"/>
              </w:divBdr>
            </w:div>
          </w:divsChild>
        </w:div>
        <w:div w:id="459497209">
          <w:marLeft w:val="0"/>
          <w:marRight w:val="0"/>
          <w:marTop w:val="0"/>
          <w:marBottom w:val="0"/>
          <w:divBdr>
            <w:top w:val="none" w:sz="0" w:space="0" w:color="auto"/>
            <w:left w:val="none" w:sz="0" w:space="0" w:color="auto"/>
            <w:bottom w:val="none" w:sz="0" w:space="0" w:color="auto"/>
            <w:right w:val="none" w:sz="0" w:space="0" w:color="auto"/>
          </w:divBdr>
          <w:divsChild>
            <w:div w:id="845362958">
              <w:marLeft w:val="0"/>
              <w:marRight w:val="0"/>
              <w:marTop w:val="0"/>
              <w:marBottom w:val="0"/>
              <w:divBdr>
                <w:top w:val="none" w:sz="0" w:space="0" w:color="auto"/>
                <w:left w:val="none" w:sz="0" w:space="0" w:color="auto"/>
                <w:bottom w:val="none" w:sz="0" w:space="0" w:color="auto"/>
                <w:right w:val="none" w:sz="0" w:space="0" w:color="auto"/>
              </w:divBdr>
            </w:div>
          </w:divsChild>
        </w:div>
        <w:div w:id="1959409548">
          <w:marLeft w:val="0"/>
          <w:marRight w:val="0"/>
          <w:marTop w:val="0"/>
          <w:marBottom w:val="0"/>
          <w:divBdr>
            <w:top w:val="none" w:sz="0" w:space="0" w:color="auto"/>
            <w:left w:val="none" w:sz="0" w:space="0" w:color="auto"/>
            <w:bottom w:val="none" w:sz="0" w:space="0" w:color="auto"/>
            <w:right w:val="none" w:sz="0" w:space="0" w:color="auto"/>
          </w:divBdr>
          <w:divsChild>
            <w:div w:id="279186829">
              <w:marLeft w:val="0"/>
              <w:marRight w:val="0"/>
              <w:marTop w:val="0"/>
              <w:marBottom w:val="0"/>
              <w:divBdr>
                <w:top w:val="none" w:sz="0" w:space="0" w:color="auto"/>
                <w:left w:val="none" w:sz="0" w:space="0" w:color="auto"/>
                <w:bottom w:val="none" w:sz="0" w:space="0" w:color="auto"/>
                <w:right w:val="none" w:sz="0" w:space="0" w:color="auto"/>
              </w:divBdr>
            </w:div>
          </w:divsChild>
        </w:div>
        <w:div w:id="15159639">
          <w:marLeft w:val="0"/>
          <w:marRight w:val="0"/>
          <w:marTop w:val="0"/>
          <w:marBottom w:val="0"/>
          <w:divBdr>
            <w:top w:val="none" w:sz="0" w:space="0" w:color="auto"/>
            <w:left w:val="none" w:sz="0" w:space="0" w:color="auto"/>
            <w:bottom w:val="none" w:sz="0" w:space="0" w:color="auto"/>
            <w:right w:val="none" w:sz="0" w:space="0" w:color="auto"/>
          </w:divBdr>
          <w:divsChild>
            <w:div w:id="259028143">
              <w:marLeft w:val="0"/>
              <w:marRight w:val="0"/>
              <w:marTop w:val="0"/>
              <w:marBottom w:val="0"/>
              <w:divBdr>
                <w:top w:val="none" w:sz="0" w:space="0" w:color="auto"/>
                <w:left w:val="none" w:sz="0" w:space="0" w:color="auto"/>
                <w:bottom w:val="none" w:sz="0" w:space="0" w:color="auto"/>
                <w:right w:val="none" w:sz="0" w:space="0" w:color="auto"/>
              </w:divBdr>
            </w:div>
          </w:divsChild>
        </w:div>
        <w:div w:id="243877666">
          <w:marLeft w:val="0"/>
          <w:marRight w:val="0"/>
          <w:marTop w:val="0"/>
          <w:marBottom w:val="0"/>
          <w:divBdr>
            <w:top w:val="none" w:sz="0" w:space="0" w:color="auto"/>
            <w:left w:val="none" w:sz="0" w:space="0" w:color="auto"/>
            <w:bottom w:val="none" w:sz="0" w:space="0" w:color="auto"/>
            <w:right w:val="none" w:sz="0" w:space="0" w:color="auto"/>
          </w:divBdr>
          <w:divsChild>
            <w:div w:id="381559140">
              <w:marLeft w:val="0"/>
              <w:marRight w:val="0"/>
              <w:marTop w:val="0"/>
              <w:marBottom w:val="0"/>
              <w:divBdr>
                <w:top w:val="none" w:sz="0" w:space="0" w:color="auto"/>
                <w:left w:val="none" w:sz="0" w:space="0" w:color="auto"/>
                <w:bottom w:val="none" w:sz="0" w:space="0" w:color="auto"/>
                <w:right w:val="none" w:sz="0" w:space="0" w:color="auto"/>
              </w:divBdr>
            </w:div>
          </w:divsChild>
        </w:div>
        <w:div w:id="2015526234">
          <w:marLeft w:val="0"/>
          <w:marRight w:val="0"/>
          <w:marTop w:val="0"/>
          <w:marBottom w:val="0"/>
          <w:divBdr>
            <w:top w:val="none" w:sz="0" w:space="0" w:color="auto"/>
            <w:left w:val="none" w:sz="0" w:space="0" w:color="auto"/>
            <w:bottom w:val="none" w:sz="0" w:space="0" w:color="auto"/>
            <w:right w:val="none" w:sz="0" w:space="0" w:color="auto"/>
          </w:divBdr>
          <w:divsChild>
            <w:div w:id="171341712">
              <w:marLeft w:val="0"/>
              <w:marRight w:val="0"/>
              <w:marTop w:val="0"/>
              <w:marBottom w:val="0"/>
              <w:divBdr>
                <w:top w:val="none" w:sz="0" w:space="0" w:color="auto"/>
                <w:left w:val="none" w:sz="0" w:space="0" w:color="auto"/>
                <w:bottom w:val="none" w:sz="0" w:space="0" w:color="auto"/>
                <w:right w:val="none" w:sz="0" w:space="0" w:color="auto"/>
              </w:divBdr>
            </w:div>
          </w:divsChild>
        </w:div>
        <w:div w:id="277296361">
          <w:marLeft w:val="0"/>
          <w:marRight w:val="0"/>
          <w:marTop w:val="0"/>
          <w:marBottom w:val="0"/>
          <w:divBdr>
            <w:top w:val="none" w:sz="0" w:space="0" w:color="auto"/>
            <w:left w:val="none" w:sz="0" w:space="0" w:color="auto"/>
            <w:bottom w:val="none" w:sz="0" w:space="0" w:color="auto"/>
            <w:right w:val="none" w:sz="0" w:space="0" w:color="auto"/>
          </w:divBdr>
          <w:divsChild>
            <w:div w:id="1205319">
              <w:marLeft w:val="0"/>
              <w:marRight w:val="0"/>
              <w:marTop w:val="0"/>
              <w:marBottom w:val="0"/>
              <w:divBdr>
                <w:top w:val="none" w:sz="0" w:space="0" w:color="auto"/>
                <w:left w:val="none" w:sz="0" w:space="0" w:color="auto"/>
                <w:bottom w:val="none" w:sz="0" w:space="0" w:color="auto"/>
                <w:right w:val="none" w:sz="0" w:space="0" w:color="auto"/>
              </w:divBdr>
            </w:div>
          </w:divsChild>
        </w:div>
        <w:div w:id="223685363">
          <w:marLeft w:val="0"/>
          <w:marRight w:val="0"/>
          <w:marTop w:val="0"/>
          <w:marBottom w:val="0"/>
          <w:divBdr>
            <w:top w:val="none" w:sz="0" w:space="0" w:color="auto"/>
            <w:left w:val="none" w:sz="0" w:space="0" w:color="auto"/>
            <w:bottom w:val="none" w:sz="0" w:space="0" w:color="auto"/>
            <w:right w:val="none" w:sz="0" w:space="0" w:color="auto"/>
          </w:divBdr>
          <w:divsChild>
            <w:div w:id="2024046538">
              <w:marLeft w:val="0"/>
              <w:marRight w:val="0"/>
              <w:marTop w:val="0"/>
              <w:marBottom w:val="0"/>
              <w:divBdr>
                <w:top w:val="none" w:sz="0" w:space="0" w:color="auto"/>
                <w:left w:val="none" w:sz="0" w:space="0" w:color="auto"/>
                <w:bottom w:val="none" w:sz="0" w:space="0" w:color="auto"/>
                <w:right w:val="none" w:sz="0" w:space="0" w:color="auto"/>
              </w:divBdr>
            </w:div>
          </w:divsChild>
        </w:div>
        <w:div w:id="358429464">
          <w:marLeft w:val="0"/>
          <w:marRight w:val="0"/>
          <w:marTop w:val="0"/>
          <w:marBottom w:val="0"/>
          <w:divBdr>
            <w:top w:val="none" w:sz="0" w:space="0" w:color="auto"/>
            <w:left w:val="none" w:sz="0" w:space="0" w:color="auto"/>
            <w:bottom w:val="none" w:sz="0" w:space="0" w:color="auto"/>
            <w:right w:val="none" w:sz="0" w:space="0" w:color="auto"/>
          </w:divBdr>
          <w:divsChild>
            <w:div w:id="1370646082">
              <w:marLeft w:val="0"/>
              <w:marRight w:val="0"/>
              <w:marTop w:val="0"/>
              <w:marBottom w:val="0"/>
              <w:divBdr>
                <w:top w:val="none" w:sz="0" w:space="0" w:color="auto"/>
                <w:left w:val="none" w:sz="0" w:space="0" w:color="auto"/>
                <w:bottom w:val="none" w:sz="0" w:space="0" w:color="auto"/>
                <w:right w:val="none" w:sz="0" w:space="0" w:color="auto"/>
              </w:divBdr>
            </w:div>
          </w:divsChild>
        </w:div>
        <w:div w:id="1673752595">
          <w:marLeft w:val="0"/>
          <w:marRight w:val="0"/>
          <w:marTop w:val="0"/>
          <w:marBottom w:val="0"/>
          <w:divBdr>
            <w:top w:val="none" w:sz="0" w:space="0" w:color="auto"/>
            <w:left w:val="none" w:sz="0" w:space="0" w:color="auto"/>
            <w:bottom w:val="none" w:sz="0" w:space="0" w:color="auto"/>
            <w:right w:val="none" w:sz="0" w:space="0" w:color="auto"/>
          </w:divBdr>
          <w:divsChild>
            <w:div w:id="1493372982">
              <w:marLeft w:val="0"/>
              <w:marRight w:val="0"/>
              <w:marTop w:val="0"/>
              <w:marBottom w:val="0"/>
              <w:divBdr>
                <w:top w:val="none" w:sz="0" w:space="0" w:color="auto"/>
                <w:left w:val="none" w:sz="0" w:space="0" w:color="auto"/>
                <w:bottom w:val="none" w:sz="0" w:space="0" w:color="auto"/>
                <w:right w:val="none" w:sz="0" w:space="0" w:color="auto"/>
              </w:divBdr>
            </w:div>
          </w:divsChild>
        </w:div>
        <w:div w:id="14162553">
          <w:marLeft w:val="0"/>
          <w:marRight w:val="0"/>
          <w:marTop w:val="0"/>
          <w:marBottom w:val="0"/>
          <w:divBdr>
            <w:top w:val="none" w:sz="0" w:space="0" w:color="auto"/>
            <w:left w:val="none" w:sz="0" w:space="0" w:color="auto"/>
            <w:bottom w:val="none" w:sz="0" w:space="0" w:color="auto"/>
            <w:right w:val="none" w:sz="0" w:space="0" w:color="auto"/>
          </w:divBdr>
          <w:divsChild>
            <w:div w:id="693191918">
              <w:marLeft w:val="0"/>
              <w:marRight w:val="0"/>
              <w:marTop w:val="0"/>
              <w:marBottom w:val="0"/>
              <w:divBdr>
                <w:top w:val="none" w:sz="0" w:space="0" w:color="auto"/>
                <w:left w:val="none" w:sz="0" w:space="0" w:color="auto"/>
                <w:bottom w:val="none" w:sz="0" w:space="0" w:color="auto"/>
                <w:right w:val="none" w:sz="0" w:space="0" w:color="auto"/>
              </w:divBdr>
            </w:div>
          </w:divsChild>
        </w:div>
        <w:div w:id="634331130">
          <w:marLeft w:val="0"/>
          <w:marRight w:val="0"/>
          <w:marTop w:val="0"/>
          <w:marBottom w:val="0"/>
          <w:divBdr>
            <w:top w:val="none" w:sz="0" w:space="0" w:color="auto"/>
            <w:left w:val="none" w:sz="0" w:space="0" w:color="auto"/>
            <w:bottom w:val="none" w:sz="0" w:space="0" w:color="auto"/>
            <w:right w:val="none" w:sz="0" w:space="0" w:color="auto"/>
          </w:divBdr>
          <w:divsChild>
            <w:div w:id="828594980">
              <w:marLeft w:val="0"/>
              <w:marRight w:val="0"/>
              <w:marTop w:val="0"/>
              <w:marBottom w:val="0"/>
              <w:divBdr>
                <w:top w:val="none" w:sz="0" w:space="0" w:color="auto"/>
                <w:left w:val="none" w:sz="0" w:space="0" w:color="auto"/>
                <w:bottom w:val="none" w:sz="0" w:space="0" w:color="auto"/>
                <w:right w:val="none" w:sz="0" w:space="0" w:color="auto"/>
              </w:divBdr>
            </w:div>
          </w:divsChild>
        </w:div>
        <w:div w:id="1058434868">
          <w:marLeft w:val="0"/>
          <w:marRight w:val="0"/>
          <w:marTop w:val="0"/>
          <w:marBottom w:val="0"/>
          <w:divBdr>
            <w:top w:val="none" w:sz="0" w:space="0" w:color="auto"/>
            <w:left w:val="none" w:sz="0" w:space="0" w:color="auto"/>
            <w:bottom w:val="none" w:sz="0" w:space="0" w:color="auto"/>
            <w:right w:val="none" w:sz="0" w:space="0" w:color="auto"/>
          </w:divBdr>
          <w:divsChild>
            <w:div w:id="1429543966">
              <w:marLeft w:val="0"/>
              <w:marRight w:val="0"/>
              <w:marTop w:val="0"/>
              <w:marBottom w:val="0"/>
              <w:divBdr>
                <w:top w:val="none" w:sz="0" w:space="0" w:color="auto"/>
                <w:left w:val="none" w:sz="0" w:space="0" w:color="auto"/>
                <w:bottom w:val="none" w:sz="0" w:space="0" w:color="auto"/>
                <w:right w:val="none" w:sz="0" w:space="0" w:color="auto"/>
              </w:divBdr>
            </w:div>
          </w:divsChild>
        </w:div>
        <w:div w:id="1498231409">
          <w:marLeft w:val="0"/>
          <w:marRight w:val="0"/>
          <w:marTop w:val="0"/>
          <w:marBottom w:val="0"/>
          <w:divBdr>
            <w:top w:val="none" w:sz="0" w:space="0" w:color="auto"/>
            <w:left w:val="none" w:sz="0" w:space="0" w:color="auto"/>
            <w:bottom w:val="none" w:sz="0" w:space="0" w:color="auto"/>
            <w:right w:val="none" w:sz="0" w:space="0" w:color="auto"/>
          </w:divBdr>
          <w:divsChild>
            <w:div w:id="964777859">
              <w:marLeft w:val="0"/>
              <w:marRight w:val="0"/>
              <w:marTop w:val="0"/>
              <w:marBottom w:val="0"/>
              <w:divBdr>
                <w:top w:val="none" w:sz="0" w:space="0" w:color="auto"/>
                <w:left w:val="none" w:sz="0" w:space="0" w:color="auto"/>
                <w:bottom w:val="none" w:sz="0" w:space="0" w:color="auto"/>
                <w:right w:val="none" w:sz="0" w:space="0" w:color="auto"/>
              </w:divBdr>
            </w:div>
          </w:divsChild>
        </w:div>
        <w:div w:id="1833257304">
          <w:marLeft w:val="0"/>
          <w:marRight w:val="0"/>
          <w:marTop w:val="0"/>
          <w:marBottom w:val="0"/>
          <w:divBdr>
            <w:top w:val="none" w:sz="0" w:space="0" w:color="auto"/>
            <w:left w:val="none" w:sz="0" w:space="0" w:color="auto"/>
            <w:bottom w:val="none" w:sz="0" w:space="0" w:color="auto"/>
            <w:right w:val="none" w:sz="0" w:space="0" w:color="auto"/>
          </w:divBdr>
          <w:divsChild>
            <w:div w:id="810751821">
              <w:marLeft w:val="0"/>
              <w:marRight w:val="0"/>
              <w:marTop w:val="0"/>
              <w:marBottom w:val="0"/>
              <w:divBdr>
                <w:top w:val="none" w:sz="0" w:space="0" w:color="auto"/>
                <w:left w:val="none" w:sz="0" w:space="0" w:color="auto"/>
                <w:bottom w:val="none" w:sz="0" w:space="0" w:color="auto"/>
                <w:right w:val="none" w:sz="0" w:space="0" w:color="auto"/>
              </w:divBdr>
            </w:div>
          </w:divsChild>
        </w:div>
        <w:div w:id="451292887">
          <w:marLeft w:val="0"/>
          <w:marRight w:val="0"/>
          <w:marTop w:val="0"/>
          <w:marBottom w:val="0"/>
          <w:divBdr>
            <w:top w:val="none" w:sz="0" w:space="0" w:color="auto"/>
            <w:left w:val="none" w:sz="0" w:space="0" w:color="auto"/>
            <w:bottom w:val="none" w:sz="0" w:space="0" w:color="auto"/>
            <w:right w:val="none" w:sz="0" w:space="0" w:color="auto"/>
          </w:divBdr>
          <w:divsChild>
            <w:div w:id="1465851830">
              <w:marLeft w:val="0"/>
              <w:marRight w:val="0"/>
              <w:marTop w:val="0"/>
              <w:marBottom w:val="0"/>
              <w:divBdr>
                <w:top w:val="none" w:sz="0" w:space="0" w:color="auto"/>
                <w:left w:val="none" w:sz="0" w:space="0" w:color="auto"/>
                <w:bottom w:val="none" w:sz="0" w:space="0" w:color="auto"/>
                <w:right w:val="none" w:sz="0" w:space="0" w:color="auto"/>
              </w:divBdr>
            </w:div>
          </w:divsChild>
        </w:div>
        <w:div w:id="291593223">
          <w:marLeft w:val="0"/>
          <w:marRight w:val="0"/>
          <w:marTop w:val="0"/>
          <w:marBottom w:val="0"/>
          <w:divBdr>
            <w:top w:val="none" w:sz="0" w:space="0" w:color="auto"/>
            <w:left w:val="none" w:sz="0" w:space="0" w:color="auto"/>
            <w:bottom w:val="none" w:sz="0" w:space="0" w:color="auto"/>
            <w:right w:val="none" w:sz="0" w:space="0" w:color="auto"/>
          </w:divBdr>
          <w:divsChild>
            <w:div w:id="2139910366">
              <w:marLeft w:val="0"/>
              <w:marRight w:val="0"/>
              <w:marTop w:val="0"/>
              <w:marBottom w:val="0"/>
              <w:divBdr>
                <w:top w:val="none" w:sz="0" w:space="0" w:color="auto"/>
                <w:left w:val="none" w:sz="0" w:space="0" w:color="auto"/>
                <w:bottom w:val="none" w:sz="0" w:space="0" w:color="auto"/>
                <w:right w:val="none" w:sz="0" w:space="0" w:color="auto"/>
              </w:divBdr>
            </w:div>
          </w:divsChild>
        </w:div>
        <w:div w:id="955646160">
          <w:marLeft w:val="0"/>
          <w:marRight w:val="0"/>
          <w:marTop w:val="0"/>
          <w:marBottom w:val="0"/>
          <w:divBdr>
            <w:top w:val="none" w:sz="0" w:space="0" w:color="auto"/>
            <w:left w:val="none" w:sz="0" w:space="0" w:color="auto"/>
            <w:bottom w:val="none" w:sz="0" w:space="0" w:color="auto"/>
            <w:right w:val="none" w:sz="0" w:space="0" w:color="auto"/>
          </w:divBdr>
          <w:divsChild>
            <w:div w:id="6195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1116">
      <w:bodyDiv w:val="1"/>
      <w:marLeft w:val="0"/>
      <w:marRight w:val="0"/>
      <w:marTop w:val="0"/>
      <w:marBottom w:val="0"/>
      <w:divBdr>
        <w:top w:val="none" w:sz="0" w:space="0" w:color="auto"/>
        <w:left w:val="none" w:sz="0" w:space="0" w:color="auto"/>
        <w:bottom w:val="none" w:sz="0" w:space="0" w:color="auto"/>
        <w:right w:val="none" w:sz="0" w:space="0" w:color="auto"/>
      </w:divBdr>
    </w:div>
    <w:div w:id="1258127061">
      <w:bodyDiv w:val="1"/>
      <w:marLeft w:val="0"/>
      <w:marRight w:val="0"/>
      <w:marTop w:val="0"/>
      <w:marBottom w:val="0"/>
      <w:divBdr>
        <w:top w:val="none" w:sz="0" w:space="0" w:color="auto"/>
        <w:left w:val="none" w:sz="0" w:space="0" w:color="auto"/>
        <w:bottom w:val="none" w:sz="0" w:space="0" w:color="auto"/>
        <w:right w:val="none" w:sz="0" w:space="0" w:color="auto"/>
      </w:divBdr>
    </w:div>
    <w:div w:id="17276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gill.ca/study/courses/LING-201" TargetMode="External"/><Relationship Id="rId18" Type="http://schemas.openxmlformats.org/officeDocument/2006/relationships/hyperlink" Target="https://www.mcgill.ca/study/courses/COMP-251" TargetMode="External"/><Relationship Id="rId26" Type="http://schemas.openxmlformats.org/officeDocument/2006/relationships/hyperlink" Target="https://www.mcgill.ca/study/courses/PSYC-213" TargetMode="External"/><Relationship Id="rId39" Type="http://schemas.openxmlformats.org/officeDocument/2006/relationships/hyperlink" Target="https://www.mcgill.ca/study/courses/PHIL-415" TargetMode="External"/><Relationship Id="rId21" Type="http://schemas.openxmlformats.org/officeDocument/2006/relationships/hyperlink" Target="https://www.mcgill.ca/study/courses/COMP-527" TargetMode="External"/><Relationship Id="rId34" Type="http://schemas.openxmlformats.org/officeDocument/2006/relationships/hyperlink" Target="https://www.mcgill.ca/study/courses/PSYC-311" TargetMode="External"/><Relationship Id="rId42" Type="http://schemas.openxmlformats.org/officeDocument/2006/relationships/hyperlink" Target="https://www.mcgill.ca/study/courses/PHIL-474"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cgill.ca/study/courses/COMP-250" TargetMode="External"/><Relationship Id="rId29" Type="http://schemas.openxmlformats.org/officeDocument/2006/relationships/hyperlink" Target="https://www.mcgill.ca/study/courses/PHIL-3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gill.ca/study/2022-2023/courses/PSYC-433" TargetMode="External"/><Relationship Id="rId24" Type="http://schemas.openxmlformats.org/officeDocument/2006/relationships/hyperlink" Target="https://www.mcgill.ca/study/courses/psyc-212" TargetMode="External"/><Relationship Id="rId32" Type="http://schemas.openxmlformats.org/officeDocument/2006/relationships/hyperlink" Target="https://www.mcgill.ca/study/courses/PSYC-310" TargetMode="External"/><Relationship Id="rId37" Type="http://schemas.openxmlformats.org/officeDocument/2006/relationships/hyperlink" Target="https://www.mcgill.ca/study/courses/PHIL-411" TargetMode="External"/><Relationship Id="rId40" Type="http://schemas.openxmlformats.org/officeDocument/2006/relationships/hyperlink" Target="https://www.mcgill.ca/study/courses/PSYC-340"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cgill.ca/study/courses/LING-210" TargetMode="External"/><Relationship Id="rId23" Type="http://schemas.openxmlformats.org/officeDocument/2006/relationships/hyperlink" Target="https://www.mcgill.ca/study/courses/MATH-318" TargetMode="External"/><Relationship Id="rId28" Type="http://schemas.openxmlformats.org/officeDocument/2006/relationships/hyperlink" Target="https://www.mcgill.ca/study/courses/PSYC-301" TargetMode="External"/><Relationship Id="rId36" Type="http://schemas.openxmlformats.org/officeDocument/2006/relationships/hyperlink" Target="https://www.mcgill.ca/study/courses/PSYC-315" TargetMode="External"/><Relationship Id="rId10" Type="http://schemas.openxmlformats.org/officeDocument/2006/relationships/hyperlink" Target="http://www.mcgill.ca/cogsci/minor" TargetMode="External"/><Relationship Id="rId19" Type="http://schemas.openxmlformats.org/officeDocument/2006/relationships/hyperlink" Target="https://www.mcgill.ca/study/courses/COMP-302" TargetMode="External"/><Relationship Id="rId31" Type="http://schemas.openxmlformats.org/officeDocument/2006/relationships/hyperlink" Target="https://www.mcgill.ca/study/courses/PHIL-310" TargetMode="External"/><Relationship Id="rId44" Type="http://schemas.openxmlformats.org/officeDocument/2006/relationships/hyperlink" Target="https://www.mcgill.ca/study/courses/psyc-5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cgill.ca/study/courses/COMP-230" TargetMode="External"/><Relationship Id="rId22" Type="http://schemas.openxmlformats.org/officeDocument/2006/relationships/hyperlink" Target="https://www.mcgill.ca/study/courses/MATH-240" TargetMode="External"/><Relationship Id="rId27" Type="http://schemas.openxmlformats.org/officeDocument/2006/relationships/hyperlink" Target="https://www.mcgill.ca/study/courses/PHIL-221" TargetMode="External"/><Relationship Id="rId30" Type="http://schemas.openxmlformats.org/officeDocument/2006/relationships/hyperlink" Target="https://www.mcgill.ca/study/courses/PSYC-304" TargetMode="External"/><Relationship Id="rId35" Type="http://schemas.openxmlformats.org/officeDocument/2006/relationships/hyperlink" Target="https://www.mcgill.ca/study/courses/PHIL-341" TargetMode="External"/><Relationship Id="rId43" Type="http://schemas.openxmlformats.org/officeDocument/2006/relationships/hyperlink" Target="https://www.mcgill.ca/study/courses/PSYC-413"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mcgill.ca/study/courses/COMP-206" TargetMode="External"/><Relationship Id="rId17" Type="http://schemas.openxmlformats.org/officeDocument/2006/relationships/hyperlink" Target="https://www.mcgill.ca/study/courses/LING-260" TargetMode="External"/><Relationship Id="rId25" Type="http://schemas.openxmlformats.org/officeDocument/2006/relationships/hyperlink" Target="https://www.mcgill.ca/study/courses/PHIL-210" TargetMode="External"/><Relationship Id="rId33" Type="http://schemas.openxmlformats.org/officeDocument/2006/relationships/hyperlink" Target="https://www.mcgill.ca/study/courses/PHIL-311" TargetMode="External"/><Relationship Id="rId38" Type="http://schemas.openxmlformats.org/officeDocument/2006/relationships/hyperlink" Target="https://www.mcgill.ca/study/courses/psyc-319" TargetMode="External"/><Relationship Id="rId46" Type="http://schemas.openxmlformats.org/officeDocument/2006/relationships/fontTable" Target="fontTable.xml"/><Relationship Id="rId20" Type="http://schemas.openxmlformats.org/officeDocument/2006/relationships/hyperlink" Target="https://www.mcgill.ca/study/courses/COMP-330" TargetMode="External"/><Relationship Id="rId41" Type="http://schemas.openxmlformats.org/officeDocument/2006/relationships/hyperlink" Target="https://www.mcgill.ca/study/courses/PHIL-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5308E2A4C034AA0D74F250419BCEB" ma:contentTypeVersion="36" ma:contentTypeDescription="Create a new document." ma:contentTypeScope="" ma:versionID="174a5f6b23b18512efd327bd76ba9c24">
  <xsd:schema xmlns:xsd="http://www.w3.org/2001/XMLSchema" xmlns:xs="http://www.w3.org/2001/XMLSchema" xmlns:p="http://schemas.microsoft.com/office/2006/metadata/properties" xmlns:ns2="2fe5cf02-daa7-41fb-828f-0e058677417f" xmlns:ns3="c8059386-aaae-4642-9325-387ed1da1801" targetNamespace="http://schemas.microsoft.com/office/2006/metadata/properties" ma:root="true" ma:fieldsID="8249c9b670494b7532137c68bb4db675" ns2:_="" ns3:_="">
    <xsd:import namespace="2fe5cf02-daa7-41fb-828f-0e058677417f"/>
    <xsd:import namespace="c8059386-aaae-4642-9325-387ed1da18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5cf02-daa7-41fb-828f-0e058677417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baaf764-73f0-4b4c-b8e1-b7d465e0804e" ma:termSetId="09814cd3-568e-fe90-9814-8d621ff8fb84" ma:anchorId="fba54fb3-c3e1-fe81-a776-ca4b69148c4d" ma:open="true" ma:isKeyword="false">
      <xsd:complexType>
        <xsd:sequence>
          <xsd:element ref="pc:Terms" minOccurs="0" maxOccurs="1"/>
        </xsd:sequence>
      </xsd:complexType>
    </xsd:element>
    <xsd:element name="MediaServiceLocation" ma:index="4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59386-aaae-4642-9325-387ed1da1801"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292a1769-4e1b-4c81-9463-c8695fe7c178}" ma:internalName="TaxCatchAll" ma:showField="CatchAllData" ma:web="c8059386-aaae-4642-9325-387ed1da18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15F34-7EFA-461D-A347-71EEE0BAD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5cf02-daa7-41fb-828f-0e058677417f"/>
    <ds:schemaRef ds:uri="c8059386-aaae-4642-9325-387ed1da1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36C5B-4A36-4C9E-AA60-6E3EBF42FF02}">
  <ds:schemaRefs>
    <ds:schemaRef ds:uri="http://schemas.openxmlformats.org/officeDocument/2006/bibliography"/>
  </ds:schemaRefs>
</ds:datastoreItem>
</file>

<file path=customXml/itemProps3.xml><?xml version="1.0" encoding="utf-8"?>
<ds:datastoreItem xmlns:ds="http://schemas.openxmlformats.org/officeDocument/2006/customXml" ds:itemID="{A6C84B8B-D531-440D-869F-6FB762795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Hall DuMond</dc:creator>
  <cp:keywords/>
  <dc:description/>
  <cp:lastModifiedBy>Liana Hall DuMond</cp:lastModifiedBy>
  <cp:revision>2</cp:revision>
  <dcterms:created xsi:type="dcterms:W3CDTF">2023-02-07T20:51:00Z</dcterms:created>
  <dcterms:modified xsi:type="dcterms:W3CDTF">2023-02-07T20:51:00Z</dcterms:modified>
</cp:coreProperties>
</file>