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D3" w:rsidRDefault="009613D3" w:rsidP="00183482">
      <w:pPr>
        <w:ind w:left="0" w:firstLine="0"/>
        <w:outlineLvl w:val="4"/>
        <w:rPr>
          <w:rFonts w:ascii="Verdana" w:eastAsia="Times New Roman" w:hAnsi="Verdana" w:cs="Times New Roman"/>
          <w:b/>
          <w:bCs/>
          <w:color w:val="000000"/>
          <w:sz w:val="25"/>
          <w:szCs w:val="25"/>
          <w:lang w:eastAsia="en-CA"/>
        </w:rPr>
      </w:pPr>
      <w:r>
        <w:rPr>
          <w:rFonts w:ascii="Verdana" w:eastAsia="Times New Roman" w:hAnsi="Verdana" w:cs="Times New Roman"/>
          <w:b/>
          <w:bCs/>
          <w:color w:val="000000"/>
          <w:sz w:val="25"/>
          <w:szCs w:val="25"/>
          <w:lang w:eastAsia="en-CA"/>
        </w:rPr>
        <w:t>Development of an Oilseed Plant</w:t>
      </w:r>
    </w:p>
    <w:p w:rsidR="00AE7662" w:rsidRPr="00AE7662" w:rsidRDefault="00AE7662" w:rsidP="00183482">
      <w:pPr>
        <w:ind w:left="0" w:firstLine="0"/>
        <w:outlineLvl w:val="4"/>
        <w:rPr>
          <w:rFonts w:ascii="Verdana" w:eastAsia="Times New Roman" w:hAnsi="Verdana" w:cs="Times New Roman"/>
          <w:b/>
          <w:bCs/>
          <w:color w:val="000000"/>
          <w:sz w:val="25"/>
          <w:szCs w:val="25"/>
          <w:lang w:eastAsia="en-CA"/>
        </w:rPr>
      </w:pPr>
      <w:r w:rsidRPr="00AE7662">
        <w:rPr>
          <w:rFonts w:ascii="Verdana" w:eastAsia="Times New Roman" w:hAnsi="Verdana" w:cs="Times New Roman"/>
          <w:b/>
          <w:bCs/>
          <w:color w:val="000000"/>
          <w:sz w:val="25"/>
          <w:szCs w:val="25"/>
          <w:lang w:eastAsia="en-CA"/>
        </w:rPr>
        <w:t>Final Report - Report on Progress</w:t>
      </w:r>
    </w:p>
    <w:tbl>
      <w:tblPr>
        <w:tblW w:w="5000" w:type="pct"/>
        <w:tblCellSpacing w:w="0" w:type="dxa"/>
        <w:tblCellMar>
          <w:left w:w="0" w:type="dxa"/>
          <w:right w:w="0" w:type="dxa"/>
        </w:tblCellMar>
        <w:tblLook w:val="04A0"/>
      </w:tblPr>
      <w:tblGrid>
        <w:gridCol w:w="9360"/>
      </w:tblGrid>
      <w:tr w:rsidR="00AE7662" w:rsidRPr="00AE7662">
        <w:trPr>
          <w:tblCellSpacing w:w="0" w:type="dxa"/>
        </w:trPr>
        <w:tc>
          <w:tcPr>
            <w:tcW w:w="0" w:type="auto"/>
            <w:vAlign w:val="center"/>
            <w:hideMark/>
          </w:tcPr>
          <w:p w:rsidR="00AE7662" w:rsidRPr="00AE7662" w:rsidRDefault="00AE7662" w:rsidP="00183482">
            <w:pPr>
              <w:spacing w:before="100" w:beforeAutospacing="1" w:after="100" w:afterAutospacing="1"/>
              <w:ind w:left="0" w:firstLine="0"/>
              <w:rPr>
                <w:rFonts w:ascii="Verdana" w:eastAsia="Times New Roman" w:hAnsi="Verdana" w:cs="Times New Roman"/>
                <w:color w:val="000000"/>
                <w:sz w:val="19"/>
                <w:szCs w:val="19"/>
                <w:lang w:eastAsia="en-CA"/>
              </w:rPr>
            </w:pPr>
          </w:p>
        </w:tc>
      </w:tr>
    </w:tbl>
    <w:p w:rsidR="00183482" w:rsidRDefault="00183482" w:rsidP="00183482">
      <w:pPr>
        <w:ind w:left="0" w:firstLine="0"/>
        <w:rPr>
          <w:rFonts w:ascii="Times New Roman" w:hAnsi="Times New Roman" w:cs="Times New Roman"/>
          <w:sz w:val="24"/>
          <w:szCs w:val="24"/>
        </w:rPr>
      </w:pPr>
    </w:p>
    <w:p w:rsidR="00183482" w:rsidRDefault="00183482" w:rsidP="00183482">
      <w:pPr>
        <w:ind w:left="0" w:firstLine="0"/>
        <w:rPr>
          <w:rFonts w:ascii="Times New Roman" w:hAnsi="Times New Roman" w:cs="Times New Roman"/>
          <w:sz w:val="24"/>
          <w:szCs w:val="24"/>
        </w:rPr>
      </w:pPr>
    </w:p>
    <w:p w:rsidR="00EB01F9" w:rsidRPr="00D37A9F" w:rsidRDefault="00EA5C2A"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This grant</w:t>
      </w:r>
      <w:r w:rsidR="008368C0" w:rsidRPr="00D37A9F">
        <w:rPr>
          <w:rFonts w:ascii="Times New Roman" w:hAnsi="Times New Roman" w:cs="Times New Roman"/>
          <w:sz w:val="24"/>
          <w:szCs w:val="24"/>
        </w:rPr>
        <w:t xml:space="preserve"> </w:t>
      </w:r>
      <w:r w:rsidR="00C74668" w:rsidRPr="00D37A9F">
        <w:rPr>
          <w:rFonts w:ascii="Times New Roman" w:hAnsi="Times New Roman" w:cs="Times New Roman"/>
          <w:sz w:val="24"/>
          <w:szCs w:val="24"/>
        </w:rPr>
        <w:t>was</w:t>
      </w:r>
      <w:r w:rsidRPr="00D37A9F">
        <w:rPr>
          <w:rFonts w:ascii="Times New Roman" w:hAnsi="Times New Roman" w:cs="Times New Roman"/>
          <w:sz w:val="24"/>
          <w:szCs w:val="24"/>
        </w:rPr>
        <w:t xml:space="preserve"> for the multiplication, field screening, development, and initial breeding of an oilseed field pea</w:t>
      </w:r>
      <w:r w:rsidR="00BB4682" w:rsidRPr="00D37A9F">
        <w:rPr>
          <w:rFonts w:ascii="Times New Roman" w:hAnsi="Times New Roman" w:cs="Times New Roman"/>
          <w:sz w:val="24"/>
          <w:szCs w:val="24"/>
        </w:rPr>
        <w:t xml:space="preserve"> (</w:t>
      </w:r>
      <w:proofErr w:type="spellStart"/>
      <w:r w:rsidR="00BB4682" w:rsidRPr="00183482">
        <w:rPr>
          <w:rFonts w:ascii="Times New Roman" w:hAnsi="Times New Roman" w:cs="Times New Roman"/>
          <w:i/>
          <w:sz w:val="24"/>
          <w:szCs w:val="24"/>
        </w:rPr>
        <w:t>Pisum</w:t>
      </w:r>
      <w:proofErr w:type="spellEnd"/>
      <w:r w:rsidR="00BB4682" w:rsidRPr="00183482">
        <w:rPr>
          <w:rFonts w:ascii="Times New Roman" w:hAnsi="Times New Roman" w:cs="Times New Roman"/>
          <w:i/>
          <w:sz w:val="24"/>
          <w:szCs w:val="24"/>
        </w:rPr>
        <w:t xml:space="preserve"> </w:t>
      </w:r>
      <w:proofErr w:type="spellStart"/>
      <w:r w:rsidR="00BB4682" w:rsidRPr="00183482">
        <w:rPr>
          <w:rFonts w:ascii="Times New Roman" w:hAnsi="Times New Roman" w:cs="Times New Roman"/>
          <w:i/>
          <w:sz w:val="24"/>
          <w:szCs w:val="24"/>
        </w:rPr>
        <w:t>sativum</w:t>
      </w:r>
      <w:proofErr w:type="spellEnd"/>
      <w:r w:rsidR="00183482">
        <w:rPr>
          <w:rFonts w:ascii="Times New Roman" w:hAnsi="Times New Roman" w:cs="Times New Roman"/>
          <w:sz w:val="24"/>
          <w:szCs w:val="24"/>
        </w:rPr>
        <w:t>)</w:t>
      </w:r>
      <w:r w:rsidR="00EB01F9" w:rsidRPr="00D37A9F">
        <w:rPr>
          <w:rFonts w:ascii="Times New Roman" w:hAnsi="Times New Roman" w:cs="Times New Roman"/>
          <w:sz w:val="24"/>
          <w:szCs w:val="24"/>
        </w:rPr>
        <w:t xml:space="preserve"> with potential </w:t>
      </w:r>
      <w:r w:rsidRPr="00D37A9F">
        <w:rPr>
          <w:rFonts w:ascii="Times New Roman" w:hAnsi="Times New Roman" w:cs="Times New Roman"/>
          <w:sz w:val="24"/>
          <w:szCs w:val="24"/>
        </w:rPr>
        <w:t xml:space="preserve">use </w:t>
      </w:r>
      <w:r w:rsidR="00EB01F9" w:rsidRPr="00D37A9F">
        <w:rPr>
          <w:rFonts w:ascii="Times New Roman" w:hAnsi="Times New Roman" w:cs="Times New Roman"/>
          <w:sz w:val="24"/>
          <w:szCs w:val="24"/>
        </w:rPr>
        <w:t>for</w:t>
      </w:r>
      <w:r w:rsidRPr="00D37A9F">
        <w:rPr>
          <w:rFonts w:ascii="Times New Roman" w:hAnsi="Times New Roman" w:cs="Times New Roman"/>
          <w:sz w:val="24"/>
          <w:szCs w:val="24"/>
        </w:rPr>
        <w:t xml:space="preserve"> biodiesel </w:t>
      </w:r>
      <w:r w:rsidR="00EB01F9" w:rsidRPr="00D37A9F">
        <w:rPr>
          <w:rFonts w:ascii="Times New Roman" w:hAnsi="Times New Roman" w:cs="Times New Roman"/>
          <w:sz w:val="24"/>
          <w:szCs w:val="24"/>
        </w:rPr>
        <w:t>production.  I</w:t>
      </w:r>
      <w:r w:rsidR="009F4CBA">
        <w:rPr>
          <w:rFonts w:ascii="Times New Roman" w:hAnsi="Times New Roman" w:cs="Times New Roman"/>
          <w:sz w:val="24"/>
          <w:szCs w:val="24"/>
        </w:rPr>
        <w:t>nitial screening of 6 field pea</w:t>
      </w:r>
      <w:r w:rsidR="00EB01F9" w:rsidRPr="00D37A9F">
        <w:rPr>
          <w:rFonts w:ascii="Times New Roman" w:hAnsi="Times New Roman" w:cs="Times New Roman"/>
          <w:sz w:val="24"/>
          <w:szCs w:val="24"/>
        </w:rPr>
        <w:t xml:space="preserve"> accessions (2008), </w:t>
      </w:r>
      <w:r w:rsidR="000509D7" w:rsidRPr="00D37A9F">
        <w:rPr>
          <w:rFonts w:ascii="Times New Roman" w:hAnsi="Times New Roman" w:cs="Times New Roman"/>
          <w:sz w:val="24"/>
          <w:szCs w:val="24"/>
        </w:rPr>
        <w:t>showed</w:t>
      </w:r>
      <w:r w:rsidR="00EB01F9" w:rsidRPr="00D37A9F">
        <w:rPr>
          <w:rFonts w:ascii="Times New Roman" w:hAnsi="Times New Roman" w:cs="Times New Roman"/>
          <w:sz w:val="24"/>
          <w:szCs w:val="24"/>
        </w:rPr>
        <w:t xml:space="preserve"> an average of 12% lipid content which is significantly </w:t>
      </w:r>
      <w:r w:rsidR="00C74668" w:rsidRPr="00D37A9F">
        <w:rPr>
          <w:rFonts w:ascii="Times New Roman" w:hAnsi="Times New Roman" w:cs="Times New Roman"/>
          <w:sz w:val="24"/>
          <w:szCs w:val="24"/>
        </w:rPr>
        <w:t>higher</w:t>
      </w:r>
      <w:r w:rsidR="00EB01F9" w:rsidRPr="00D37A9F">
        <w:rPr>
          <w:rFonts w:ascii="Times New Roman" w:hAnsi="Times New Roman" w:cs="Times New Roman"/>
          <w:sz w:val="24"/>
          <w:szCs w:val="24"/>
        </w:rPr>
        <w:t xml:space="preserve"> than industry accepted values of &lt;2%, leading to the </w:t>
      </w:r>
      <w:r w:rsidR="00F14346">
        <w:rPr>
          <w:rFonts w:ascii="Times New Roman" w:hAnsi="Times New Roman" w:cs="Times New Roman"/>
          <w:sz w:val="24"/>
          <w:szCs w:val="24"/>
        </w:rPr>
        <w:t>suggestion</w:t>
      </w:r>
      <w:r w:rsidR="00EB01F9" w:rsidRPr="00D37A9F">
        <w:rPr>
          <w:rFonts w:ascii="Times New Roman" w:hAnsi="Times New Roman" w:cs="Times New Roman"/>
          <w:sz w:val="24"/>
          <w:szCs w:val="24"/>
        </w:rPr>
        <w:t xml:space="preserve"> that field pea </w:t>
      </w:r>
      <w:r w:rsidR="00FD3B73" w:rsidRPr="00D37A9F">
        <w:rPr>
          <w:rFonts w:ascii="Times New Roman" w:hAnsi="Times New Roman" w:cs="Times New Roman"/>
          <w:sz w:val="24"/>
          <w:szCs w:val="24"/>
        </w:rPr>
        <w:t>h</w:t>
      </w:r>
      <w:r w:rsidR="00EB01F9" w:rsidRPr="00D37A9F">
        <w:rPr>
          <w:rFonts w:ascii="Times New Roman" w:hAnsi="Times New Roman" w:cs="Times New Roman"/>
          <w:sz w:val="24"/>
          <w:szCs w:val="24"/>
        </w:rPr>
        <w:t xml:space="preserve">as potential </w:t>
      </w:r>
      <w:r w:rsidR="00FD3B73" w:rsidRPr="00D37A9F">
        <w:rPr>
          <w:rFonts w:ascii="Times New Roman" w:hAnsi="Times New Roman" w:cs="Times New Roman"/>
          <w:sz w:val="24"/>
          <w:szCs w:val="24"/>
        </w:rPr>
        <w:t xml:space="preserve">as an </w:t>
      </w:r>
      <w:r w:rsidR="00EB01F9" w:rsidRPr="00D37A9F">
        <w:rPr>
          <w:rFonts w:ascii="Times New Roman" w:hAnsi="Times New Roman" w:cs="Times New Roman"/>
          <w:sz w:val="24"/>
          <w:szCs w:val="24"/>
        </w:rPr>
        <w:t>oilseed crop.  The main objective was to determine if these initial results would warrant a serious investigation into the development of field pea as a novel oilseed crop.  To this end this proposal was developed.</w:t>
      </w:r>
      <w:r w:rsidR="00AE542D" w:rsidRPr="00D37A9F">
        <w:rPr>
          <w:rFonts w:ascii="Times New Roman" w:hAnsi="Times New Roman" w:cs="Times New Roman"/>
          <w:sz w:val="24"/>
          <w:szCs w:val="24"/>
        </w:rPr>
        <w:t xml:space="preserve"> </w:t>
      </w:r>
    </w:p>
    <w:p w:rsidR="00307466" w:rsidRPr="00D37A9F" w:rsidRDefault="00307466" w:rsidP="00183482">
      <w:pPr>
        <w:ind w:left="0" w:firstLine="0"/>
        <w:rPr>
          <w:rFonts w:ascii="Times New Roman" w:hAnsi="Times New Roman" w:cs="Times New Roman"/>
          <w:sz w:val="24"/>
          <w:szCs w:val="24"/>
        </w:rPr>
      </w:pPr>
    </w:p>
    <w:p w:rsidR="00C74668" w:rsidRPr="00D37A9F" w:rsidRDefault="000509D7"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The proposal was divided into manageable objective</w:t>
      </w:r>
      <w:r w:rsidR="00C74668" w:rsidRPr="00D37A9F">
        <w:rPr>
          <w:rFonts w:ascii="Times New Roman" w:hAnsi="Times New Roman" w:cs="Times New Roman"/>
          <w:sz w:val="24"/>
          <w:szCs w:val="24"/>
        </w:rPr>
        <w:t>s</w:t>
      </w:r>
      <w:r w:rsidRPr="00D37A9F">
        <w:rPr>
          <w:rFonts w:ascii="Times New Roman" w:hAnsi="Times New Roman" w:cs="Times New Roman"/>
          <w:sz w:val="24"/>
          <w:szCs w:val="24"/>
        </w:rPr>
        <w:t xml:space="preserve"> that allowed the development of both methodology and expertise to </w:t>
      </w:r>
      <w:r w:rsidR="00C74668" w:rsidRPr="00D37A9F">
        <w:rPr>
          <w:rFonts w:ascii="Times New Roman" w:hAnsi="Times New Roman" w:cs="Times New Roman"/>
          <w:sz w:val="24"/>
          <w:szCs w:val="24"/>
        </w:rPr>
        <w:t>assist</w:t>
      </w:r>
      <w:r w:rsidRPr="00D37A9F">
        <w:rPr>
          <w:rFonts w:ascii="Times New Roman" w:hAnsi="Times New Roman" w:cs="Times New Roman"/>
          <w:sz w:val="24"/>
          <w:szCs w:val="24"/>
        </w:rPr>
        <w:t xml:space="preserve"> in </w:t>
      </w:r>
      <w:r w:rsidR="00C74668" w:rsidRPr="00D37A9F">
        <w:rPr>
          <w:rFonts w:ascii="Times New Roman" w:hAnsi="Times New Roman" w:cs="Times New Roman"/>
          <w:sz w:val="24"/>
          <w:szCs w:val="24"/>
        </w:rPr>
        <w:t xml:space="preserve">achieving </w:t>
      </w:r>
      <w:r w:rsidRPr="00D37A9F">
        <w:rPr>
          <w:rFonts w:ascii="Times New Roman" w:hAnsi="Times New Roman" w:cs="Times New Roman"/>
          <w:sz w:val="24"/>
          <w:szCs w:val="24"/>
        </w:rPr>
        <w:t xml:space="preserve">the long term goal of </w:t>
      </w:r>
      <w:r w:rsidR="00821A53">
        <w:rPr>
          <w:rFonts w:ascii="Times New Roman" w:hAnsi="Times New Roman" w:cs="Times New Roman"/>
          <w:sz w:val="24"/>
          <w:szCs w:val="24"/>
        </w:rPr>
        <w:t xml:space="preserve">the development of </w:t>
      </w:r>
      <w:proofErr w:type="gramStart"/>
      <w:r w:rsidR="00821A53">
        <w:rPr>
          <w:rFonts w:ascii="Times New Roman" w:hAnsi="Times New Roman" w:cs="Times New Roman"/>
          <w:sz w:val="24"/>
          <w:szCs w:val="24"/>
        </w:rPr>
        <w:t>a</w:t>
      </w:r>
      <w:r w:rsidR="00821A53" w:rsidRPr="00D37A9F">
        <w:rPr>
          <w:rFonts w:ascii="Times New Roman" w:hAnsi="Times New Roman" w:cs="Times New Roman"/>
          <w:sz w:val="24"/>
          <w:szCs w:val="24"/>
        </w:rPr>
        <w:t xml:space="preserve"> </w:t>
      </w:r>
      <w:r w:rsidRPr="00D37A9F">
        <w:rPr>
          <w:rFonts w:ascii="Times New Roman" w:hAnsi="Times New Roman" w:cs="Times New Roman"/>
          <w:sz w:val="24"/>
          <w:szCs w:val="24"/>
        </w:rPr>
        <w:t xml:space="preserve"> novel</w:t>
      </w:r>
      <w:proofErr w:type="gramEnd"/>
      <w:r w:rsidRPr="00D37A9F">
        <w:rPr>
          <w:rFonts w:ascii="Times New Roman" w:hAnsi="Times New Roman" w:cs="Times New Roman"/>
          <w:sz w:val="24"/>
          <w:szCs w:val="24"/>
        </w:rPr>
        <w:t xml:space="preserve"> oilseed crop.  </w:t>
      </w:r>
      <w:r w:rsidR="00150A26" w:rsidRPr="00D37A9F">
        <w:rPr>
          <w:rFonts w:ascii="Times New Roman" w:hAnsi="Times New Roman" w:cs="Times New Roman"/>
          <w:sz w:val="24"/>
          <w:szCs w:val="24"/>
        </w:rPr>
        <w:t xml:space="preserve">The selected objective and goals were also designed to be carried out as individual research projects for students to allow training of highly qualified personnel.  </w:t>
      </w:r>
    </w:p>
    <w:p w:rsidR="00C74668" w:rsidRPr="00D37A9F" w:rsidRDefault="00C74668" w:rsidP="00183482">
      <w:pPr>
        <w:ind w:left="0" w:firstLine="0"/>
        <w:rPr>
          <w:rFonts w:ascii="Times New Roman" w:hAnsi="Times New Roman" w:cs="Times New Roman"/>
          <w:sz w:val="24"/>
          <w:szCs w:val="24"/>
        </w:rPr>
      </w:pPr>
    </w:p>
    <w:p w:rsidR="00D556F1" w:rsidRDefault="00D556F1" w:rsidP="00183482">
      <w:pPr>
        <w:ind w:left="0" w:firstLine="0"/>
        <w:rPr>
          <w:rFonts w:ascii="Times New Roman" w:hAnsi="Times New Roman" w:cs="Times New Roman"/>
          <w:b/>
          <w:sz w:val="24"/>
          <w:szCs w:val="24"/>
        </w:rPr>
      </w:pPr>
      <w:r w:rsidRPr="00D37A9F">
        <w:rPr>
          <w:rFonts w:ascii="Times New Roman" w:hAnsi="Times New Roman" w:cs="Times New Roman"/>
          <w:b/>
          <w:sz w:val="24"/>
          <w:szCs w:val="24"/>
        </w:rPr>
        <w:t>Field Screening</w:t>
      </w:r>
    </w:p>
    <w:p w:rsidR="00183482" w:rsidRPr="00D37A9F" w:rsidRDefault="00183482" w:rsidP="00183482">
      <w:pPr>
        <w:ind w:left="0" w:firstLine="0"/>
        <w:rPr>
          <w:rFonts w:ascii="Times New Roman" w:hAnsi="Times New Roman" w:cs="Times New Roman"/>
          <w:b/>
          <w:sz w:val="24"/>
          <w:szCs w:val="24"/>
        </w:rPr>
      </w:pPr>
    </w:p>
    <w:p w:rsidR="00C74668" w:rsidRPr="00D37A9F" w:rsidRDefault="00B77FA7"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Selection of the var</w:t>
      </w:r>
      <w:r w:rsidR="000509D7" w:rsidRPr="00D37A9F">
        <w:rPr>
          <w:rFonts w:ascii="Times New Roman" w:hAnsi="Times New Roman" w:cs="Times New Roman"/>
          <w:sz w:val="24"/>
          <w:szCs w:val="24"/>
        </w:rPr>
        <w:t xml:space="preserve">ieties and </w:t>
      </w:r>
      <w:r w:rsidR="00C3081B" w:rsidRPr="00D37A9F">
        <w:rPr>
          <w:rFonts w:ascii="Times New Roman" w:hAnsi="Times New Roman" w:cs="Times New Roman"/>
          <w:sz w:val="24"/>
          <w:szCs w:val="24"/>
        </w:rPr>
        <w:t xml:space="preserve">accessions (over 150 samples) from Agriculture and </w:t>
      </w:r>
      <w:proofErr w:type="spellStart"/>
      <w:r w:rsidR="00C3081B" w:rsidRPr="00D37A9F">
        <w:rPr>
          <w:rFonts w:ascii="Times New Roman" w:hAnsi="Times New Roman" w:cs="Times New Roman"/>
          <w:sz w:val="24"/>
          <w:szCs w:val="24"/>
        </w:rPr>
        <w:t>Agri</w:t>
      </w:r>
      <w:proofErr w:type="spellEnd"/>
      <w:r w:rsidR="00C3081B" w:rsidRPr="00D37A9F">
        <w:rPr>
          <w:rFonts w:ascii="Times New Roman" w:hAnsi="Times New Roman" w:cs="Times New Roman"/>
          <w:sz w:val="24"/>
          <w:szCs w:val="24"/>
        </w:rPr>
        <w:t>-Food Canada (Plant Gene Resources of Canada at the Saskatoon Research Centre) and from the United States Department of Agriculture (USDA Agricultural Research Service, Pacific West) in Pullman, Washington</w:t>
      </w:r>
      <w:r w:rsidR="009D1E47" w:rsidRPr="00D37A9F">
        <w:rPr>
          <w:rFonts w:ascii="Times New Roman" w:hAnsi="Times New Roman" w:cs="Times New Roman"/>
          <w:sz w:val="24"/>
          <w:szCs w:val="24"/>
        </w:rPr>
        <w:t xml:space="preserve"> was </w:t>
      </w:r>
      <w:r w:rsidR="00821A53">
        <w:rPr>
          <w:rFonts w:ascii="Times New Roman" w:hAnsi="Times New Roman" w:cs="Times New Roman"/>
          <w:sz w:val="24"/>
          <w:szCs w:val="24"/>
        </w:rPr>
        <w:t>performed</w:t>
      </w:r>
      <w:r w:rsidR="00C3081B" w:rsidRPr="00D37A9F">
        <w:rPr>
          <w:rFonts w:ascii="Times New Roman" w:hAnsi="Times New Roman" w:cs="Times New Roman"/>
          <w:sz w:val="24"/>
          <w:szCs w:val="24"/>
        </w:rPr>
        <w:t xml:space="preserve">.  In each case a total of 30 seeds were provided for each accession and with replication over </w:t>
      </w:r>
      <w:r w:rsidR="00D556F1" w:rsidRPr="00D37A9F">
        <w:rPr>
          <w:rFonts w:ascii="Times New Roman" w:hAnsi="Times New Roman" w:cs="Times New Roman"/>
          <w:sz w:val="24"/>
          <w:szCs w:val="24"/>
        </w:rPr>
        <w:t>the two growing</w:t>
      </w:r>
      <w:r w:rsidR="009D1E47" w:rsidRPr="00D37A9F">
        <w:rPr>
          <w:rFonts w:ascii="Times New Roman" w:hAnsi="Times New Roman" w:cs="Times New Roman"/>
          <w:sz w:val="24"/>
          <w:szCs w:val="24"/>
        </w:rPr>
        <w:t xml:space="preserve"> </w:t>
      </w:r>
      <w:r w:rsidR="00C3081B" w:rsidRPr="00D37A9F">
        <w:rPr>
          <w:rFonts w:ascii="Times New Roman" w:hAnsi="Times New Roman" w:cs="Times New Roman"/>
          <w:sz w:val="24"/>
          <w:szCs w:val="24"/>
        </w:rPr>
        <w:t>seasons at both locations a minimum of 24 seeds w</w:t>
      </w:r>
      <w:r w:rsidR="0031196C" w:rsidRPr="00D37A9F">
        <w:rPr>
          <w:rFonts w:ascii="Times New Roman" w:hAnsi="Times New Roman" w:cs="Times New Roman"/>
          <w:sz w:val="24"/>
          <w:szCs w:val="24"/>
        </w:rPr>
        <w:t>ere</w:t>
      </w:r>
      <w:r w:rsidR="00C3081B" w:rsidRPr="00D37A9F">
        <w:rPr>
          <w:rFonts w:ascii="Times New Roman" w:hAnsi="Times New Roman" w:cs="Times New Roman"/>
          <w:sz w:val="24"/>
          <w:szCs w:val="24"/>
        </w:rPr>
        <w:t xml:space="preserve"> planted. </w:t>
      </w:r>
      <w:r w:rsidR="009D1E47" w:rsidRPr="00D37A9F">
        <w:rPr>
          <w:rFonts w:ascii="Times New Roman" w:hAnsi="Times New Roman" w:cs="Times New Roman"/>
          <w:sz w:val="24"/>
          <w:szCs w:val="24"/>
        </w:rPr>
        <w:t xml:space="preserve">The seeds were planted at both McGill University Macdonald Campus and at </w:t>
      </w:r>
      <w:proofErr w:type="spellStart"/>
      <w:r w:rsidR="009D1E47" w:rsidRPr="00D37A9F">
        <w:rPr>
          <w:rFonts w:ascii="Times New Roman" w:hAnsi="Times New Roman" w:cs="Times New Roman"/>
          <w:sz w:val="24"/>
          <w:szCs w:val="24"/>
        </w:rPr>
        <w:t>Lefsrud</w:t>
      </w:r>
      <w:proofErr w:type="spellEnd"/>
      <w:r w:rsidR="009D1E47" w:rsidRPr="00D37A9F">
        <w:rPr>
          <w:rFonts w:ascii="Times New Roman" w:hAnsi="Times New Roman" w:cs="Times New Roman"/>
          <w:sz w:val="24"/>
          <w:szCs w:val="24"/>
        </w:rPr>
        <w:t xml:space="preserve"> Seed and P</w:t>
      </w:r>
      <w:r w:rsidR="00FD3B73" w:rsidRPr="00D37A9F">
        <w:rPr>
          <w:rFonts w:ascii="Times New Roman" w:hAnsi="Times New Roman" w:cs="Times New Roman"/>
          <w:sz w:val="24"/>
          <w:szCs w:val="24"/>
        </w:rPr>
        <w:t>rocessor’s Viking, Alberta head</w:t>
      </w:r>
      <w:r w:rsidR="00821A53">
        <w:rPr>
          <w:rFonts w:ascii="Times New Roman" w:hAnsi="Times New Roman" w:cs="Times New Roman"/>
          <w:sz w:val="24"/>
          <w:szCs w:val="24"/>
        </w:rPr>
        <w:t xml:space="preserve">quarters, in year 2 </w:t>
      </w:r>
      <w:proofErr w:type="spellStart"/>
      <w:r w:rsidR="00821A53">
        <w:rPr>
          <w:rFonts w:ascii="Times New Roman" w:hAnsi="Times New Roman" w:cs="Times New Roman"/>
          <w:sz w:val="24"/>
          <w:szCs w:val="24"/>
        </w:rPr>
        <w:t>Agrocentre</w:t>
      </w:r>
      <w:proofErr w:type="spellEnd"/>
      <w:r w:rsidR="00821A53">
        <w:rPr>
          <w:rFonts w:ascii="Times New Roman" w:hAnsi="Times New Roman" w:cs="Times New Roman"/>
          <w:sz w:val="24"/>
          <w:szCs w:val="24"/>
        </w:rPr>
        <w:t xml:space="preserve"> </w:t>
      </w:r>
      <w:proofErr w:type="spellStart"/>
      <w:r w:rsidR="00821A53">
        <w:rPr>
          <w:rFonts w:ascii="Times New Roman" w:hAnsi="Times New Roman" w:cs="Times New Roman"/>
          <w:sz w:val="24"/>
          <w:szCs w:val="24"/>
        </w:rPr>
        <w:t>Belcan</w:t>
      </w:r>
      <w:proofErr w:type="spellEnd"/>
      <w:r w:rsidR="00821A53">
        <w:rPr>
          <w:rFonts w:ascii="Times New Roman" w:hAnsi="Times New Roman" w:cs="Times New Roman"/>
          <w:sz w:val="24"/>
          <w:szCs w:val="24"/>
        </w:rPr>
        <w:t xml:space="preserve"> (St </w:t>
      </w:r>
      <w:proofErr w:type="spellStart"/>
      <w:r w:rsidR="00821A53">
        <w:rPr>
          <w:rFonts w:ascii="Times New Roman" w:hAnsi="Times New Roman" w:cs="Times New Roman"/>
          <w:sz w:val="24"/>
          <w:szCs w:val="24"/>
        </w:rPr>
        <w:t>Marthe</w:t>
      </w:r>
      <w:proofErr w:type="spellEnd"/>
      <w:r w:rsidR="00821A53">
        <w:rPr>
          <w:rFonts w:ascii="Times New Roman" w:hAnsi="Times New Roman" w:cs="Times New Roman"/>
          <w:sz w:val="24"/>
          <w:szCs w:val="24"/>
        </w:rPr>
        <w:t>, QC) was added as a second Quebec location.</w:t>
      </w:r>
      <w:r w:rsidR="009D1E47" w:rsidRPr="00D37A9F">
        <w:rPr>
          <w:rFonts w:ascii="Times New Roman" w:hAnsi="Times New Roman" w:cs="Times New Roman"/>
          <w:sz w:val="24"/>
          <w:szCs w:val="24"/>
        </w:rPr>
        <w:t xml:space="preserve"> These locations were chosen due to the climate of the growing environments, proximity to the major partners and choice of a major field pea growing region</w:t>
      </w:r>
      <w:r w:rsidR="009F4CBA">
        <w:rPr>
          <w:rFonts w:ascii="Times New Roman" w:hAnsi="Times New Roman" w:cs="Times New Roman"/>
          <w:sz w:val="24"/>
          <w:szCs w:val="24"/>
        </w:rPr>
        <w:t>,</w:t>
      </w:r>
      <w:r w:rsidR="009D1E47" w:rsidRPr="00D37A9F">
        <w:rPr>
          <w:rFonts w:ascii="Times New Roman" w:hAnsi="Times New Roman" w:cs="Times New Roman"/>
          <w:sz w:val="24"/>
          <w:szCs w:val="24"/>
        </w:rPr>
        <w:t xml:space="preserve"> and a region with very limited field pea production.</w:t>
      </w:r>
    </w:p>
    <w:p w:rsidR="00D556F1" w:rsidRPr="00D37A9F" w:rsidRDefault="00D556F1" w:rsidP="00183482">
      <w:pPr>
        <w:ind w:left="0" w:firstLine="0"/>
        <w:rPr>
          <w:rFonts w:ascii="Times New Roman" w:hAnsi="Times New Roman" w:cs="Times New Roman"/>
          <w:b/>
          <w:sz w:val="24"/>
          <w:szCs w:val="24"/>
        </w:rPr>
      </w:pPr>
    </w:p>
    <w:p w:rsidR="00D556F1" w:rsidRPr="00D37A9F" w:rsidRDefault="00D556F1"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 xml:space="preserve">A wide variety of pea types were selected for multiplication. Of the </w:t>
      </w:r>
      <w:r w:rsidR="005B3C55" w:rsidRPr="00D37A9F">
        <w:rPr>
          <w:rFonts w:ascii="Times New Roman" w:hAnsi="Times New Roman" w:cs="Times New Roman"/>
          <w:sz w:val="24"/>
          <w:szCs w:val="24"/>
        </w:rPr>
        <w:t>accessions</w:t>
      </w:r>
      <w:r w:rsidRPr="00D37A9F">
        <w:rPr>
          <w:rFonts w:ascii="Times New Roman" w:hAnsi="Times New Roman" w:cs="Times New Roman"/>
          <w:sz w:val="24"/>
          <w:szCs w:val="24"/>
        </w:rPr>
        <w:t xml:space="preserve"> selected, 153 were deemed to have enough </w:t>
      </w:r>
      <w:r w:rsidR="00821A53">
        <w:rPr>
          <w:rFonts w:ascii="Times New Roman" w:hAnsi="Times New Roman" w:cs="Times New Roman"/>
          <w:sz w:val="24"/>
          <w:szCs w:val="24"/>
        </w:rPr>
        <w:t xml:space="preserve">seed </w:t>
      </w:r>
      <w:r w:rsidRPr="00D37A9F">
        <w:rPr>
          <w:rFonts w:ascii="Times New Roman" w:hAnsi="Times New Roman" w:cs="Times New Roman"/>
          <w:sz w:val="24"/>
          <w:szCs w:val="24"/>
        </w:rPr>
        <w:t>biomass for inclusion in the lipid screening while allow</w:t>
      </w:r>
      <w:r w:rsidR="009F4CBA">
        <w:rPr>
          <w:rFonts w:ascii="Times New Roman" w:hAnsi="Times New Roman" w:cs="Times New Roman"/>
          <w:sz w:val="24"/>
          <w:szCs w:val="24"/>
        </w:rPr>
        <w:t>ing</w:t>
      </w:r>
      <w:r w:rsidRPr="00D37A9F">
        <w:rPr>
          <w:rFonts w:ascii="Times New Roman" w:hAnsi="Times New Roman" w:cs="Times New Roman"/>
          <w:sz w:val="24"/>
          <w:szCs w:val="24"/>
        </w:rPr>
        <w:t xml:space="preserve"> a seed stock for future propagation when needed</w:t>
      </w:r>
      <w:r w:rsidR="00F14346">
        <w:rPr>
          <w:rFonts w:ascii="Times New Roman" w:hAnsi="Times New Roman" w:cs="Times New Roman"/>
          <w:sz w:val="24"/>
          <w:szCs w:val="24"/>
        </w:rPr>
        <w:t>.  Those not included</w:t>
      </w:r>
      <w:r w:rsidRPr="00D37A9F">
        <w:rPr>
          <w:rFonts w:ascii="Times New Roman" w:hAnsi="Times New Roman" w:cs="Times New Roman"/>
          <w:sz w:val="24"/>
          <w:szCs w:val="24"/>
        </w:rPr>
        <w:t xml:space="preserve"> were due to lack of germination or poor growth and may be examined in the future.  To facilitate this work</w:t>
      </w:r>
      <w:r w:rsidR="009F4CBA">
        <w:rPr>
          <w:rFonts w:ascii="Times New Roman" w:hAnsi="Times New Roman" w:cs="Times New Roman"/>
          <w:sz w:val="24"/>
          <w:szCs w:val="24"/>
        </w:rPr>
        <w:t>,</w:t>
      </w:r>
      <w:r w:rsidRPr="00D37A9F">
        <w:rPr>
          <w:rFonts w:ascii="Times New Roman" w:hAnsi="Times New Roman" w:cs="Times New Roman"/>
          <w:sz w:val="24"/>
          <w:szCs w:val="24"/>
        </w:rPr>
        <w:t xml:space="preserve"> a rapid extraction method was validated to quantify lipid concentration in pea seeds by a comparison of common extraction methods on pea and the top two Canadian oilseeds, canola and soybean</w:t>
      </w:r>
      <w:r w:rsidR="009F4CBA">
        <w:rPr>
          <w:rFonts w:ascii="Times New Roman" w:hAnsi="Times New Roman" w:cs="Times New Roman"/>
          <w:sz w:val="24"/>
          <w:szCs w:val="24"/>
        </w:rPr>
        <w:t>,</w:t>
      </w:r>
      <w:r w:rsidRPr="00D37A9F">
        <w:rPr>
          <w:rFonts w:ascii="Times New Roman" w:hAnsi="Times New Roman" w:cs="Times New Roman"/>
          <w:sz w:val="24"/>
          <w:szCs w:val="24"/>
        </w:rPr>
        <w:t xml:space="preserve"> as controls.  In addition to the oil content</w:t>
      </w:r>
      <w:r w:rsidR="009F4CBA">
        <w:rPr>
          <w:rFonts w:ascii="Times New Roman" w:hAnsi="Times New Roman" w:cs="Times New Roman"/>
          <w:sz w:val="24"/>
          <w:szCs w:val="24"/>
        </w:rPr>
        <w:t>,</w:t>
      </w:r>
      <w:r w:rsidRPr="00D37A9F">
        <w:rPr>
          <w:rFonts w:ascii="Times New Roman" w:hAnsi="Times New Roman" w:cs="Times New Roman"/>
          <w:sz w:val="24"/>
          <w:szCs w:val="24"/>
        </w:rPr>
        <w:t xml:space="preserve"> the field studies were used to measure yield and other </w:t>
      </w:r>
      <w:proofErr w:type="spellStart"/>
      <w:r w:rsidRPr="00D37A9F">
        <w:rPr>
          <w:rFonts w:ascii="Times New Roman" w:hAnsi="Times New Roman" w:cs="Times New Roman"/>
          <w:sz w:val="24"/>
          <w:szCs w:val="24"/>
        </w:rPr>
        <w:t>agronomical</w:t>
      </w:r>
      <w:r w:rsidR="009F4CBA">
        <w:rPr>
          <w:rFonts w:ascii="Times New Roman" w:hAnsi="Times New Roman" w:cs="Times New Roman"/>
          <w:sz w:val="24"/>
          <w:szCs w:val="24"/>
        </w:rPr>
        <w:t>ly</w:t>
      </w:r>
      <w:proofErr w:type="spellEnd"/>
      <w:r w:rsidR="009F4CBA">
        <w:rPr>
          <w:rFonts w:ascii="Times New Roman" w:hAnsi="Times New Roman" w:cs="Times New Roman"/>
          <w:sz w:val="24"/>
          <w:szCs w:val="24"/>
        </w:rPr>
        <w:t>-</w:t>
      </w:r>
      <w:r w:rsidRPr="00D37A9F">
        <w:rPr>
          <w:rFonts w:ascii="Times New Roman" w:hAnsi="Times New Roman" w:cs="Times New Roman"/>
          <w:sz w:val="24"/>
          <w:szCs w:val="24"/>
        </w:rPr>
        <w:t>important traits (maturity, lodging, etc</w:t>
      </w:r>
      <w:r w:rsidR="009F4CBA">
        <w:rPr>
          <w:rFonts w:ascii="Times New Roman" w:hAnsi="Times New Roman" w:cs="Times New Roman"/>
          <w:sz w:val="24"/>
          <w:szCs w:val="24"/>
        </w:rPr>
        <w:t>.</w:t>
      </w:r>
      <w:r w:rsidRPr="00D37A9F">
        <w:rPr>
          <w:rFonts w:ascii="Times New Roman" w:hAnsi="Times New Roman" w:cs="Times New Roman"/>
          <w:sz w:val="24"/>
          <w:szCs w:val="24"/>
        </w:rPr>
        <w:t xml:space="preserve">) over the </w:t>
      </w:r>
      <w:r w:rsidR="009F4CBA">
        <w:rPr>
          <w:rFonts w:ascii="Times New Roman" w:hAnsi="Times New Roman" w:cs="Times New Roman"/>
          <w:sz w:val="24"/>
          <w:szCs w:val="24"/>
        </w:rPr>
        <w:t>two</w:t>
      </w:r>
      <w:r w:rsidRPr="00D37A9F">
        <w:rPr>
          <w:rFonts w:ascii="Times New Roman" w:hAnsi="Times New Roman" w:cs="Times New Roman"/>
          <w:sz w:val="24"/>
          <w:szCs w:val="24"/>
        </w:rPr>
        <w:t xml:space="preserve"> years.</w:t>
      </w:r>
    </w:p>
    <w:p w:rsidR="00A92565" w:rsidRPr="00D37A9F" w:rsidRDefault="00A92565" w:rsidP="00183482">
      <w:pPr>
        <w:ind w:left="0" w:firstLine="0"/>
        <w:rPr>
          <w:rFonts w:ascii="Times New Roman" w:hAnsi="Times New Roman" w:cs="Times New Roman"/>
          <w:sz w:val="24"/>
          <w:szCs w:val="24"/>
        </w:rPr>
      </w:pPr>
    </w:p>
    <w:p w:rsidR="00350563" w:rsidRPr="00D37A9F" w:rsidRDefault="00350563" w:rsidP="00183482">
      <w:pPr>
        <w:ind w:left="0" w:firstLine="0"/>
        <w:rPr>
          <w:rFonts w:ascii="Times New Roman" w:hAnsi="Times New Roman" w:cs="Times New Roman"/>
          <w:sz w:val="24"/>
          <w:szCs w:val="24"/>
        </w:rPr>
      </w:pPr>
      <w:r w:rsidRPr="00D37A9F">
        <w:rPr>
          <w:rFonts w:ascii="Times New Roman" w:hAnsi="Times New Roman" w:cs="Times New Roman"/>
          <w:sz w:val="24"/>
          <w:szCs w:val="24"/>
          <w:lang w:val="en-US"/>
        </w:rPr>
        <w:t xml:space="preserve">The result of the extraction method showed </w:t>
      </w:r>
      <w:r w:rsidR="009F4CBA">
        <w:rPr>
          <w:rFonts w:ascii="Times New Roman" w:hAnsi="Times New Roman" w:cs="Times New Roman"/>
          <w:sz w:val="24"/>
          <w:szCs w:val="24"/>
          <w:lang w:val="en-US"/>
        </w:rPr>
        <w:t xml:space="preserve">that </w:t>
      </w:r>
      <w:r w:rsidRPr="00D37A9F">
        <w:rPr>
          <w:rFonts w:ascii="Times New Roman" w:hAnsi="Times New Roman" w:cs="Times New Roman"/>
          <w:sz w:val="24"/>
          <w:szCs w:val="24"/>
          <w:lang w:val="en-US"/>
        </w:rPr>
        <w:t>the average lipid concentration in pea accessions ranged from 0.3% to 6.3% (in 2009). The combined two year data ranged from 0.9% to 5.0%.</w:t>
      </w:r>
    </w:p>
    <w:p w:rsidR="00350563" w:rsidRPr="00D37A9F" w:rsidRDefault="00350563" w:rsidP="00183482">
      <w:pPr>
        <w:ind w:left="0" w:firstLine="0"/>
        <w:rPr>
          <w:rFonts w:ascii="Times New Roman" w:hAnsi="Times New Roman" w:cs="Times New Roman"/>
          <w:sz w:val="24"/>
          <w:szCs w:val="24"/>
        </w:rPr>
      </w:pPr>
    </w:p>
    <w:p w:rsidR="00FD3B73" w:rsidRPr="00D37A9F" w:rsidRDefault="00350563" w:rsidP="00183482">
      <w:pPr>
        <w:ind w:left="0" w:firstLine="0"/>
        <w:rPr>
          <w:rFonts w:ascii="Times New Roman" w:hAnsi="Times New Roman" w:cs="Times New Roman"/>
          <w:sz w:val="24"/>
          <w:szCs w:val="24"/>
          <w:lang w:val="en-US"/>
        </w:rPr>
      </w:pPr>
      <w:r w:rsidRPr="00D37A9F">
        <w:rPr>
          <w:rFonts w:ascii="Times New Roman" w:hAnsi="Times New Roman" w:cs="Times New Roman"/>
          <w:sz w:val="24"/>
          <w:szCs w:val="24"/>
        </w:rPr>
        <w:t xml:space="preserve">The field screening also allowed the comparison of various phenotypes, location, year of growth etc. There were </w:t>
      </w:r>
      <w:r w:rsidR="00B9196F" w:rsidRPr="00D37A9F">
        <w:rPr>
          <w:rFonts w:ascii="Times New Roman" w:hAnsi="Times New Roman" w:cs="Times New Roman"/>
          <w:sz w:val="24"/>
          <w:szCs w:val="24"/>
        </w:rPr>
        <w:t xml:space="preserve">clear </w:t>
      </w:r>
      <w:r w:rsidRPr="00D37A9F">
        <w:rPr>
          <w:rFonts w:ascii="Times New Roman" w:hAnsi="Times New Roman" w:cs="Times New Roman"/>
          <w:sz w:val="24"/>
          <w:szCs w:val="24"/>
        </w:rPr>
        <w:t>differences</w:t>
      </w:r>
      <w:r w:rsidR="00B9196F" w:rsidRPr="00D37A9F">
        <w:rPr>
          <w:rFonts w:ascii="Times New Roman" w:hAnsi="Times New Roman" w:cs="Times New Roman"/>
          <w:sz w:val="24"/>
          <w:szCs w:val="24"/>
        </w:rPr>
        <w:t xml:space="preserve"> </w:t>
      </w:r>
      <w:r w:rsidRPr="00D37A9F">
        <w:rPr>
          <w:rFonts w:ascii="Times New Roman" w:hAnsi="Times New Roman" w:cs="Times New Roman"/>
          <w:sz w:val="24"/>
          <w:szCs w:val="24"/>
        </w:rPr>
        <w:t xml:space="preserve">over the two year period </w:t>
      </w:r>
      <w:r w:rsidR="00B9196F" w:rsidRPr="00D37A9F">
        <w:rPr>
          <w:rFonts w:ascii="Times New Roman" w:hAnsi="Times New Roman" w:cs="Times New Roman"/>
          <w:sz w:val="24"/>
          <w:szCs w:val="24"/>
        </w:rPr>
        <w:t>although</w:t>
      </w:r>
      <w:r w:rsidRPr="00D37A9F">
        <w:rPr>
          <w:rFonts w:ascii="Times New Roman" w:hAnsi="Times New Roman" w:cs="Times New Roman"/>
          <w:sz w:val="24"/>
          <w:szCs w:val="24"/>
        </w:rPr>
        <w:t xml:space="preserve"> </w:t>
      </w:r>
      <w:r w:rsidR="00FD3B73" w:rsidRPr="00D37A9F">
        <w:rPr>
          <w:rFonts w:ascii="Times New Roman" w:hAnsi="Times New Roman" w:cs="Times New Roman"/>
          <w:sz w:val="24"/>
          <w:szCs w:val="24"/>
          <w:lang w:val="en-US"/>
        </w:rPr>
        <w:t>mean lipid concentration in field pea seeds was estimated at 2.6 ± 0.1</w:t>
      </w:r>
      <w:r w:rsidR="009F4CBA">
        <w:rPr>
          <w:rFonts w:ascii="Times New Roman" w:hAnsi="Times New Roman" w:cs="Times New Roman"/>
          <w:sz w:val="24"/>
          <w:szCs w:val="24"/>
          <w:lang w:val="en-US"/>
        </w:rPr>
        <w:t>%</w:t>
      </w:r>
      <w:r w:rsidR="00FD3B73" w:rsidRPr="00D37A9F">
        <w:rPr>
          <w:rFonts w:ascii="Times New Roman" w:hAnsi="Times New Roman" w:cs="Times New Roman"/>
          <w:sz w:val="24"/>
          <w:szCs w:val="24"/>
          <w:lang w:val="en-US"/>
        </w:rPr>
        <w:t xml:space="preserve"> and 2.4 ± 0.1</w:t>
      </w:r>
      <w:r w:rsidR="009F4CBA">
        <w:rPr>
          <w:rFonts w:ascii="Times New Roman" w:hAnsi="Times New Roman" w:cs="Times New Roman"/>
          <w:sz w:val="24"/>
          <w:szCs w:val="24"/>
          <w:lang w:val="en-US"/>
        </w:rPr>
        <w:t>%</w:t>
      </w:r>
      <w:r w:rsidR="00FD3B73" w:rsidRPr="00D37A9F">
        <w:rPr>
          <w:rFonts w:ascii="Times New Roman" w:hAnsi="Times New Roman" w:cs="Times New Roman"/>
          <w:sz w:val="24"/>
          <w:szCs w:val="24"/>
          <w:lang w:val="en-US"/>
        </w:rPr>
        <w:t xml:space="preserve"> from plants grown in 2010 and 2009, respectively. Statistical analyses revealed a significant difference between accessions </w:t>
      </w:r>
      <w:r w:rsidR="00FD3B73" w:rsidRPr="00D37A9F">
        <w:rPr>
          <w:rFonts w:ascii="Times New Roman" w:hAnsi="Times New Roman" w:cs="Times New Roman"/>
          <w:sz w:val="24"/>
          <w:szCs w:val="24"/>
          <w:lang w:val="en-US"/>
        </w:rPr>
        <w:lastRenderedPageBreak/>
        <w:t xml:space="preserve">(p&lt;0.0001), the growing year (p=0.0002) and the interaction between the two factors (p &lt;0.0001). </w:t>
      </w:r>
    </w:p>
    <w:p w:rsidR="00FD3B73" w:rsidRPr="00D37A9F" w:rsidRDefault="00FD3B73" w:rsidP="00183482">
      <w:pPr>
        <w:ind w:left="0" w:firstLine="0"/>
        <w:rPr>
          <w:rFonts w:ascii="Times New Roman" w:hAnsi="Times New Roman" w:cs="Times New Roman"/>
          <w:sz w:val="24"/>
          <w:szCs w:val="24"/>
          <w:lang w:val="en-US"/>
        </w:rPr>
      </w:pPr>
    </w:p>
    <w:p w:rsidR="00FD3B73" w:rsidRPr="00D37A9F" w:rsidRDefault="00350563" w:rsidP="00183482">
      <w:pPr>
        <w:ind w:left="0" w:firstLine="0"/>
        <w:rPr>
          <w:rFonts w:ascii="Times New Roman" w:hAnsi="Times New Roman" w:cs="Times New Roman"/>
          <w:sz w:val="24"/>
          <w:szCs w:val="24"/>
          <w:lang w:val="en-US"/>
        </w:rPr>
      </w:pPr>
      <w:r w:rsidRPr="00D37A9F">
        <w:rPr>
          <w:rFonts w:ascii="Times New Roman" w:hAnsi="Times New Roman" w:cs="Times New Roman"/>
          <w:sz w:val="24"/>
          <w:szCs w:val="24"/>
        </w:rPr>
        <w:t xml:space="preserve">Further </w:t>
      </w:r>
      <w:r w:rsidRPr="00D37A9F">
        <w:rPr>
          <w:rFonts w:ascii="Times New Roman" w:hAnsi="Times New Roman" w:cs="Times New Roman"/>
          <w:sz w:val="24"/>
          <w:szCs w:val="24"/>
          <w:lang w:val="en-US"/>
        </w:rPr>
        <w:t xml:space="preserve">analysis of variance revealed a significant difference between the different classes of seed shape (p= 0.001) but cotyledon color, flower color, plant height and mass of 100 seeds had no effect on the total lipid production in pea seeds. </w:t>
      </w:r>
      <w:r w:rsidR="00FD3B73" w:rsidRPr="00D37A9F">
        <w:rPr>
          <w:rFonts w:ascii="Times New Roman" w:hAnsi="Times New Roman" w:cs="Times New Roman"/>
          <w:sz w:val="24"/>
          <w:szCs w:val="24"/>
          <w:lang w:val="en-US"/>
        </w:rPr>
        <w:t>There was a significant difference between wrinkled seeds and round seeds (p=0.0007) as well as wrinkled seeds and medium seeds (p=0.0008), but the difference between medium and round seed was not statistically significant. Wrinkled seeds were found to have a greater lipid deposit (2.8 ± 0.1) as compared to medium (2.3 ± 0.1) and round seeds (2.4 ± 0.1).</w:t>
      </w:r>
    </w:p>
    <w:p w:rsidR="00F4200C" w:rsidRPr="00D37A9F" w:rsidRDefault="00F4200C" w:rsidP="00183482">
      <w:pPr>
        <w:ind w:left="0" w:firstLine="0"/>
        <w:rPr>
          <w:rFonts w:ascii="Times New Roman" w:hAnsi="Times New Roman" w:cs="Times New Roman"/>
          <w:sz w:val="24"/>
          <w:szCs w:val="24"/>
          <w:lang w:val="en-US"/>
        </w:rPr>
      </w:pPr>
    </w:p>
    <w:p w:rsidR="00F4200C" w:rsidRPr="00D37A9F" w:rsidRDefault="00F4200C" w:rsidP="00183482">
      <w:pPr>
        <w:ind w:left="0" w:firstLine="0"/>
        <w:rPr>
          <w:rFonts w:ascii="Times New Roman" w:hAnsi="Times New Roman" w:cs="Times New Roman"/>
          <w:sz w:val="24"/>
          <w:szCs w:val="24"/>
          <w:lang w:val="en-US"/>
        </w:rPr>
      </w:pPr>
      <w:r w:rsidRPr="00D37A9F">
        <w:rPr>
          <w:rFonts w:ascii="Times New Roman" w:hAnsi="Times New Roman" w:cs="Times New Roman"/>
          <w:sz w:val="24"/>
          <w:szCs w:val="24"/>
          <w:lang w:val="en-US"/>
        </w:rPr>
        <w:t xml:space="preserve">This CRD grant has allowed the selection </w:t>
      </w:r>
      <w:r w:rsidR="00C2137C" w:rsidRPr="00D37A9F">
        <w:rPr>
          <w:rFonts w:ascii="Times New Roman" w:hAnsi="Times New Roman" w:cs="Times New Roman"/>
          <w:sz w:val="24"/>
          <w:szCs w:val="24"/>
          <w:lang w:val="en-US"/>
        </w:rPr>
        <w:t>of a variety of field pea accessions that were used for initial breeding</w:t>
      </w:r>
      <w:r w:rsidR="009F4CBA">
        <w:rPr>
          <w:rFonts w:ascii="Times New Roman" w:hAnsi="Times New Roman" w:cs="Times New Roman"/>
          <w:sz w:val="24"/>
          <w:szCs w:val="24"/>
          <w:lang w:val="en-US"/>
        </w:rPr>
        <w:t>,</w:t>
      </w:r>
      <w:r w:rsidR="00C2137C" w:rsidRPr="00D37A9F">
        <w:rPr>
          <w:rFonts w:ascii="Times New Roman" w:hAnsi="Times New Roman" w:cs="Times New Roman"/>
          <w:sz w:val="24"/>
          <w:szCs w:val="24"/>
          <w:lang w:val="en-US"/>
        </w:rPr>
        <w:t xml:space="preserve"> for the development of an oilseed pea.</w:t>
      </w:r>
    </w:p>
    <w:p w:rsidR="00FD3B73" w:rsidRPr="00D37A9F" w:rsidRDefault="00FD3B73" w:rsidP="00183482">
      <w:pPr>
        <w:ind w:left="0" w:firstLine="0"/>
        <w:rPr>
          <w:rFonts w:ascii="Times New Roman" w:hAnsi="Times New Roman" w:cs="Times New Roman"/>
          <w:b/>
          <w:sz w:val="24"/>
          <w:szCs w:val="24"/>
          <w:lang w:val="en-US"/>
        </w:rPr>
      </w:pPr>
    </w:p>
    <w:p w:rsidR="00D87665" w:rsidRPr="00D37A9F" w:rsidRDefault="00D87665" w:rsidP="00183482">
      <w:pPr>
        <w:ind w:left="0" w:firstLine="0"/>
        <w:rPr>
          <w:rFonts w:ascii="Times New Roman" w:hAnsi="Times New Roman" w:cs="Times New Roman"/>
          <w:b/>
          <w:sz w:val="24"/>
          <w:szCs w:val="24"/>
        </w:rPr>
      </w:pPr>
      <w:r w:rsidRPr="00D37A9F">
        <w:rPr>
          <w:rFonts w:ascii="Times New Roman" w:hAnsi="Times New Roman" w:cs="Times New Roman"/>
          <w:b/>
          <w:sz w:val="24"/>
          <w:szCs w:val="24"/>
        </w:rPr>
        <w:t>Lipid Content Screening</w:t>
      </w:r>
    </w:p>
    <w:p w:rsidR="00D37A9F" w:rsidRPr="00D37A9F" w:rsidRDefault="00D37A9F" w:rsidP="00183482">
      <w:pPr>
        <w:ind w:left="0" w:firstLine="0"/>
        <w:rPr>
          <w:rFonts w:ascii="Times New Roman" w:hAnsi="Times New Roman" w:cs="Times New Roman"/>
          <w:b/>
          <w:sz w:val="24"/>
          <w:szCs w:val="24"/>
        </w:rPr>
      </w:pPr>
    </w:p>
    <w:p w:rsidR="00150A26" w:rsidRPr="00D37A9F" w:rsidRDefault="00150A26"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 xml:space="preserve">All seeds were processed at McGill University for lipid content determination.  Initial tests were carried out using 5 solvents systems to </w:t>
      </w:r>
      <w:r w:rsidR="00C2137C" w:rsidRPr="00D37A9F">
        <w:rPr>
          <w:rFonts w:ascii="Times New Roman" w:hAnsi="Times New Roman" w:cs="Times New Roman"/>
          <w:sz w:val="24"/>
          <w:szCs w:val="24"/>
        </w:rPr>
        <w:t>determine an optimum system for field pea lipids.</w:t>
      </w:r>
      <w:r w:rsidR="00146382" w:rsidRPr="00D37A9F">
        <w:rPr>
          <w:rFonts w:ascii="Times New Roman" w:hAnsi="Times New Roman" w:cs="Times New Roman"/>
          <w:sz w:val="24"/>
          <w:szCs w:val="24"/>
        </w:rPr>
        <w:t xml:space="preserve"> The solvent systems were evaluated with both </w:t>
      </w:r>
      <w:r w:rsidR="00AF37B0" w:rsidRPr="00D37A9F">
        <w:rPr>
          <w:rFonts w:ascii="Times New Roman" w:hAnsi="Times New Roman" w:cs="Times New Roman"/>
          <w:sz w:val="24"/>
          <w:szCs w:val="24"/>
        </w:rPr>
        <w:t xml:space="preserve">canola and soybean as control.  The methods included </w:t>
      </w:r>
      <w:proofErr w:type="spellStart"/>
      <w:r w:rsidR="00AF37B0" w:rsidRPr="00D37A9F">
        <w:rPr>
          <w:rFonts w:ascii="Times New Roman" w:hAnsi="Times New Roman" w:cs="Times New Roman"/>
          <w:sz w:val="24"/>
          <w:szCs w:val="24"/>
        </w:rPr>
        <w:t>butanol</w:t>
      </w:r>
      <w:proofErr w:type="spellEnd"/>
      <w:r w:rsidR="00AF37B0" w:rsidRPr="00D37A9F">
        <w:rPr>
          <w:rFonts w:ascii="Times New Roman" w:hAnsi="Times New Roman" w:cs="Times New Roman"/>
          <w:sz w:val="24"/>
          <w:szCs w:val="24"/>
        </w:rPr>
        <w:t>, hexane/</w:t>
      </w:r>
      <w:proofErr w:type="spellStart"/>
      <w:r w:rsidR="00AF37B0" w:rsidRPr="00D37A9F">
        <w:rPr>
          <w:rFonts w:ascii="Times New Roman" w:hAnsi="Times New Roman" w:cs="Times New Roman"/>
          <w:sz w:val="24"/>
          <w:szCs w:val="24"/>
        </w:rPr>
        <w:t>isopropanol</w:t>
      </w:r>
      <w:proofErr w:type="spellEnd"/>
      <w:r w:rsidR="00AF37B0" w:rsidRPr="00D37A9F">
        <w:rPr>
          <w:rFonts w:ascii="Times New Roman" w:hAnsi="Times New Roman" w:cs="Times New Roman"/>
          <w:sz w:val="24"/>
          <w:szCs w:val="24"/>
        </w:rPr>
        <w:t>, Bligh &amp;</w:t>
      </w:r>
      <w:r w:rsidR="00A60DA1" w:rsidRPr="00D37A9F">
        <w:rPr>
          <w:rFonts w:ascii="Times New Roman" w:hAnsi="Times New Roman" w:cs="Times New Roman"/>
          <w:sz w:val="24"/>
          <w:szCs w:val="24"/>
        </w:rPr>
        <w:t xml:space="preserve"> Dyer method (c</w:t>
      </w:r>
      <w:r w:rsidR="00AF37B0" w:rsidRPr="00D37A9F">
        <w:rPr>
          <w:rFonts w:ascii="Times New Roman" w:hAnsi="Times New Roman" w:cs="Times New Roman"/>
          <w:sz w:val="24"/>
          <w:szCs w:val="24"/>
        </w:rPr>
        <w:t xml:space="preserve">hloroform), </w:t>
      </w:r>
      <w:r w:rsidR="00A60DA1" w:rsidRPr="00D37A9F">
        <w:rPr>
          <w:rFonts w:ascii="Times New Roman" w:hAnsi="Times New Roman" w:cs="Times New Roman"/>
          <w:sz w:val="24"/>
          <w:szCs w:val="24"/>
        </w:rPr>
        <w:t xml:space="preserve">and </w:t>
      </w:r>
      <w:proofErr w:type="spellStart"/>
      <w:r w:rsidR="00AF37B0" w:rsidRPr="00D37A9F">
        <w:rPr>
          <w:rFonts w:ascii="Times New Roman" w:hAnsi="Times New Roman" w:cs="Times New Roman"/>
          <w:sz w:val="24"/>
          <w:szCs w:val="24"/>
        </w:rPr>
        <w:t>soxhlet</w:t>
      </w:r>
      <w:proofErr w:type="spellEnd"/>
      <w:r w:rsidR="00AF37B0" w:rsidRPr="00D37A9F">
        <w:rPr>
          <w:rFonts w:ascii="Times New Roman" w:hAnsi="Times New Roman" w:cs="Times New Roman"/>
          <w:sz w:val="24"/>
          <w:szCs w:val="24"/>
        </w:rPr>
        <w:t xml:space="preserve"> extraction with petroleum ether or hexane. </w:t>
      </w:r>
      <w:r w:rsidR="00821A53">
        <w:rPr>
          <w:rFonts w:ascii="Times New Roman" w:hAnsi="Times New Roman" w:cs="Times New Roman"/>
          <w:sz w:val="24"/>
          <w:szCs w:val="24"/>
        </w:rPr>
        <w:t>Microwave extraction was performed but did not result in consistent lipid content measurements and was removed from the tests.</w:t>
      </w:r>
    </w:p>
    <w:p w:rsidR="00150A26" w:rsidRPr="00D37A9F" w:rsidRDefault="00150A26" w:rsidP="00183482">
      <w:pPr>
        <w:ind w:left="0" w:firstLine="0"/>
        <w:rPr>
          <w:rFonts w:ascii="Times New Roman" w:hAnsi="Times New Roman" w:cs="Times New Roman"/>
          <w:sz w:val="24"/>
          <w:szCs w:val="24"/>
        </w:rPr>
      </w:pPr>
    </w:p>
    <w:p w:rsidR="00AF37B0" w:rsidRPr="00D37A9F" w:rsidRDefault="00150A26" w:rsidP="00183482">
      <w:pPr>
        <w:pStyle w:val="McGillBodyText"/>
        <w:spacing w:line="240" w:lineRule="auto"/>
        <w:rPr>
          <w:rFonts w:ascii="Times New Roman" w:hAnsi="Times New Roman"/>
        </w:rPr>
      </w:pPr>
      <w:r w:rsidRPr="00D37A9F">
        <w:rPr>
          <w:rFonts w:ascii="Times New Roman" w:hAnsi="Times New Roman"/>
        </w:rPr>
        <w:t>The optimal method selected involved a mixed solvent extraction method (hexane/</w:t>
      </w:r>
      <w:proofErr w:type="spellStart"/>
      <w:r w:rsidRPr="00D37A9F">
        <w:rPr>
          <w:rFonts w:ascii="Times New Roman" w:hAnsi="Times New Roman"/>
        </w:rPr>
        <w:t>isopropanol</w:t>
      </w:r>
      <w:proofErr w:type="spellEnd"/>
      <w:r w:rsidRPr="00D37A9F">
        <w:rPr>
          <w:rFonts w:ascii="Times New Roman" w:hAnsi="Times New Roman"/>
        </w:rPr>
        <w:t xml:space="preserve">) although </w:t>
      </w:r>
      <w:proofErr w:type="spellStart"/>
      <w:r w:rsidRPr="00D37A9F">
        <w:rPr>
          <w:rFonts w:ascii="Times New Roman" w:hAnsi="Times New Roman"/>
        </w:rPr>
        <w:t>butanol</w:t>
      </w:r>
      <w:proofErr w:type="spellEnd"/>
      <w:r w:rsidRPr="00D37A9F">
        <w:rPr>
          <w:rFonts w:ascii="Times New Roman" w:hAnsi="Times New Roman"/>
        </w:rPr>
        <w:t xml:space="preserve"> extraction was similar. </w:t>
      </w:r>
      <w:r w:rsidR="00AF37B0" w:rsidRPr="00D37A9F">
        <w:rPr>
          <w:rFonts w:ascii="Times New Roman" w:hAnsi="Times New Roman"/>
        </w:rPr>
        <w:t xml:space="preserve"> The inherent toxicology associated with the Bligh &amp;</w:t>
      </w:r>
      <w:r w:rsidRPr="00D37A9F">
        <w:rPr>
          <w:rFonts w:ascii="Times New Roman" w:hAnsi="Times New Roman"/>
        </w:rPr>
        <w:t xml:space="preserve"> </w:t>
      </w:r>
      <w:r w:rsidR="00AF37B0" w:rsidRPr="00D37A9F">
        <w:rPr>
          <w:rFonts w:ascii="Times New Roman" w:hAnsi="Times New Roman"/>
        </w:rPr>
        <w:t>Dyer method</w:t>
      </w:r>
      <w:r w:rsidR="009F4CBA">
        <w:rPr>
          <w:rFonts w:ascii="Times New Roman" w:hAnsi="Times New Roman"/>
        </w:rPr>
        <w:t>,</w:t>
      </w:r>
      <w:r w:rsidR="00AF37B0" w:rsidRPr="00D37A9F">
        <w:rPr>
          <w:rFonts w:ascii="Times New Roman" w:hAnsi="Times New Roman"/>
        </w:rPr>
        <w:t xml:space="preserve"> although slightly superior to the other extraction methods led to its exclusion.  </w:t>
      </w:r>
      <w:r w:rsidRPr="00D37A9F">
        <w:rPr>
          <w:rFonts w:ascii="Times New Roman" w:hAnsi="Times New Roman"/>
        </w:rPr>
        <w:t xml:space="preserve">The </w:t>
      </w:r>
      <w:proofErr w:type="spellStart"/>
      <w:r w:rsidR="00AF37B0" w:rsidRPr="00D37A9F">
        <w:rPr>
          <w:rFonts w:ascii="Times New Roman" w:hAnsi="Times New Roman"/>
        </w:rPr>
        <w:t>soxhlet</w:t>
      </w:r>
      <w:proofErr w:type="spellEnd"/>
      <w:r w:rsidR="00AF37B0" w:rsidRPr="00D37A9F">
        <w:rPr>
          <w:rFonts w:ascii="Times New Roman" w:hAnsi="Times New Roman"/>
        </w:rPr>
        <w:t xml:space="preserve"> extraction methods were surprisingly poor</w:t>
      </w:r>
      <w:r w:rsidR="009F4CBA">
        <w:rPr>
          <w:rFonts w:ascii="Times New Roman" w:hAnsi="Times New Roman"/>
        </w:rPr>
        <w:t>,</w:t>
      </w:r>
      <w:r w:rsidR="00AF37B0" w:rsidRPr="00D37A9F">
        <w:rPr>
          <w:rFonts w:ascii="Times New Roman" w:hAnsi="Times New Roman"/>
        </w:rPr>
        <w:t xml:space="preserve"> </w:t>
      </w:r>
      <w:r w:rsidR="009F4CBA">
        <w:rPr>
          <w:rFonts w:ascii="Times New Roman" w:hAnsi="Times New Roman"/>
        </w:rPr>
        <w:t xml:space="preserve">due </w:t>
      </w:r>
      <w:r w:rsidR="00AF37B0" w:rsidRPr="00D37A9F">
        <w:rPr>
          <w:rFonts w:ascii="Times New Roman" w:hAnsi="Times New Roman"/>
        </w:rPr>
        <w:t>either to the type of lip</w:t>
      </w:r>
      <w:r w:rsidR="00E863DE" w:rsidRPr="00D37A9F">
        <w:rPr>
          <w:rFonts w:ascii="Times New Roman" w:hAnsi="Times New Roman"/>
        </w:rPr>
        <w:t xml:space="preserve">ids </w:t>
      </w:r>
      <w:r w:rsidR="00F14346">
        <w:rPr>
          <w:rFonts w:ascii="Times New Roman" w:hAnsi="Times New Roman"/>
        </w:rPr>
        <w:t xml:space="preserve">within field pea </w:t>
      </w:r>
      <w:r w:rsidR="00E863DE" w:rsidRPr="00D37A9F">
        <w:rPr>
          <w:rFonts w:ascii="Times New Roman" w:hAnsi="Times New Roman"/>
        </w:rPr>
        <w:t>or a method limitation.  Fi</w:t>
      </w:r>
      <w:r w:rsidR="00AF37B0" w:rsidRPr="00D37A9F">
        <w:rPr>
          <w:rFonts w:ascii="Times New Roman" w:hAnsi="Times New Roman"/>
        </w:rPr>
        <w:t>nally, the results show</w:t>
      </w:r>
      <w:r w:rsidR="00E863DE" w:rsidRPr="00D37A9F">
        <w:rPr>
          <w:rFonts w:ascii="Times New Roman" w:hAnsi="Times New Roman"/>
        </w:rPr>
        <w:t>ed</w:t>
      </w:r>
      <w:r w:rsidR="00AF37B0" w:rsidRPr="00D37A9F">
        <w:rPr>
          <w:rFonts w:ascii="Times New Roman" w:hAnsi="Times New Roman"/>
        </w:rPr>
        <w:t xml:space="preserve"> that among the selected methods, the </w:t>
      </w:r>
      <w:proofErr w:type="spellStart"/>
      <w:r w:rsidR="00AF37B0" w:rsidRPr="00D37A9F">
        <w:rPr>
          <w:rFonts w:ascii="Times New Roman" w:hAnsi="Times New Roman"/>
        </w:rPr>
        <w:t>butanol</w:t>
      </w:r>
      <w:proofErr w:type="spellEnd"/>
      <w:r w:rsidR="00AF37B0" w:rsidRPr="00D37A9F">
        <w:rPr>
          <w:rFonts w:ascii="Times New Roman" w:hAnsi="Times New Roman"/>
        </w:rPr>
        <w:t xml:space="preserve"> and the hexane/</w:t>
      </w:r>
      <w:proofErr w:type="spellStart"/>
      <w:r w:rsidR="00AF37B0" w:rsidRPr="00D37A9F">
        <w:rPr>
          <w:rFonts w:ascii="Times New Roman" w:hAnsi="Times New Roman"/>
        </w:rPr>
        <w:t>isopropanol</w:t>
      </w:r>
      <w:proofErr w:type="spellEnd"/>
      <w:r w:rsidR="00AF37B0" w:rsidRPr="00D37A9F">
        <w:rPr>
          <w:rFonts w:ascii="Times New Roman" w:hAnsi="Times New Roman"/>
        </w:rPr>
        <w:t xml:space="preserve"> methods </w:t>
      </w:r>
      <w:r w:rsidR="009F4CBA">
        <w:rPr>
          <w:rFonts w:ascii="Times New Roman" w:hAnsi="Times New Roman"/>
        </w:rPr>
        <w:t>were</w:t>
      </w:r>
      <w:r w:rsidR="00AF37B0" w:rsidRPr="00D37A9F">
        <w:rPr>
          <w:rFonts w:ascii="Times New Roman" w:hAnsi="Times New Roman"/>
        </w:rPr>
        <w:t xml:space="preserve"> the most convenient, extraction methods</w:t>
      </w:r>
      <w:r w:rsidR="009F4CBA">
        <w:rPr>
          <w:rFonts w:ascii="Times New Roman" w:hAnsi="Times New Roman"/>
        </w:rPr>
        <w:t>,</w:t>
      </w:r>
      <w:r w:rsidR="00AF37B0" w:rsidRPr="00D37A9F">
        <w:rPr>
          <w:rFonts w:ascii="Times New Roman" w:hAnsi="Times New Roman"/>
        </w:rPr>
        <w:t xml:space="preserve"> </w:t>
      </w:r>
      <w:r w:rsidR="00F14346">
        <w:rPr>
          <w:rFonts w:ascii="Times New Roman" w:hAnsi="Times New Roman"/>
        </w:rPr>
        <w:t>and were</w:t>
      </w:r>
      <w:r w:rsidR="00AF37B0" w:rsidRPr="00D37A9F">
        <w:rPr>
          <w:rFonts w:ascii="Times New Roman" w:hAnsi="Times New Roman"/>
        </w:rPr>
        <w:t xml:space="preserve"> employed for the lipid screening for oil seed studies.</w:t>
      </w:r>
    </w:p>
    <w:p w:rsidR="00AF37B0" w:rsidRPr="00D37A9F" w:rsidRDefault="00AF37B0" w:rsidP="00183482">
      <w:pPr>
        <w:pStyle w:val="McGillBodyText"/>
        <w:spacing w:line="240" w:lineRule="auto"/>
        <w:rPr>
          <w:rFonts w:ascii="Times New Roman" w:hAnsi="Times New Roman"/>
        </w:rPr>
      </w:pPr>
    </w:p>
    <w:p w:rsidR="00550166" w:rsidRPr="00D37A9F" w:rsidRDefault="00AF37B0" w:rsidP="00183482">
      <w:pPr>
        <w:pStyle w:val="McGillBodyText"/>
        <w:spacing w:line="240" w:lineRule="auto"/>
        <w:rPr>
          <w:rFonts w:ascii="Times New Roman" w:hAnsi="Times New Roman"/>
        </w:rPr>
      </w:pPr>
      <w:r w:rsidRPr="00D37A9F">
        <w:rPr>
          <w:rFonts w:ascii="Times New Roman" w:hAnsi="Times New Roman"/>
        </w:rPr>
        <w:t xml:space="preserve">The total lipid analysis </w:t>
      </w:r>
      <w:r w:rsidR="00E863DE" w:rsidRPr="00D37A9F">
        <w:rPr>
          <w:rFonts w:ascii="Times New Roman" w:hAnsi="Times New Roman"/>
        </w:rPr>
        <w:t>is a useful tool for selecting accessions for further plant breeding, however</w:t>
      </w:r>
      <w:r w:rsidR="009F4CBA">
        <w:rPr>
          <w:rFonts w:ascii="Times New Roman" w:hAnsi="Times New Roman"/>
        </w:rPr>
        <w:t>;</w:t>
      </w:r>
      <w:r w:rsidR="00E863DE" w:rsidRPr="00D37A9F">
        <w:rPr>
          <w:rFonts w:ascii="Times New Roman" w:hAnsi="Times New Roman"/>
        </w:rPr>
        <w:t xml:space="preserve"> the composition of the lipid material is also important if field pea were to become an important oilseed crop.  </w:t>
      </w:r>
      <w:r w:rsidR="00761323" w:rsidRPr="00D37A9F">
        <w:rPr>
          <w:rFonts w:ascii="Times New Roman" w:hAnsi="Times New Roman"/>
        </w:rPr>
        <w:t xml:space="preserve">To this end a method was </w:t>
      </w:r>
      <w:r w:rsidR="00767466" w:rsidRPr="00D37A9F">
        <w:rPr>
          <w:rFonts w:ascii="Times New Roman" w:hAnsi="Times New Roman"/>
        </w:rPr>
        <w:t>d</w:t>
      </w:r>
      <w:r w:rsidR="002052F4" w:rsidRPr="00D37A9F">
        <w:rPr>
          <w:rFonts w:ascii="Times New Roman" w:hAnsi="Times New Roman"/>
        </w:rPr>
        <w:t>eveloped in-</w:t>
      </w:r>
      <w:r w:rsidR="00761323" w:rsidRPr="00D37A9F">
        <w:rPr>
          <w:rFonts w:ascii="Times New Roman" w:hAnsi="Times New Roman"/>
        </w:rPr>
        <w:t xml:space="preserve">house </w:t>
      </w:r>
      <w:r w:rsidR="00BB4682" w:rsidRPr="00D37A9F">
        <w:rPr>
          <w:rFonts w:ascii="Times New Roman" w:hAnsi="Times New Roman"/>
        </w:rPr>
        <w:t>for fatty acid profiling of the seed oils of some of the selected varieties of field peas by RP-LC/ESI-MS/MS</w:t>
      </w:r>
      <w:r w:rsidR="00767466" w:rsidRPr="00D37A9F">
        <w:rPr>
          <w:rFonts w:ascii="Times New Roman" w:hAnsi="Times New Roman"/>
        </w:rPr>
        <w:t>.</w:t>
      </w:r>
      <w:r w:rsidR="002052F4" w:rsidRPr="00D37A9F">
        <w:rPr>
          <w:rFonts w:ascii="Times New Roman" w:hAnsi="Times New Roman"/>
        </w:rPr>
        <w:t xml:space="preserve"> The fatty acid profile of the different varieties of field pea</w:t>
      </w:r>
      <w:r w:rsidR="00550166" w:rsidRPr="00D37A9F">
        <w:rPr>
          <w:rFonts w:ascii="Times New Roman" w:hAnsi="Times New Roman"/>
        </w:rPr>
        <w:t xml:space="preserve"> were analyzed as well as</w:t>
      </w:r>
      <w:r w:rsidR="002052F4" w:rsidRPr="00D37A9F">
        <w:rPr>
          <w:rFonts w:ascii="Times New Roman" w:hAnsi="Times New Roman"/>
        </w:rPr>
        <w:t xml:space="preserve"> </w:t>
      </w:r>
      <w:r w:rsidR="00F14346" w:rsidRPr="00D37A9F">
        <w:rPr>
          <w:rFonts w:ascii="Times New Roman" w:hAnsi="Times New Roman"/>
        </w:rPr>
        <w:t xml:space="preserve">samples </w:t>
      </w:r>
      <w:r w:rsidR="00F14346">
        <w:rPr>
          <w:rFonts w:ascii="Times New Roman" w:hAnsi="Times New Roman"/>
        </w:rPr>
        <w:t xml:space="preserve">of </w:t>
      </w:r>
      <w:r w:rsidR="002052F4" w:rsidRPr="00D37A9F">
        <w:rPr>
          <w:rFonts w:ascii="Times New Roman" w:hAnsi="Times New Roman"/>
        </w:rPr>
        <w:t xml:space="preserve">canola and soybean </w:t>
      </w:r>
      <w:r w:rsidR="001C70BC" w:rsidRPr="00D37A9F">
        <w:rPr>
          <w:rFonts w:ascii="Times New Roman" w:hAnsi="Times New Roman"/>
        </w:rPr>
        <w:t>for comparison</w:t>
      </w:r>
    </w:p>
    <w:p w:rsidR="00BB4682" w:rsidRPr="00D37A9F" w:rsidRDefault="001C70BC" w:rsidP="00183482">
      <w:pPr>
        <w:pStyle w:val="McGillBodyText"/>
        <w:spacing w:line="240" w:lineRule="auto"/>
        <w:rPr>
          <w:rFonts w:ascii="Times New Roman" w:hAnsi="Times New Roman"/>
        </w:rPr>
      </w:pPr>
      <w:r w:rsidRPr="00D37A9F">
        <w:rPr>
          <w:rFonts w:ascii="Times New Roman" w:hAnsi="Times New Roman"/>
        </w:rPr>
        <w:t>.</w:t>
      </w:r>
    </w:p>
    <w:p w:rsidR="001C512A" w:rsidRDefault="009F4CBA" w:rsidP="00183482">
      <w:pPr>
        <w:pStyle w:val="NoSpacing"/>
        <w:rPr>
          <w:i w:val="0"/>
        </w:rPr>
      </w:pPr>
      <w:r>
        <w:rPr>
          <w:i w:val="0"/>
        </w:rPr>
        <w:t>The total level</w:t>
      </w:r>
      <w:r w:rsidR="00767466" w:rsidRPr="00D37A9F">
        <w:rPr>
          <w:i w:val="0"/>
        </w:rPr>
        <w:t xml:space="preserve"> of saturated fatty acids (SFAs) </w:t>
      </w:r>
      <w:r w:rsidR="001C512A" w:rsidRPr="00D37A9F">
        <w:rPr>
          <w:i w:val="0"/>
        </w:rPr>
        <w:t>was between 15</w:t>
      </w:r>
      <w:r>
        <w:rPr>
          <w:i w:val="0"/>
        </w:rPr>
        <w:t>%</w:t>
      </w:r>
      <w:r w:rsidR="001C512A" w:rsidRPr="00D37A9F">
        <w:rPr>
          <w:i w:val="0"/>
        </w:rPr>
        <w:t xml:space="preserve"> and 20% in the pea varieties, </w:t>
      </w:r>
      <w:r>
        <w:rPr>
          <w:i w:val="0"/>
        </w:rPr>
        <w:t>but</w:t>
      </w:r>
      <w:r w:rsidR="001C512A" w:rsidRPr="00D37A9F">
        <w:rPr>
          <w:i w:val="0"/>
        </w:rPr>
        <w:t>, by comparison</w:t>
      </w:r>
      <w:r>
        <w:rPr>
          <w:i w:val="0"/>
        </w:rPr>
        <w:t>,</w:t>
      </w:r>
      <w:r w:rsidR="001C512A" w:rsidRPr="00D37A9F">
        <w:rPr>
          <w:i w:val="0"/>
        </w:rPr>
        <w:t xml:space="preserve"> was only 11% in </w:t>
      </w:r>
      <w:r w:rsidR="00821A53">
        <w:rPr>
          <w:i w:val="0"/>
        </w:rPr>
        <w:t xml:space="preserve">the </w:t>
      </w:r>
      <w:r w:rsidR="001C512A" w:rsidRPr="00D37A9F">
        <w:rPr>
          <w:i w:val="0"/>
        </w:rPr>
        <w:t xml:space="preserve">canola sample. Total mono-unsaturated fatty acids (MUFAs) ranged from 27% to 37% </w:t>
      </w:r>
      <w:r w:rsidR="00753D85" w:rsidRPr="00D37A9F">
        <w:rPr>
          <w:i w:val="0"/>
        </w:rPr>
        <w:t>in field peas. Finally</w:t>
      </w:r>
      <w:r>
        <w:rPr>
          <w:i w:val="0"/>
        </w:rPr>
        <w:t>,</w:t>
      </w:r>
      <w:r w:rsidR="001C512A" w:rsidRPr="00D37A9F">
        <w:rPr>
          <w:i w:val="0"/>
        </w:rPr>
        <w:t xml:space="preserve"> p</w:t>
      </w:r>
      <w:r w:rsidR="00767466" w:rsidRPr="00D37A9F">
        <w:rPr>
          <w:i w:val="0"/>
        </w:rPr>
        <w:t xml:space="preserve">oly-unsaturated fatty acids (PUFAs) ranged from </w:t>
      </w:r>
      <w:r w:rsidR="001C512A" w:rsidRPr="00D37A9F">
        <w:rPr>
          <w:i w:val="0"/>
        </w:rPr>
        <w:t>42%</w:t>
      </w:r>
      <w:r w:rsidR="00767466" w:rsidRPr="00D37A9F">
        <w:rPr>
          <w:i w:val="0"/>
        </w:rPr>
        <w:t xml:space="preserve"> to 5</w:t>
      </w:r>
      <w:r w:rsidR="001C512A" w:rsidRPr="00D37A9F">
        <w:rPr>
          <w:i w:val="0"/>
        </w:rPr>
        <w:t>7%</w:t>
      </w:r>
      <w:r>
        <w:rPr>
          <w:i w:val="0"/>
        </w:rPr>
        <w:t xml:space="preserve">., of which </w:t>
      </w:r>
      <w:proofErr w:type="spellStart"/>
      <w:r>
        <w:rPr>
          <w:i w:val="0"/>
        </w:rPr>
        <w:t>l</w:t>
      </w:r>
      <w:r w:rsidRPr="00D37A9F">
        <w:rPr>
          <w:i w:val="0"/>
        </w:rPr>
        <w:t>inoleic</w:t>
      </w:r>
      <w:proofErr w:type="spellEnd"/>
      <w:r w:rsidRPr="00D37A9F">
        <w:rPr>
          <w:i w:val="0"/>
        </w:rPr>
        <w:t xml:space="preserve"> acid (C</w:t>
      </w:r>
      <w:r w:rsidRPr="00D37A9F">
        <w:rPr>
          <w:i w:val="0"/>
          <w:vertAlign w:val="subscript"/>
        </w:rPr>
        <w:t>18:2</w:t>
      </w:r>
      <w:r w:rsidRPr="00D37A9F">
        <w:rPr>
          <w:i w:val="0"/>
        </w:rPr>
        <w:t xml:space="preserve">) was the major component in field peas.  </w:t>
      </w:r>
    </w:p>
    <w:p w:rsidR="00F14346" w:rsidRPr="00D37A9F" w:rsidRDefault="00F14346" w:rsidP="00183482">
      <w:pPr>
        <w:pStyle w:val="NoSpacing"/>
        <w:rPr>
          <w:i w:val="0"/>
        </w:rPr>
      </w:pPr>
    </w:p>
    <w:p w:rsidR="00767466" w:rsidRPr="00D37A9F" w:rsidRDefault="00767466" w:rsidP="00183482">
      <w:pPr>
        <w:pStyle w:val="NoSpacing"/>
        <w:rPr>
          <w:i w:val="0"/>
        </w:rPr>
      </w:pPr>
      <w:r w:rsidRPr="00D37A9F">
        <w:rPr>
          <w:i w:val="0"/>
        </w:rPr>
        <w:t xml:space="preserve">The most abundant PUFA in all samples was </w:t>
      </w:r>
      <w:proofErr w:type="spellStart"/>
      <w:r w:rsidRPr="00D37A9F">
        <w:rPr>
          <w:i w:val="0"/>
        </w:rPr>
        <w:t>linoleic</w:t>
      </w:r>
      <w:proofErr w:type="spellEnd"/>
      <w:r w:rsidRPr="00D37A9F">
        <w:rPr>
          <w:i w:val="0"/>
        </w:rPr>
        <w:t xml:space="preserve"> acid,</w:t>
      </w:r>
      <w:r w:rsidR="009F4CBA" w:rsidRPr="009F4CBA">
        <w:rPr>
          <w:i w:val="0"/>
        </w:rPr>
        <w:t xml:space="preserve"> </w:t>
      </w:r>
      <w:r w:rsidR="009F4CBA" w:rsidRPr="00D37A9F">
        <w:rPr>
          <w:i w:val="0"/>
        </w:rPr>
        <w:t xml:space="preserve">accounting for approximately 40% of </w:t>
      </w:r>
      <w:r w:rsidR="009F4CBA">
        <w:rPr>
          <w:i w:val="0"/>
        </w:rPr>
        <w:t>total</w:t>
      </w:r>
      <w:r w:rsidR="009F4CBA" w:rsidRPr="00D37A9F">
        <w:rPr>
          <w:i w:val="0"/>
        </w:rPr>
        <w:t xml:space="preserve"> lipids in all pea varieties</w:t>
      </w:r>
      <w:r w:rsidR="009F4CBA">
        <w:rPr>
          <w:i w:val="0"/>
        </w:rPr>
        <w:t>;</w:t>
      </w:r>
      <w:r w:rsidR="009F4CBA" w:rsidRPr="00D37A9F">
        <w:rPr>
          <w:i w:val="0"/>
        </w:rPr>
        <w:t xml:space="preserve"> </w:t>
      </w:r>
      <w:r w:rsidR="001C512A" w:rsidRPr="00D37A9F">
        <w:rPr>
          <w:i w:val="0"/>
        </w:rPr>
        <w:t>for</w:t>
      </w:r>
      <w:r w:rsidRPr="00D37A9F">
        <w:rPr>
          <w:i w:val="0"/>
        </w:rPr>
        <w:t xml:space="preserve"> MUFA</w:t>
      </w:r>
      <w:r w:rsidR="009F4CBA">
        <w:rPr>
          <w:i w:val="0"/>
        </w:rPr>
        <w:t>,</w:t>
      </w:r>
      <w:r w:rsidRPr="00D37A9F">
        <w:rPr>
          <w:i w:val="0"/>
        </w:rPr>
        <w:t xml:space="preserve"> oleic acid</w:t>
      </w:r>
      <w:r w:rsidR="009F4CBA">
        <w:rPr>
          <w:i w:val="0"/>
        </w:rPr>
        <w:t>;</w:t>
      </w:r>
      <w:r w:rsidRPr="00D37A9F">
        <w:rPr>
          <w:i w:val="0"/>
        </w:rPr>
        <w:t xml:space="preserve"> and SFA</w:t>
      </w:r>
      <w:r w:rsidR="009F4CBA">
        <w:rPr>
          <w:i w:val="0"/>
        </w:rPr>
        <w:t>,</w:t>
      </w:r>
      <w:r w:rsidRPr="00D37A9F">
        <w:rPr>
          <w:i w:val="0"/>
        </w:rPr>
        <w:t xml:space="preserve"> </w:t>
      </w:r>
      <w:proofErr w:type="spellStart"/>
      <w:r w:rsidRPr="00D37A9F">
        <w:rPr>
          <w:i w:val="0"/>
        </w:rPr>
        <w:t>palmitic</w:t>
      </w:r>
      <w:proofErr w:type="spellEnd"/>
      <w:r w:rsidRPr="00D37A9F">
        <w:rPr>
          <w:i w:val="0"/>
        </w:rPr>
        <w:t xml:space="preserve"> acid (C</w:t>
      </w:r>
      <w:r w:rsidRPr="00D37A9F">
        <w:rPr>
          <w:i w:val="0"/>
          <w:vertAlign w:val="subscript"/>
        </w:rPr>
        <w:t>16:0</w:t>
      </w:r>
      <w:r w:rsidRPr="00D37A9F">
        <w:rPr>
          <w:i w:val="0"/>
        </w:rPr>
        <w:t>). Unknown</w:t>
      </w:r>
      <w:r w:rsidR="001C512A" w:rsidRPr="00D37A9F">
        <w:rPr>
          <w:i w:val="0"/>
        </w:rPr>
        <w:t>s</w:t>
      </w:r>
      <w:r w:rsidRPr="00D37A9F">
        <w:rPr>
          <w:i w:val="0"/>
        </w:rPr>
        <w:t xml:space="preserve"> </w:t>
      </w:r>
      <w:r w:rsidRPr="00D37A9F">
        <w:rPr>
          <w:i w:val="0"/>
        </w:rPr>
        <w:lastRenderedPageBreak/>
        <w:t xml:space="preserve">were also seen in </w:t>
      </w:r>
      <w:r w:rsidR="001C512A" w:rsidRPr="00D37A9F">
        <w:rPr>
          <w:i w:val="0"/>
        </w:rPr>
        <w:t xml:space="preserve">many of </w:t>
      </w:r>
      <w:r w:rsidRPr="00D37A9F">
        <w:rPr>
          <w:i w:val="0"/>
        </w:rPr>
        <w:t xml:space="preserve">the samples, but their relative </w:t>
      </w:r>
      <w:r w:rsidR="001C512A" w:rsidRPr="00D37A9F">
        <w:rPr>
          <w:i w:val="0"/>
        </w:rPr>
        <w:t>concentrations</w:t>
      </w:r>
      <w:r w:rsidRPr="00D37A9F">
        <w:rPr>
          <w:i w:val="0"/>
        </w:rPr>
        <w:t xml:space="preserve"> were low (less than 1.5%)</w:t>
      </w:r>
      <w:r w:rsidR="001C512A" w:rsidRPr="00D37A9F">
        <w:rPr>
          <w:i w:val="0"/>
        </w:rPr>
        <w:t>. Their identity is under investigation and may for</w:t>
      </w:r>
      <w:r w:rsidR="00D37A9F" w:rsidRPr="00D37A9F">
        <w:rPr>
          <w:i w:val="0"/>
        </w:rPr>
        <w:t>m</w:t>
      </w:r>
      <w:r w:rsidR="001C512A" w:rsidRPr="00D37A9F">
        <w:rPr>
          <w:i w:val="0"/>
        </w:rPr>
        <w:t xml:space="preserve"> the basis of another </w:t>
      </w:r>
      <w:r w:rsidR="00821A53">
        <w:rPr>
          <w:i w:val="0"/>
        </w:rPr>
        <w:t>project.</w:t>
      </w:r>
      <w:r w:rsidRPr="00D37A9F">
        <w:rPr>
          <w:i w:val="0"/>
        </w:rPr>
        <w:t xml:space="preserve"> </w:t>
      </w:r>
    </w:p>
    <w:p w:rsidR="00A60DA1" w:rsidRPr="00D37A9F" w:rsidRDefault="00A60DA1" w:rsidP="00183482">
      <w:pPr>
        <w:pStyle w:val="NoSpacing"/>
        <w:rPr>
          <w:i w:val="0"/>
        </w:rPr>
      </w:pPr>
    </w:p>
    <w:p w:rsidR="00767466" w:rsidRPr="00D37A9F" w:rsidRDefault="001C512A" w:rsidP="00183482">
      <w:pPr>
        <w:pStyle w:val="NoSpacing"/>
        <w:rPr>
          <w:i w:val="0"/>
        </w:rPr>
      </w:pPr>
      <w:r w:rsidRPr="00D37A9F">
        <w:rPr>
          <w:i w:val="0"/>
        </w:rPr>
        <w:t>Specific lipids concentration</w:t>
      </w:r>
      <w:r w:rsidR="00753D85" w:rsidRPr="00D37A9F">
        <w:rPr>
          <w:i w:val="0"/>
        </w:rPr>
        <w:t>s</w:t>
      </w:r>
      <w:r w:rsidRPr="00D37A9F">
        <w:rPr>
          <w:i w:val="0"/>
        </w:rPr>
        <w:t xml:space="preserve"> varied throughout the pea samples; </w:t>
      </w:r>
      <w:proofErr w:type="spellStart"/>
      <w:r w:rsidR="009F4CBA">
        <w:rPr>
          <w:i w:val="0"/>
        </w:rPr>
        <w:t>p</w:t>
      </w:r>
      <w:r w:rsidR="00767466" w:rsidRPr="00D37A9F">
        <w:rPr>
          <w:i w:val="0"/>
        </w:rPr>
        <w:t>almitic</w:t>
      </w:r>
      <w:proofErr w:type="spellEnd"/>
      <w:r w:rsidR="00767466" w:rsidRPr="00D37A9F">
        <w:rPr>
          <w:i w:val="0"/>
        </w:rPr>
        <w:t xml:space="preserve"> acid was detected in all field pea varieties but </w:t>
      </w:r>
      <w:r w:rsidR="00753D85" w:rsidRPr="00D37A9F">
        <w:rPr>
          <w:i w:val="0"/>
        </w:rPr>
        <w:t xml:space="preserve">was </w:t>
      </w:r>
      <w:r w:rsidR="009F4CBA">
        <w:rPr>
          <w:i w:val="0"/>
        </w:rPr>
        <w:t xml:space="preserve">measured </w:t>
      </w:r>
      <w:r w:rsidR="00753D85" w:rsidRPr="00D37A9F">
        <w:rPr>
          <w:i w:val="0"/>
        </w:rPr>
        <w:t>in one variety at 9%</w:t>
      </w:r>
      <w:r w:rsidR="00767466" w:rsidRPr="00D37A9F">
        <w:rPr>
          <w:i w:val="0"/>
        </w:rPr>
        <w:t xml:space="preserve">. </w:t>
      </w:r>
      <w:proofErr w:type="spellStart"/>
      <w:r w:rsidR="00767466" w:rsidRPr="00D37A9F">
        <w:rPr>
          <w:i w:val="0"/>
        </w:rPr>
        <w:t>Stearic</w:t>
      </w:r>
      <w:proofErr w:type="spellEnd"/>
      <w:r w:rsidR="00767466" w:rsidRPr="00D37A9F">
        <w:rPr>
          <w:i w:val="0"/>
        </w:rPr>
        <w:t xml:space="preserve"> acid (C</w:t>
      </w:r>
      <w:r w:rsidR="00767466" w:rsidRPr="00D37A9F">
        <w:rPr>
          <w:i w:val="0"/>
          <w:vertAlign w:val="subscript"/>
        </w:rPr>
        <w:t>18:0</w:t>
      </w:r>
      <w:r w:rsidR="00767466" w:rsidRPr="00D37A9F">
        <w:rPr>
          <w:i w:val="0"/>
        </w:rPr>
        <w:t xml:space="preserve">) was </w:t>
      </w:r>
      <w:r w:rsidR="00753D85" w:rsidRPr="00D37A9F">
        <w:rPr>
          <w:i w:val="0"/>
        </w:rPr>
        <w:t xml:space="preserve">found to be </w:t>
      </w:r>
      <w:r w:rsidR="00767466" w:rsidRPr="00D37A9F">
        <w:rPr>
          <w:i w:val="0"/>
        </w:rPr>
        <w:t xml:space="preserve">higher in </w:t>
      </w:r>
      <w:r w:rsidR="00753D85" w:rsidRPr="00D37A9F">
        <w:rPr>
          <w:i w:val="0"/>
        </w:rPr>
        <w:t xml:space="preserve">a different </w:t>
      </w:r>
      <w:r w:rsidR="00767466" w:rsidRPr="00D37A9F">
        <w:rPr>
          <w:i w:val="0"/>
        </w:rPr>
        <w:t xml:space="preserve">variety </w:t>
      </w:r>
      <w:r w:rsidR="00753D85" w:rsidRPr="00D37A9F">
        <w:rPr>
          <w:i w:val="0"/>
        </w:rPr>
        <w:t xml:space="preserve">at </w:t>
      </w:r>
      <w:r w:rsidR="00767466" w:rsidRPr="00D37A9F">
        <w:rPr>
          <w:i w:val="0"/>
        </w:rPr>
        <w:t>6.</w:t>
      </w:r>
      <w:r w:rsidR="00753D85" w:rsidRPr="00D37A9F">
        <w:rPr>
          <w:i w:val="0"/>
        </w:rPr>
        <w:t>3%.</w:t>
      </w:r>
      <w:r w:rsidR="00767466" w:rsidRPr="00D37A9F">
        <w:rPr>
          <w:i w:val="0"/>
        </w:rPr>
        <w:t xml:space="preserve"> </w:t>
      </w:r>
      <w:proofErr w:type="spellStart"/>
      <w:r w:rsidR="00767466" w:rsidRPr="00D37A9F">
        <w:rPr>
          <w:i w:val="0"/>
        </w:rPr>
        <w:t>Arachidic</w:t>
      </w:r>
      <w:proofErr w:type="spellEnd"/>
      <w:r w:rsidR="00767466" w:rsidRPr="00D37A9F">
        <w:rPr>
          <w:i w:val="0"/>
        </w:rPr>
        <w:t xml:space="preserve"> acid (C</w:t>
      </w:r>
      <w:r w:rsidR="00767466" w:rsidRPr="00D37A9F">
        <w:rPr>
          <w:i w:val="0"/>
          <w:vertAlign w:val="subscript"/>
        </w:rPr>
        <w:t>20:0</w:t>
      </w:r>
      <w:r w:rsidR="00767466" w:rsidRPr="00D37A9F">
        <w:rPr>
          <w:i w:val="0"/>
        </w:rPr>
        <w:t xml:space="preserve">) was present in all pea samples at relative </w:t>
      </w:r>
      <w:r w:rsidR="00753D85" w:rsidRPr="00D37A9F">
        <w:rPr>
          <w:i w:val="0"/>
        </w:rPr>
        <w:t>low levels</w:t>
      </w:r>
      <w:r w:rsidR="00767466" w:rsidRPr="00D37A9F">
        <w:rPr>
          <w:i w:val="0"/>
        </w:rPr>
        <w:t xml:space="preserve"> </w:t>
      </w:r>
      <w:r w:rsidR="00CF615E">
        <w:rPr>
          <w:i w:val="0"/>
        </w:rPr>
        <w:t xml:space="preserve">of </w:t>
      </w:r>
      <w:r w:rsidR="00753D85" w:rsidRPr="00D37A9F">
        <w:rPr>
          <w:i w:val="0"/>
        </w:rPr>
        <w:t>1</w:t>
      </w:r>
      <w:r w:rsidR="00CF615E">
        <w:rPr>
          <w:i w:val="0"/>
        </w:rPr>
        <w:t>%</w:t>
      </w:r>
      <w:r w:rsidR="00753D85" w:rsidRPr="00D37A9F">
        <w:rPr>
          <w:i w:val="0"/>
        </w:rPr>
        <w:t xml:space="preserve"> to 2%.  </w:t>
      </w:r>
      <w:proofErr w:type="spellStart"/>
      <w:r w:rsidR="00767466" w:rsidRPr="00D37A9F">
        <w:rPr>
          <w:i w:val="0"/>
        </w:rPr>
        <w:t>Behenic</w:t>
      </w:r>
      <w:proofErr w:type="spellEnd"/>
      <w:r w:rsidR="00767466" w:rsidRPr="00D37A9F">
        <w:rPr>
          <w:i w:val="0"/>
        </w:rPr>
        <w:t xml:space="preserve"> acid (C</w:t>
      </w:r>
      <w:r w:rsidR="00767466" w:rsidRPr="00D37A9F">
        <w:rPr>
          <w:i w:val="0"/>
          <w:vertAlign w:val="subscript"/>
        </w:rPr>
        <w:t>22:0</w:t>
      </w:r>
      <w:r w:rsidR="00767466" w:rsidRPr="00D37A9F">
        <w:rPr>
          <w:i w:val="0"/>
        </w:rPr>
        <w:t>)</w:t>
      </w:r>
      <w:r w:rsidR="009F4CBA">
        <w:rPr>
          <w:i w:val="0"/>
        </w:rPr>
        <w:t>,</w:t>
      </w:r>
      <w:r w:rsidR="00767466" w:rsidRPr="00D37A9F">
        <w:rPr>
          <w:i w:val="0"/>
        </w:rPr>
        <w:t xml:space="preserve"> </w:t>
      </w:r>
      <w:r w:rsidR="00753D85" w:rsidRPr="00D37A9F">
        <w:rPr>
          <w:i w:val="0"/>
        </w:rPr>
        <w:t xml:space="preserve">known to be difficult for human and animal digestion </w:t>
      </w:r>
      <w:r w:rsidR="00767466" w:rsidRPr="00D37A9F">
        <w:rPr>
          <w:i w:val="0"/>
        </w:rPr>
        <w:t xml:space="preserve">occurred in field pea samples at </w:t>
      </w:r>
      <w:r w:rsidR="00753D85" w:rsidRPr="00D37A9F">
        <w:rPr>
          <w:i w:val="0"/>
        </w:rPr>
        <w:t xml:space="preserve">low levels, </w:t>
      </w:r>
      <w:proofErr w:type="gramStart"/>
      <w:r w:rsidR="00753D85" w:rsidRPr="00D37A9F">
        <w:rPr>
          <w:i w:val="0"/>
        </w:rPr>
        <w:t>between 0.5</w:t>
      </w:r>
      <w:r w:rsidR="00CF615E">
        <w:rPr>
          <w:i w:val="0"/>
        </w:rPr>
        <w:t>%</w:t>
      </w:r>
      <w:r w:rsidR="00753D85" w:rsidRPr="00D37A9F">
        <w:rPr>
          <w:i w:val="0"/>
        </w:rPr>
        <w:t xml:space="preserve"> to 1.2%</w:t>
      </w:r>
      <w:proofErr w:type="gramEnd"/>
      <w:r w:rsidR="00753D85" w:rsidRPr="00D37A9F">
        <w:rPr>
          <w:i w:val="0"/>
        </w:rPr>
        <w:t xml:space="preserve">. These low levels highlight the fact that </w:t>
      </w:r>
      <w:r w:rsidR="00767466" w:rsidRPr="00D37A9F">
        <w:rPr>
          <w:i w:val="0"/>
        </w:rPr>
        <w:t xml:space="preserve">pea oil could </w:t>
      </w:r>
      <w:r w:rsidR="00753D85" w:rsidRPr="00D37A9F">
        <w:rPr>
          <w:i w:val="0"/>
        </w:rPr>
        <w:t>be utilized in the food industry.</w:t>
      </w:r>
      <w:r w:rsidR="00767466" w:rsidRPr="00D37A9F">
        <w:rPr>
          <w:i w:val="0"/>
        </w:rPr>
        <w:t xml:space="preserve"> </w:t>
      </w:r>
      <w:r w:rsidR="00753D85" w:rsidRPr="00D37A9F">
        <w:rPr>
          <w:i w:val="0"/>
        </w:rPr>
        <w:t xml:space="preserve">Another </w:t>
      </w:r>
      <w:r w:rsidR="00767466" w:rsidRPr="00D37A9F">
        <w:rPr>
          <w:i w:val="0"/>
        </w:rPr>
        <w:t>SFA found</w:t>
      </w:r>
      <w:r w:rsidR="00753D85" w:rsidRPr="00D37A9F">
        <w:rPr>
          <w:i w:val="0"/>
        </w:rPr>
        <w:t>,</w:t>
      </w:r>
      <w:r w:rsidR="00767466" w:rsidRPr="00D37A9F">
        <w:rPr>
          <w:i w:val="0"/>
        </w:rPr>
        <w:t xml:space="preserve"> </w:t>
      </w:r>
      <w:proofErr w:type="spellStart"/>
      <w:r w:rsidR="00753D85" w:rsidRPr="00D37A9F">
        <w:rPr>
          <w:i w:val="0"/>
        </w:rPr>
        <w:t>lignoceric</w:t>
      </w:r>
      <w:proofErr w:type="spellEnd"/>
      <w:r w:rsidR="00753D85" w:rsidRPr="00D37A9F">
        <w:rPr>
          <w:i w:val="0"/>
        </w:rPr>
        <w:t xml:space="preserve"> acid (C</w:t>
      </w:r>
      <w:r w:rsidR="00753D85" w:rsidRPr="00D37A9F">
        <w:rPr>
          <w:i w:val="0"/>
          <w:vertAlign w:val="subscript"/>
        </w:rPr>
        <w:t>24:0</w:t>
      </w:r>
      <w:r w:rsidR="00753D85" w:rsidRPr="00D37A9F">
        <w:rPr>
          <w:i w:val="0"/>
        </w:rPr>
        <w:t xml:space="preserve">) </w:t>
      </w:r>
      <w:r w:rsidR="00821A53">
        <w:rPr>
          <w:i w:val="0"/>
        </w:rPr>
        <w:t xml:space="preserve">is </w:t>
      </w:r>
      <w:r w:rsidR="00753D85" w:rsidRPr="00D37A9F">
        <w:rPr>
          <w:i w:val="0"/>
        </w:rPr>
        <w:t>a long chain fatty acid, at levels up to 4%</w:t>
      </w:r>
      <w:r w:rsidR="00821A53">
        <w:rPr>
          <w:i w:val="0"/>
        </w:rPr>
        <w:t>,</w:t>
      </w:r>
      <w:r w:rsidR="00767466" w:rsidRPr="00D37A9F">
        <w:rPr>
          <w:i w:val="0"/>
        </w:rPr>
        <w:t xml:space="preserve"> has </w:t>
      </w:r>
      <w:r w:rsidR="00CF615E">
        <w:rPr>
          <w:i w:val="0"/>
        </w:rPr>
        <w:t>rarely</w:t>
      </w:r>
      <w:r w:rsidR="00767466" w:rsidRPr="00D37A9F">
        <w:rPr>
          <w:i w:val="0"/>
        </w:rPr>
        <w:t xml:space="preserve"> been reported for field pea but has been found in other members of the </w:t>
      </w:r>
      <w:proofErr w:type="spellStart"/>
      <w:r w:rsidR="00767466" w:rsidRPr="00D37A9F">
        <w:rPr>
          <w:i w:val="0"/>
        </w:rPr>
        <w:t>Leguminosae</w:t>
      </w:r>
      <w:proofErr w:type="spellEnd"/>
      <w:r w:rsidR="00753D85" w:rsidRPr="00D37A9F">
        <w:rPr>
          <w:i w:val="0"/>
        </w:rPr>
        <w:t>.</w:t>
      </w:r>
    </w:p>
    <w:p w:rsidR="00A27426" w:rsidRPr="00D37A9F" w:rsidRDefault="00A27426" w:rsidP="00183482">
      <w:pPr>
        <w:pStyle w:val="NoSpacing"/>
        <w:rPr>
          <w:i w:val="0"/>
        </w:rPr>
      </w:pPr>
    </w:p>
    <w:p w:rsidR="00767466" w:rsidRPr="00D37A9F" w:rsidRDefault="00A27426" w:rsidP="00183482">
      <w:pPr>
        <w:pStyle w:val="NoSpacing"/>
        <w:rPr>
          <w:i w:val="0"/>
        </w:rPr>
      </w:pPr>
      <w:r w:rsidRPr="00D37A9F">
        <w:rPr>
          <w:i w:val="0"/>
        </w:rPr>
        <w:t>T</w:t>
      </w:r>
      <w:r w:rsidR="00767466" w:rsidRPr="00D37A9F">
        <w:rPr>
          <w:i w:val="0"/>
        </w:rPr>
        <w:t xml:space="preserve">he major MUFA found in all </w:t>
      </w:r>
      <w:r w:rsidR="00753D85" w:rsidRPr="00D37A9F">
        <w:rPr>
          <w:i w:val="0"/>
        </w:rPr>
        <w:t xml:space="preserve">pea </w:t>
      </w:r>
      <w:r w:rsidR="00767466" w:rsidRPr="00D37A9F">
        <w:rPr>
          <w:i w:val="0"/>
        </w:rPr>
        <w:t>samples was oleic acid</w:t>
      </w:r>
      <w:r w:rsidR="00CF615E">
        <w:rPr>
          <w:i w:val="0"/>
        </w:rPr>
        <w:t>,</w:t>
      </w:r>
      <w:r w:rsidR="00753D85" w:rsidRPr="00D37A9F">
        <w:rPr>
          <w:i w:val="0"/>
        </w:rPr>
        <w:t xml:space="preserve"> up to 36% for one variety. </w:t>
      </w:r>
      <w:r w:rsidR="00767466" w:rsidRPr="00D37A9F">
        <w:rPr>
          <w:i w:val="0"/>
        </w:rPr>
        <w:t>Other</w:t>
      </w:r>
      <w:r w:rsidR="00043F96" w:rsidRPr="00D37A9F">
        <w:rPr>
          <w:i w:val="0"/>
        </w:rPr>
        <w:t>s</w:t>
      </w:r>
      <w:r w:rsidR="00767466" w:rsidRPr="00D37A9F">
        <w:rPr>
          <w:i w:val="0"/>
        </w:rPr>
        <w:t xml:space="preserve"> found </w:t>
      </w:r>
      <w:r w:rsidR="00821A53">
        <w:rPr>
          <w:i w:val="0"/>
        </w:rPr>
        <w:t>included</w:t>
      </w:r>
      <w:r w:rsidR="00767466" w:rsidRPr="00D37A9F">
        <w:rPr>
          <w:i w:val="0"/>
        </w:rPr>
        <w:t xml:space="preserve"> </w:t>
      </w:r>
      <w:proofErr w:type="spellStart"/>
      <w:r w:rsidR="00767466" w:rsidRPr="00D37A9F">
        <w:rPr>
          <w:i w:val="0"/>
        </w:rPr>
        <w:t>gadoleic</w:t>
      </w:r>
      <w:proofErr w:type="spellEnd"/>
      <w:r w:rsidR="00767466" w:rsidRPr="00D37A9F">
        <w:rPr>
          <w:i w:val="0"/>
        </w:rPr>
        <w:t xml:space="preserve"> </w:t>
      </w:r>
      <w:r w:rsidR="00043F96" w:rsidRPr="00D37A9F">
        <w:rPr>
          <w:i w:val="0"/>
        </w:rPr>
        <w:t>acid</w:t>
      </w:r>
      <w:r w:rsidR="00CF615E">
        <w:rPr>
          <w:i w:val="0"/>
        </w:rPr>
        <w:t xml:space="preserve"> </w:t>
      </w:r>
      <w:r w:rsidR="00767466" w:rsidRPr="00D37A9F">
        <w:rPr>
          <w:i w:val="0"/>
        </w:rPr>
        <w:t>(C</w:t>
      </w:r>
      <w:r w:rsidR="00767466" w:rsidRPr="00D37A9F">
        <w:rPr>
          <w:i w:val="0"/>
          <w:vertAlign w:val="subscript"/>
        </w:rPr>
        <w:t>20:1</w:t>
      </w:r>
      <w:r w:rsidR="00767466" w:rsidRPr="00D37A9F">
        <w:rPr>
          <w:i w:val="0"/>
        </w:rPr>
        <w:t>)</w:t>
      </w:r>
      <w:r w:rsidR="00043F96" w:rsidRPr="00D37A9F">
        <w:rPr>
          <w:i w:val="0"/>
        </w:rPr>
        <w:t xml:space="preserve">, up to 1.5%, </w:t>
      </w:r>
      <w:r w:rsidR="00767466" w:rsidRPr="00D37A9F">
        <w:rPr>
          <w:i w:val="0"/>
        </w:rPr>
        <w:t xml:space="preserve">and </w:t>
      </w:r>
      <w:proofErr w:type="spellStart"/>
      <w:r w:rsidR="00767466" w:rsidRPr="00D37A9F">
        <w:rPr>
          <w:i w:val="0"/>
        </w:rPr>
        <w:t>erucic</w:t>
      </w:r>
      <w:proofErr w:type="spellEnd"/>
      <w:r w:rsidR="00767466" w:rsidRPr="00D37A9F">
        <w:rPr>
          <w:i w:val="0"/>
        </w:rPr>
        <w:t xml:space="preserve"> </w:t>
      </w:r>
      <w:r w:rsidR="00043F96" w:rsidRPr="00D37A9F">
        <w:rPr>
          <w:i w:val="0"/>
        </w:rPr>
        <w:t>acid</w:t>
      </w:r>
      <w:r w:rsidR="00CF615E">
        <w:rPr>
          <w:i w:val="0"/>
        </w:rPr>
        <w:t xml:space="preserve"> </w:t>
      </w:r>
      <w:r w:rsidR="00767466" w:rsidRPr="00D37A9F">
        <w:rPr>
          <w:i w:val="0"/>
        </w:rPr>
        <w:t>(C</w:t>
      </w:r>
      <w:r w:rsidR="00767466" w:rsidRPr="00D37A9F">
        <w:rPr>
          <w:i w:val="0"/>
          <w:vertAlign w:val="subscript"/>
        </w:rPr>
        <w:t>22:1</w:t>
      </w:r>
      <w:r w:rsidR="00043F96" w:rsidRPr="00D37A9F">
        <w:rPr>
          <w:i w:val="0"/>
        </w:rPr>
        <w:t xml:space="preserve">) acid, </w:t>
      </w:r>
      <w:r w:rsidR="00CF615E">
        <w:rPr>
          <w:i w:val="0"/>
        </w:rPr>
        <w:t xml:space="preserve">with a </w:t>
      </w:r>
      <w:r w:rsidR="00043F96" w:rsidRPr="00D37A9F">
        <w:rPr>
          <w:i w:val="0"/>
        </w:rPr>
        <w:t xml:space="preserve">maximum </w:t>
      </w:r>
      <w:r w:rsidR="00CF615E">
        <w:rPr>
          <w:i w:val="0"/>
        </w:rPr>
        <w:t>of</w:t>
      </w:r>
      <w:r w:rsidR="00821A53">
        <w:rPr>
          <w:i w:val="0"/>
        </w:rPr>
        <w:t xml:space="preserve"> level of</w:t>
      </w:r>
      <w:r w:rsidR="00CF615E">
        <w:rPr>
          <w:i w:val="0"/>
        </w:rPr>
        <w:t xml:space="preserve"> </w:t>
      </w:r>
      <w:r w:rsidR="00043F96" w:rsidRPr="00D37A9F">
        <w:rPr>
          <w:i w:val="0"/>
        </w:rPr>
        <w:t>0.5%</w:t>
      </w:r>
      <w:r w:rsidR="00767466" w:rsidRPr="00D37A9F">
        <w:rPr>
          <w:i w:val="0"/>
        </w:rPr>
        <w:t xml:space="preserve">. </w:t>
      </w:r>
      <w:proofErr w:type="spellStart"/>
      <w:r w:rsidR="00767466" w:rsidRPr="00D37A9F">
        <w:rPr>
          <w:i w:val="0"/>
        </w:rPr>
        <w:t>Nervonic</w:t>
      </w:r>
      <w:proofErr w:type="spellEnd"/>
      <w:r w:rsidR="00767466" w:rsidRPr="00D37A9F">
        <w:rPr>
          <w:i w:val="0"/>
        </w:rPr>
        <w:t xml:space="preserve"> acid (C</w:t>
      </w:r>
      <w:r w:rsidR="00767466" w:rsidRPr="00D37A9F">
        <w:rPr>
          <w:i w:val="0"/>
          <w:vertAlign w:val="subscript"/>
        </w:rPr>
        <w:t>24:1</w:t>
      </w:r>
      <w:r w:rsidR="00767466" w:rsidRPr="00D37A9F">
        <w:rPr>
          <w:i w:val="0"/>
        </w:rPr>
        <w:t xml:space="preserve">) was not </w:t>
      </w:r>
      <w:r w:rsidR="00043F96" w:rsidRPr="00D37A9F">
        <w:rPr>
          <w:i w:val="0"/>
        </w:rPr>
        <w:t>detected</w:t>
      </w:r>
      <w:r w:rsidR="00767466" w:rsidRPr="00D37A9F">
        <w:rPr>
          <w:i w:val="0"/>
        </w:rPr>
        <w:t xml:space="preserve"> in field peas, but </w:t>
      </w:r>
      <w:r w:rsidR="00043F96" w:rsidRPr="00D37A9F">
        <w:rPr>
          <w:i w:val="0"/>
        </w:rPr>
        <w:t xml:space="preserve">was present in </w:t>
      </w:r>
      <w:r w:rsidR="00767466" w:rsidRPr="00D37A9F">
        <w:rPr>
          <w:i w:val="0"/>
        </w:rPr>
        <w:t xml:space="preserve">canola </w:t>
      </w:r>
      <w:r w:rsidR="00043F96" w:rsidRPr="00D37A9F">
        <w:rPr>
          <w:i w:val="0"/>
        </w:rPr>
        <w:t>at a</w:t>
      </w:r>
      <w:r w:rsidR="00767466" w:rsidRPr="00D37A9F">
        <w:rPr>
          <w:i w:val="0"/>
        </w:rPr>
        <w:t xml:space="preserve"> level of 0.50%. </w:t>
      </w:r>
    </w:p>
    <w:p w:rsidR="00767466" w:rsidRPr="00D37A9F" w:rsidRDefault="00767466" w:rsidP="00183482">
      <w:pPr>
        <w:ind w:left="0" w:firstLine="0"/>
        <w:rPr>
          <w:rFonts w:ascii="Times New Roman" w:hAnsi="Times New Roman" w:cs="Times New Roman"/>
          <w:sz w:val="24"/>
          <w:szCs w:val="24"/>
        </w:rPr>
      </w:pPr>
    </w:p>
    <w:p w:rsidR="00767466" w:rsidRPr="00D37A9F" w:rsidRDefault="003E7B50"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 xml:space="preserve">A simple and rapid methodology by LC/ESI-MS/MS for the characterization of fatty acids from pea oil samples was developed. The procedure was tested with soybean and canola oils showing the possible application for oilseed investigation of fatty acids. Sample preparation and manipulation was minimal and extracts were clean enough for analysis. Compared to methods such as GC-FID or LC-UV/Vis, chemical </w:t>
      </w:r>
      <w:proofErr w:type="spellStart"/>
      <w:r w:rsidRPr="00D37A9F">
        <w:rPr>
          <w:rFonts w:ascii="Times New Roman" w:hAnsi="Times New Roman" w:cs="Times New Roman"/>
          <w:sz w:val="24"/>
          <w:szCs w:val="24"/>
        </w:rPr>
        <w:t>derivatization</w:t>
      </w:r>
      <w:proofErr w:type="spellEnd"/>
      <w:r w:rsidRPr="00D37A9F">
        <w:rPr>
          <w:rFonts w:ascii="Times New Roman" w:hAnsi="Times New Roman" w:cs="Times New Roman"/>
          <w:sz w:val="24"/>
          <w:szCs w:val="24"/>
        </w:rPr>
        <w:t xml:space="preserve"> was not necessary</w:t>
      </w:r>
      <w:r w:rsidR="00CF615E">
        <w:rPr>
          <w:rFonts w:ascii="Times New Roman" w:hAnsi="Times New Roman" w:cs="Times New Roman"/>
          <w:sz w:val="24"/>
          <w:szCs w:val="24"/>
        </w:rPr>
        <w:t>,</w:t>
      </w:r>
      <w:r w:rsidRPr="00D37A9F">
        <w:rPr>
          <w:rFonts w:ascii="Times New Roman" w:hAnsi="Times New Roman" w:cs="Times New Roman"/>
          <w:sz w:val="24"/>
          <w:szCs w:val="24"/>
        </w:rPr>
        <w:t xml:space="preserve"> t</w:t>
      </w:r>
      <w:r w:rsidR="00CF615E">
        <w:rPr>
          <w:rFonts w:ascii="Times New Roman" w:hAnsi="Times New Roman" w:cs="Times New Roman"/>
          <w:sz w:val="24"/>
          <w:szCs w:val="24"/>
        </w:rPr>
        <w:t>hereby</w:t>
      </w:r>
      <w:r w:rsidRPr="00D37A9F">
        <w:rPr>
          <w:rFonts w:ascii="Times New Roman" w:hAnsi="Times New Roman" w:cs="Times New Roman"/>
          <w:sz w:val="24"/>
          <w:szCs w:val="24"/>
        </w:rPr>
        <w:t xml:space="preserve"> decreasing the likelihood of unwanted effects like </w:t>
      </w:r>
      <w:proofErr w:type="spellStart"/>
      <w:r w:rsidRPr="00D37A9F">
        <w:rPr>
          <w:rFonts w:ascii="Times New Roman" w:hAnsi="Times New Roman" w:cs="Times New Roman"/>
          <w:sz w:val="24"/>
          <w:szCs w:val="24"/>
        </w:rPr>
        <w:t>racemization</w:t>
      </w:r>
      <w:proofErr w:type="spellEnd"/>
      <w:r w:rsidRPr="00D37A9F">
        <w:rPr>
          <w:rFonts w:ascii="Times New Roman" w:hAnsi="Times New Roman" w:cs="Times New Roman"/>
          <w:sz w:val="24"/>
          <w:szCs w:val="24"/>
        </w:rPr>
        <w:t xml:space="preserve"> and/or oxidation. Generally the following fatty acid composition was obtained</w:t>
      </w:r>
      <w:r w:rsidR="00CF615E">
        <w:rPr>
          <w:rFonts w:ascii="Times New Roman" w:hAnsi="Times New Roman" w:cs="Times New Roman"/>
          <w:sz w:val="24"/>
          <w:szCs w:val="24"/>
        </w:rPr>
        <w:t xml:space="preserve"> in raw pea</w:t>
      </w:r>
      <w:r w:rsidRPr="00D37A9F">
        <w:rPr>
          <w:rFonts w:ascii="Times New Roman" w:hAnsi="Times New Roman" w:cs="Times New Roman"/>
          <w:sz w:val="24"/>
          <w:szCs w:val="24"/>
        </w:rPr>
        <w:t xml:space="preserve">: C18:2 </w:t>
      </w:r>
      <w:r w:rsidR="00043F96" w:rsidRPr="00D37A9F">
        <w:rPr>
          <w:rFonts w:ascii="Times New Roman" w:hAnsi="Times New Roman" w:cs="Times New Roman"/>
          <w:sz w:val="24"/>
          <w:szCs w:val="24"/>
        </w:rPr>
        <w:t xml:space="preserve">&gt; C18:1 &gt; C16:0 &gt; C18:3 &gt; </w:t>
      </w:r>
      <w:r w:rsidR="00F14346" w:rsidRPr="00D37A9F">
        <w:rPr>
          <w:rFonts w:ascii="Times New Roman" w:hAnsi="Times New Roman" w:cs="Times New Roman"/>
          <w:sz w:val="24"/>
          <w:szCs w:val="24"/>
        </w:rPr>
        <w:t xml:space="preserve">C18:0. </w:t>
      </w:r>
      <w:r w:rsidRPr="00D37A9F">
        <w:rPr>
          <w:rFonts w:ascii="Times New Roman" w:hAnsi="Times New Roman" w:cs="Times New Roman"/>
          <w:sz w:val="24"/>
          <w:szCs w:val="24"/>
        </w:rPr>
        <w:t>This fatty acid profile suggests that the species of field pea investigated may have the potential to be used as raw materials to develop a commercially accepted oilseed crop</w:t>
      </w:r>
      <w:r w:rsidR="00CF615E">
        <w:rPr>
          <w:rFonts w:ascii="Times New Roman" w:hAnsi="Times New Roman" w:cs="Times New Roman"/>
          <w:sz w:val="24"/>
          <w:szCs w:val="24"/>
        </w:rPr>
        <w:t>,</w:t>
      </w:r>
      <w:r w:rsidRPr="00D37A9F">
        <w:rPr>
          <w:rFonts w:ascii="Times New Roman" w:hAnsi="Times New Roman" w:cs="Times New Roman"/>
          <w:sz w:val="24"/>
          <w:szCs w:val="24"/>
        </w:rPr>
        <w:t xml:space="preserve"> as </w:t>
      </w:r>
      <w:r w:rsidR="00CF615E">
        <w:rPr>
          <w:rFonts w:ascii="Times New Roman" w:hAnsi="Times New Roman" w:cs="Times New Roman"/>
          <w:sz w:val="24"/>
          <w:szCs w:val="24"/>
        </w:rPr>
        <w:t xml:space="preserve">the </w:t>
      </w:r>
      <w:r w:rsidRPr="00D37A9F">
        <w:rPr>
          <w:rFonts w:ascii="Times New Roman" w:hAnsi="Times New Roman" w:cs="Times New Roman"/>
          <w:sz w:val="24"/>
          <w:szCs w:val="24"/>
        </w:rPr>
        <w:t>oil composition of field pea fits the food industry</w:t>
      </w:r>
      <w:r w:rsidR="00CF615E">
        <w:rPr>
          <w:rFonts w:ascii="Times New Roman" w:hAnsi="Times New Roman" w:cs="Times New Roman"/>
          <w:sz w:val="24"/>
          <w:szCs w:val="24"/>
        </w:rPr>
        <w:t xml:space="preserve"> perfectly</w:t>
      </w:r>
      <w:r w:rsidRPr="00D37A9F">
        <w:rPr>
          <w:rFonts w:ascii="Times New Roman" w:hAnsi="Times New Roman" w:cs="Times New Roman"/>
          <w:sz w:val="24"/>
          <w:szCs w:val="24"/>
        </w:rPr>
        <w:t>.</w:t>
      </w:r>
    </w:p>
    <w:p w:rsidR="00043F96" w:rsidRPr="00D37A9F" w:rsidRDefault="00043F96" w:rsidP="00183482">
      <w:pPr>
        <w:ind w:left="0" w:firstLine="0"/>
        <w:rPr>
          <w:rFonts w:ascii="Times New Roman" w:hAnsi="Times New Roman" w:cs="Times New Roman"/>
          <w:sz w:val="24"/>
          <w:szCs w:val="24"/>
        </w:rPr>
      </w:pPr>
    </w:p>
    <w:p w:rsidR="00043F96" w:rsidRPr="00D37A9F" w:rsidRDefault="00043F96"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Although the MS method allows the determination</w:t>
      </w:r>
      <w:r w:rsidR="00933FEA" w:rsidRPr="00D37A9F">
        <w:rPr>
          <w:rFonts w:ascii="Times New Roman" w:hAnsi="Times New Roman" w:cs="Times New Roman"/>
          <w:sz w:val="24"/>
          <w:szCs w:val="24"/>
        </w:rPr>
        <w:t xml:space="preserve"> of the components of the oil fraction</w:t>
      </w:r>
      <w:r w:rsidR="00CF615E">
        <w:rPr>
          <w:rFonts w:ascii="Times New Roman" w:hAnsi="Times New Roman" w:cs="Times New Roman"/>
          <w:sz w:val="24"/>
          <w:szCs w:val="24"/>
        </w:rPr>
        <w:t>, it</w:t>
      </w:r>
      <w:r w:rsidR="00933FEA" w:rsidRPr="00D37A9F">
        <w:rPr>
          <w:rFonts w:ascii="Times New Roman" w:hAnsi="Times New Roman" w:cs="Times New Roman"/>
          <w:sz w:val="24"/>
          <w:szCs w:val="24"/>
        </w:rPr>
        <w:t xml:space="preserve"> does not allow the </w:t>
      </w:r>
      <w:r w:rsidR="004855CB" w:rsidRPr="00D37A9F">
        <w:rPr>
          <w:rFonts w:ascii="Times New Roman" w:hAnsi="Times New Roman" w:cs="Times New Roman"/>
          <w:sz w:val="24"/>
          <w:szCs w:val="24"/>
        </w:rPr>
        <w:t>actual</w:t>
      </w:r>
      <w:r w:rsidR="00933FEA" w:rsidRPr="00D37A9F">
        <w:rPr>
          <w:rFonts w:ascii="Times New Roman" w:hAnsi="Times New Roman" w:cs="Times New Roman"/>
          <w:sz w:val="24"/>
          <w:szCs w:val="24"/>
        </w:rPr>
        <w:t xml:space="preserve"> quantification of the triglycerides, </w:t>
      </w:r>
      <w:proofErr w:type="spellStart"/>
      <w:r w:rsidR="00933FEA" w:rsidRPr="00D37A9F">
        <w:rPr>
          <w:rFonts w:ascii="Times New Roman" w:hAnsi="Times New Roman" w:cs="Times New Roman"/>
          <w:sz w:val="24"/>
          <w:szCs w:val="24"/>
        </w:rPr>
        <w:t>diglycerides</w:t>
      </w:r>
      <w:proofErr w:type="spellEnd"/>
      <w:r w:rsidR="00933FEA" w:rsidRPr="00D37A9F">
        <w:rPr>
          <w:rFonts w:ascii="Times New Roman" w:hAnsi="Times New Roman" w:cs="Times New Roman"/>
          <w:sz w:val="24"/>
          <w:szCs w:val="24"/>
        </w:rPr>
        <w:t xml:space="preserve">, and other minor components.  To accomplish </w:t>
      </w:r>
      <w:r w:rsidR="004855CB" w:rsidRPr="00D37A9F">
        <w:rPr>
          <w:rFonts w:ascii="Times New Roman" w:hAnsi="Times New Roman" w:cs="Times New Roman"/>
          <w:sz w:val="24"/>
          <w:szCs w:val="24"/>
        </w:rPr>
        <w:t>this, an external</w:t>
      </w:r>
      <w:r w:rsidR="00933FEA" w:rsidRPr="00D37A9F">
        <w:rPr>
          <w:rFonts w:ascii="Times New Roman" w:hAnsi="Times New Roman" w:cs="Times New Roman"/>
          <w:sz w:val="24"/>
          <w:szCs w:val="24"/>
        </w:rPr>
        <w:t xml:space="preserve"> laboratory has been engaged to help fully characterize the oil sample</w:t>
      </w:r>
      <w:r w:rsidR="004855CB" w:rsidRPr="00D37A9F">
        <w:rPr>
          <w:rFonts w:ascii="Times New Roman" w:hAnsi="Times New Roman" w:cs="Times New Roman"/>
          <w:sz w:val="24"/>
          <w:szCs w:val="24"/>
        </w:rPr>
        <w:t>; results are pending</w:t>
      </w:r>
      <w:r w:rsidR="00933FEA" w:rsidRPr="00D37A9F">
        <w:rPr>
          <w:rFonts w:ascii="Times New Roman" w:hAnsi="Times New Roman" w:cs="Times New Roman"/>
          <w:sz w:val="24"/>
          <w:szCs w:val="24"/>
        </w:rPr>
        <w:t xml:space="preserve">.  These results are important in positioning </w:t>
      </w:r>
      <w:r w:rsidR="004855CB" w:rsidRPr="00D37A9F">
        <w:rPr>
          <w:rFonts w:ascii="Times New Roman" w:hAnsi="Times New Roman" w:cs="Times New Roman"/>
          <w:sz w:val="24"/>
          <w:szCs w:val="24"/>
        </w:rPr>
        <w:t xml:space="preserve">field pea a potential </w:t>
      </w:r>
      <w:r w:rsidR="00933FEA" w:rsidRPr="00D37A9F">
        <w:rPr>
          <w:rFonts w:ascii="Times New Roman" w:hAnsi="Times New Roman" w:cs="Times New Roman"/>
          <w:sz w:val="24"/>
          <w:szCs w:val="24"/>
        </w:rPr>
        <w:t xml:space="preserve">oilseed crop. </w:t>
      </w:r>
    </w:p>
    <w:p w:rsidR="00043F96" w:rsidRPr="00D37A9F" w:rsidRDefault="00043F96" w:rsidP="00183482">
      <w:pPr>
        <w:ind w:left="0" w:firstLine="0"/>
        <w:rPr>
          <w:rFonts w:ascii="Times New Roman" w:hAnsi="Times New Roman" w:cs="Times New Roman"/>
          <w:sz w:val="24"/>
          <w:szCs w:val="24"/>
        </w:rPr>
      </w:pPr>
    </w:p>
    <w:p w:rsidR="00767466" w:rsidRPr="00D37A9F" w:rsidRDefault="00043F96"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 xml:space="preserve">The </w:t>
      </w:r>
      <w:r w:rsidR="00933FEA" w:rsidRPr="00D37A9F">
        <w:rPr>
          <w:rFonts w:ascii="Times New Roman" w:hAnsi="Times New Roman" w:cs="Times New Roman"/>
          <w:sz w:val="24"/>
          <w:szCs w:val="24"/>
        </w:rPr>
        <w:t>variability</w:t>
      </w:r>
      <w:r w:rsidRPr="00D37A9F">
        <w:rPr>
          <w:rFonts w:ascii="Times New Roman" w:hAnsi="Times New Roman" w:cs="Times New Roman"/>
          <w:sz w:val="24"/>
          <w:szCs w:val="24"/>
        </w:rPr>
        <w:t xml:space="preserve"> of the lipid profile amongst field pea samples suggest</w:t>
      </w:r>
      <w:r w:rsidR="00CF615E">
        <w:rPr>
          <w:rFonts w:ascii="Times New Roman" w:hAnsi="Times New Roman" w:cs="Times New Roman"/>
          <w:sz w:val="24"/>
          <w:szCs w:val="24"/>
        </w:rPr>
        <w:t>s</w:t>
      </w:r>
      <w:r w:rsidRPr="00D37A9F">
        <w:rPr>
          <w:rFonts w:ascii="Times New Roman" w:hAnsi="Times New Roman" w:cs="Times New Roman"/>
          <w:sz w:val="24"/>
          <w:szCs w:val="24"/>
        </w:rPr>
        <w:t xml:space="preserve"> that the lipid content can </w:t>
      </w:r>
      <w:r w:rsidR="00CF615E">
        <w:rPr>
          <w:rFonts w:ascii="Times New Roman" w:hAnsi="Times New Roman" w:cs="Times New Roman"/>
          <w:sz w:val="24"/>
          <w:szCs w:val="24"/>
        </w:rPr>
        <w:t xml:space="preserve">likely </w:t>
      </w:r>
      <w:r w:rsidRPr="00D37A9F">
        <w:rPr>
          <w:rFonts w:ascii="Times New Roman" w:hAnsi="Times New Roman" w:cs="Times New Roman"/>
          <w:sz w:val="24"/>
          <w:szCs w:val="24"/>
        </w:rPr>
        <w:t>be manipu</w:t>
      </w:r>
      <w:r w:rsidR="00933FEA" w:rsidRPr="00D37A9F">
        <w:rPr>
          <w:rFonts w:ascii="Times New Roman" w:hAnsi="Times New Roman" w:cs="Times New Roman"/>
          <w:sz w:val="24"/>
          <w:szCs w:val="24"/>
        </w:rPr>
        <w:t>la</w:t>
      </w:r>
      <w:r w:rsidR="00CF615E">
        <w:rPr>
          <w:rFonts w:ascii="Times New Roman" w:hAnsi="Times New Roman" w:cs="Times New Roman"/>
          <w:sz w:val="24"/>
          <w:szCs w:val="24"/>
        </w:rPr>
        <w:t>ted. This highlights</w:t>
      </w:r>
      <w:r w:rsidRPr="00D37A9F">
        <w:rPr>
          <w:rFonts w:ascii="Times New Roman" w:hAnsi="Times New Roman" w:cs="Times New Roman"/>
          <w:sz w:val="24"/>
          <w:szCs w:val="24"/>
        </w:rPr>
        <w:t xml:space="preserve"> </w:t>
      </w:r>
      <w:r w:rsidR="00933FEA" w:rsidRPr="00D37A9F">
        <w:rPr>
          <w:rFonts w:ascii="Times New Roman" w:hAnsi="Times New Roman" w:cs="Times New Roman"/>
          <w:sz w:val="24"/>
          <w:szCs w:val="24"/>
        </w:rPr>
        <w:t xml:space="preserve">the </w:t>
      </w:r>
      <w:r w:rsidR="0003255F" w:rsidRPr="00D37A9F">
        <w:rPr>
          <w:rFonts w:ascii="Times New Roman" w:hAnsi="Times New Roman" w:cs="Times New Roman"/>
          <w:sz w:val="24"/>
          <w:szCs w:val="24"/>
        </w:rPr>
        <w:t>importance of the genetic studies</w:t>
      </w:r>
      <w:r w:rsidR="00933FEA" w:rsidRPr="00D37A9F">
        <w:rPr>
          <w:rFonts w:ascii="Times New Roman" w:hAnsi="Times New Roman" w:cs="Times New Roman"/>
          <w:sz w:val="24"/>
          <w:szCs w:val="24"/>
        </w:rPr>
        <w:t xml:space="preserve"> of field pea, </w:t>
      </w:r>
      <w:r w:rsidRPr="00D37A9F">
        <w:rPr>
          <w:rFonts w:ascii="Times New Roman" w:hAnsi="Times New Roman" w:cs="Times New Roman"/>
          <w:sz w:val="24"/>
          <w:szCs w:val="24"/>
        </w:rPr>
        <w:t>its breeding</w:t>
      </w:r>
      <w:r w:rsidR="00CF615E">
        <w:rPr>
          <w:rFonts w:ascii="Times New Roman" w:hAnsi="Times New Roman" w:cs="Times New Roman"/>
          <w:sz w:val="24"/>
          <w:szCs w:val="24"/>
        </w:rPr>
        <w:t>,</w:t>
      </w:r>
      <w:r w:rsidR="00933FEA" w:rsidRPr="00D37A9F">
        <w:rPr>
          <w:rFonts w:ascii="Times New Roman" w:hAnsi="Times New Roman" w:cs="Times New Roman"/>
          <w:sz w:val="24"/>
          <w:szCs w:val="24"/>
        </w:rPr>
        <w:t xml:space="preserve"> and </w:t>
      </w:r>
      <w:r w:rsidR="00CF615E">
        <w:rPr>
          <w:rFonts w:ascii="Times New Roman" w:hAnsi="Times New Roman" w:cs="Times New Roman"/>
          <w:sz w:val="24"/>
          <w:szCs w:val="24"/>
        </w:rPr>
        <w:t xml:space="preserve">the </w:t>
      </w:r>
      <w:r w:rsidR="00933FEA" w:rsidRPr="00D37A9F">
        <w:rPr>
          <w:rFonts w:ascii="Times New Roman" w:hAnsi="Times New Roman" w:cs="Times New Roman"/>
          <w:sz w:val="24"/>
          <w:szCs w:val="24"/>
        </w:rPr>
        <w:t xml:space="preserve">subsequent optimization of </w:t>
      </w:r>
      <w:r w:rsidR="00CF615E">
        <w:rPr>
          <w:rFonts w:ascii="Times New Roman" w:hAnsi="Times New Roman" w:cs="Times New Roman"/>
          <w:sz w:val="24"/>
          <w:szCs w:val="24"/>
        </w:rPr>
        <w:t>its</w:t>
      </w:r>
      <w:r w:rsidR="00933FEA" w:rsidRPr="00D37A9F">
        <w:rPr>
          <w:rFonts w:ascii="Times New Roman" w:hAnsi="Times New Roman" w:cs="Times New Roman"/>
          <w:sz w:val="24"/>
          <w:szCs w:val="24"/>
        </w:rPr>
        <w:t xml:space="preserve"> oil content</w:t>
      </w:r>
      <w:r w:rsidR="0003255F" w:rsidRPr="00D37A9F">
        <w:rPr>
          <w:rFonts w:ascii="Times New Roman" w:hAnsi="Times New Roman" w:cs="Times New Roman"/>
          <w:sz w:val="24"/>
          <w:szCs w:val="24"/>
        </w:rPr>
        <w:t>.</w:t>
      </w:r>
    </w:p>
    <w:p w:rsidR="005C70B2" w:rsidRPr="00D37A9F" w:rsidRDefault="005C70B2" w:rsidP="00183482">
      <w:pPr>
        <w:ind w:left="0" w:firstLine="0"/>
        <w:rPr>
          <w:rFonts w:ascii="Times New Roman" w:eastAsia="Arial Unicode MS" w:hAnsi="Times New Roman" w:cs="Times New Roman"/>
          <w:sz w:val="24"/>
          <w:szCs w:val="24"/>
          <w:lang w:val="en-US"/>
        </w:rPr>
      </w:pPr>
    </w:p>
    <w:p w:rsidR="00D87665" w:rsidRPr="00D37A9F" w:rsidRDefault="00367090" w:rsidP="00183482">
      <w:pPr>
        <w:ind w:left="0" w:firstLine="0"/>
        <w:rPr>
          <w:rFonts w:ascii="Times New Roman" w:eastAsia="Arial Unicode MS" w:hAnsi="Times New Roman" w:cs="Times New Roman"/>
          <w:sz w:val="24"/>
          <w:szCs w:val="24"/>
        </w:rPr>
      </w:pPr>
      <w:r w:rsidRPr="00D37A9F">
        <w:rPr>
          <w:rFonts w:ascii="Times New Roman" w:eastAsia="Arial Unicode MS" w:hAnsi="Times New Roman" w:cs="Times New Roman"/>
          <w:sz w:val="24"/>
          <w:szCs w:val="24"/>
          <w:lang w:val="en-US"/>
        </w:rPr>
        <w:t>T</w:t>
      </w:r>
      <w:r w:rsidR="00D87665" w:rsidRPr="00D37A9F">
        <w:rPr>
          <w:rFonts w:ascii="Times New Roman" w:eastAsia="Arial Unicode MS" w:hAnsi="Times New Roman" w:cs="Times New Roman"/>
          <w:sz w:val="24"/>
          <w:szCs w:val="24"/>
          <w:lang w:val="en-US"/>
        </w:rPr>
        <w:t xml:space="preserve">he broad range of seed lipid </w:t>
      </w:r>
      <w:r w:rsidR="00D87665" w:rsidRPr="00D37A9F">
        <w:rPr>
          <w:rFonts w:ascii="Times New Roman" w:hAnsi="Times New Roman" w:cs="Times New Roman"/>
          <w:sz w:val="24"/>
          <w:szCs w:val="24"/>
          <w:lang w:val="en-US"/>
        </w:rPr>
        <w:t xml:space="preserve">concentration </w:t>
      </w:r>
      <w:r w:rsidR="00D87665" w:rsidRPr="00D37A9F">
        <w:rPr>
          <w:rFonts w:ascii="Times New Roman" w:eastAsia="Arial Unicode MS" w:hAnsi="Times New Roman" w:cs="Times New Roman"/>
          <w:sz w:val="24"/>
          <w:szCs w:val="24"/>
          <w:lang w:val="en-US"/>
        </w:rPr>
        <w:t>in pea cultivars and wild accessions reported here supports the potential of pea</w:t>
      </w:r>
      <w:r w:rsidR="00CF615E">
        <w:rPr>
          <w:rFonts w:ascii="Times New Roman" w:eastAsia="Arial Unicode MS" w:hAnsi="Times New Roman" w:cs="Times New Roman"/>
          <w:sz w:val="24"/>
          <w:szCs w:val="24"/>
          <w:lang w:val="en-US"/>
        </w:rPr>
        <w:t>s</w:t>
      </w:r>
      <w:r w:rsidR="00D87665" w:rsidRPr="00D37A9F">
        <w:rPr>
          <w:rFonts w:ascii="Times New Roman" w:eastAsia="Arial Unicode MS" w:hAnsi="Times New Roman" w:cs="Times New Roman"/>
          <w:sz w:val="24"/>
          <w:szCs w:val="24"/>
          <w:lang w:val="en-US"/>
        </w:rPr>
        <w:t xml:space="preserve"> to bio-synthesize and store lipid in the seeds. This characteristic, overlooked in the past, could </w:t>
      </w:r>
      <w:r w:rsidR="00D87665" w:rsidRPr="00D37A9F">
        <w:rPr>
          <w:rFonts w:ascii="Times New Roman" w:eastAsia="Arial Unicode MS" w:hAnsi="Times New Roman" w:cs="Times New Roman"/>
          <w:sz w:val="24"/>
          <w:szCs w:val="24"/>
        </w:rPr>
        <w:t xml:space="preserve">be enhanced by breeding </w:t>
      </w:r>
      <w:r w:rsidR="00CF615E">
        <w:rPr>
          <w:rFonts w:ascii="Times New Roman" w:eastAsia="Arial Unicode MS" w:hAnsi="Times New Roman" w:cs="Times New Roman"/>
          <w:sz w:val="24"/>
          <w:szCs w:val="24"/>
        </w:rPr>
        <w:t>approaches</w:t>
      </w:r>
      <w:r w:rsidR="00D87665" w:rsidRPr="00D37A9F">
        <w:rPr>
          <w:rFonts w:ascii="Times New Roman" w:eastAsia="Arial Unicode MS" w:hAnsi="Times New Roman" w:cs="Times New Roman"/>
          <w:sz w:val="24"/>
          <w:szCs w:val="24"/>
        </w:rPr>
        <w:t xml:space="preserve"> similar to </w:t>
      </w:r>
      <w:r w:rsidR="00CF615E">
        <w:rPr>
          <w:rFonts w:ascii="Times New Roman" w:eastAsia="Arial Unicode MS" w:hAnsi="Times New Roman" w:cs="Times New Roman"/>
          <w:sz w:val="24"/>
          <w:szCs w:val="24"/>
        </w:rPr>
        <w:t>those</w:t>
      </w:r>
      <w:r w:rsidR="00D87665" w:rsidRPr="00D37A9F">
        <w:rPr>
          <w:rFonts w:ascii="Times New Roman" w:eastAsia="Arial Unicode MS" w:hAnsi="Times New Roman" w:cs="Times New Roman"/>
          <w:sz w:val="24"/>
          <w:szCs w:val="24"/>
        </w:rPr>
        <w:t xml:space="preserve"> accomplished </w:t>
      </w:r>
      <w:r w:rsidR="002D7ED7">
        <w:rPr>
          <w:rFonts w:ascii="Times New Roman" w:eastAsia="Arial Unicode MS" w:hAnsi="Times New Roman" w:cs="Times New Roman"/>
          <w:sz w:val="24"/>
          <w:szCs w:val="24"/>
        </w:rPr>
        <w:t>for</w:t>
      </w:r>
      <w:r w:rsidR="00D87665" w:rsidRPr="00D37A9F">
        <w:rPr>
          <w:rFonts w:ascii="Times New Roman" w:eastAsia="Arial Unicode MS" w:hAnsi="Times New Roman" w:cs="Times New Roman"/>
          <w:sz w:val="24"/>
          <w:szCs w:val="24"/>
        </w:rPr>
        <w:t xml:space="preserve"> canola and soybean. </w:t>
      </w:r>
      <w:r w:rsidRPr="00D37A9F">
        <w:rPr>
          <w:rFonts w:ascii="Times New Roman" w:eastAsia="Arial Unicode MS" w:hAnsi="Times New Roman" w:cs="Times New Roman"/>
          <w:sz w:val="24"/>
          <w:szCs w:val="24"/>
        </w:rPr>
        <w:t xml:space="preserve">The CRD </w:t>
      </w:r>
      <w:r w:rsidR="00821A53">
        <w:rPr>
          <w:rFonts w:ascii="Times New Roman" w:eastAsia="Arial Unicode MS" w:hAnsi="Times New Roman" w:cs="Times New Roman"/>
          <w:sz w:val="24"/>
          <w:szCs w:val="24"/>
        </w:rPr>
        <w:t xml:space="preserve">project </w:t>
      </w:r>
      <w:r w:rsidRPr="00D37A9F">
        <w:rPr>
          <w:rFonts w:ascii="Times New Roman" w:eastAsia="Arial Unicode MS" w:hAnsi="Times New Roman" w:cs="Times New Roman"/>
          <w:sz w:val="24"/>
          <w:szCs w:val="24"/>
        </w:rPr>
        <w:t xml:space="preserve">has allowed the development of a methodology to assess the field pea oils’ feasibility in the food industry and to allow screening </w:t>
      </w:r>
      <w:r w:rsidR="002D7ED7">
        <w:rPr>
          <w:rFonts w:ascii="Times New Roman" w:eastAsia="Arial Unicode MS" w:hAnsi="Times New Roman" w:cs="Times New Roman"/>
          <w:sz w:val="24"/>
          <w:szCs w:val="24"/>
        </w:rPr>
        <w:t xml:space="preserve">of oil and lipid content during the various stages of the plant breeding.  This method will allow the correlation of the genetic information as it relates to the accumulation of the </w:t>
      </w:r>
      <w:r w:rsidRPr="00D37A9F">
        <w:rPr>
          <w:rFonts w:ascii="Times New Roman" w:eastAsia="Arial Unicode MS" w:hAnsi="Times New Roman" w:cs="Times New Roman"/>
          <w:sz w:val="24"/>
          <w:szCs w:val="24"/>
        </w:rPr>
        <w:t xml:space="preserve">various fatty acids. </w:t>
      </w:r>
    </w:p>
    <w:p w:rsidR="00D87665" w:rsidRPr="00D37A9F" w:rsidRDefault="00D87665" w:rsidP="00183482">
      <w:pPr>
        <w:ind w:left="0" w:firstLine="0"/>
        <w:rPr>
          <w:rFonts w:ascii="Times New Roman" w:hAnsi="Times New Roman" w:cs="Times New Roman"/>
          <w:sz w:val="24"/>
          <w:szCs w:val="24"/>
        </w:rPr>
      </w:pPr>
    </w:p>
    <w:p w:rsidR="00367090" w:rsidRPr="00D37A9F" w:rsidRDefault="00367090" w:rsidP="00183482">
      <w:pPr>
        <w:ind w:left="0" w:firstLine="0"/>
        <w:rPr>
          <w:rFonts w:ascii="Times New Roman" w:hAnsi="Times New Roman" w:cs="Times New Roman"/>
          <w:sz w:val="24"/>
          <w:szCs w:val="24"/>
        </w:rPr>
      </w:pPr>
    </w:p>
    <w:p w:rsidR="002D7ED7" w:rsidRDefault="002D7ED7" w:rsidP="00183482">
      <w:pPr>
        <w:ind w:left="0" w:firstLine="0"/>
        <w:jc w:val="both"/>
        <w:rPr>
          <w:rFonts w:ascii="Times New Roman" w:hAnsi="Times New Roman" w:cs="Times New Roman"/>
          <w:b/>
          <w:sz w:val="24"/>
          <w:szCs w:val="24"/>
          <w:lang w:val="en-US"/>
        </w:rPr>
      </w:pPr>
    </w:p>
    <w:p w:rsidR="00C31A98" w:rsidRPr="00D37A9F" w:rsidRDefault="00C31A98" w:rsidP="00183482">
      <w:pPr>
        <w:ind w:left="0" w:firstLine="0"/>
        <w:jc w:val="both"/>
        <w:rPr>
          <w:rFonts w:ascii="Times New Roman" w:hAnsi="Times New Roman" w:cs="Times New Roman"/>
          <w:b/>
          <w:sz w:val="24"/>
          <w:szCs w:val="24"/>
          <w:lang w:val="en-US"/>
        </w:rPr>
      </w:pPr>
      <w:r w:rsidRPr="00D37A9F">
        <w:rPr>
          <w:rFonts w:ascii="Times New Roman" w:hAnsi="Times New Roman" w:cs="Times New Roman"/>
          <w:b/>
          <w:sz w:val="24"/>
          <w:szCs w:val="24"/>
          <w:lang w:val="en-US"/>
        </w:rPr>
        <w:t>Selection of Candidate Lines</w:t>
      </w:r>
    </w:p>
    <w:p w:rsidR="00D37A9F" w:rsidRPr="00D37A9F" w:rsidRDefault="00D37A9F" w:rsidP="00183482">
      <w:pPr>
        <w:ind w:left="0" w:firstLine="0"/>
        <w:jc w:val="both"/>
        <w:rPr>
          <w:rFonts w:ascii="Times New Roman" w:hAnsi="Times New Roman" w:cs="Times New Roman"/>
          <w:b/>
          <w:sz w:val="24"/>
          <w:szCs w:val="24"/>
          <w:lang w:val="en-US"/>
        </w:rPr>
      </w:pPr>
    </w:p>
    <w:p w:rsidR="005B3C55" w:rsidRPr="00D37A9F" w:rsidRDefault="005B3C55" w:rsidP="00183482">
      <w:pPr>
        <w:ind w:left="0" w:firstLine="0"/>
        <w:jc w:val="both"/>
        <w:rPr>
          <w:rFonts w:ascii="Times New Roman" w:hAnsi="Times New Roman" w:cs="Times New Roman"/>
          <w:sz w:val="24"/>
          <w:szCs w:val="24"/>
          <w:lang w:val="en-US"/>
        </w:rPr>
      </w:pPr>
      <w:r w:rsidRPr="00D37A9F">
        <w:rPr>
          <w:rFonts w:ascii="Times New Roman" w:hAnsi="Times New Roman" w:cs="Times New Roman"/>
          <w:sz w:val="24"/>
          <w:szCs w:val="24"/>
          <w:lang w:val="en-US"/>
        </w:rPr>
        <w:t xml:space="preserve">From the lipid results obtained </w:t>
      </w:r>
      <w:r w:rsidR="002D7ED7">
        <w:rPr>
          <w:rFonts w:ascii="Times New Roman" w:hAnsi="Times New Roman" w:cs="Times New Roman"/>
          <w:sz w:val="24"/>
          <w:szCs w:val="24"/>
          <w:lang w:val="en-US"/>
        </w:rPr>
        <w:t>six</w:t>
      </w:r>
      <w:r w:rsidRPr="00D37A9F">
        <w:rPr>
          <w:rFonts w:ascii="Times New Roman" w:hAnsi="Times New Roman" w:cs="Times New Roman"/>
          <w:sz w:val="24"/>
          <w:szCs w:val="24"/>
          <w:lang w:val="en-US"/>
        </w:rPr>
        <w:t xml:space="preserve"> accessions were selected for the breeding program</w:t>
      </w:r>
    </w:p>
    <w:p w:rsidR="005B3C55" w:rsidRPr="00D37A9F" w:rsidRDefault="005B3C55" w:rsidP="00183482">
      <w:pPr>
        <w:ind w:left="0" w:firstLine="0"/>
        <w:jc w:val="both"/>
        <w:rPr>
          <w:rFonts w:ascii="Times New Roman" w:hAnsi="Times New Roman" w:cs="Times New Roman"/>
          <w:b/>
          <w:sz w:val="24"/>
          <w:szCs w:val="24"/>
          <w:lang w:val="en-US"/>
        </w:rPr>
      </w:pPr>
    </w:p>
    <w:p w:rsidR="00C31A98" w:rsidRPr="00D37A9F" w:rsidRDefault="00C31A98" w:rsidP="00183482">
      <w:pPr>
        <w:ind w:left="0" w:firstLine="0"/>
        <w:rPr>
          <w:rFonts w:ascii="Times New Roman" w:hAnsi="Times New Roman" w:cs="Times New Roman"/>
          <w:b/>
          <w:sz w:val="24"/>
          <w:szCs w:val="24"/>
          <w:lang w:val="en-US"/>
        </w:rPr>
      </w:pPr>
      <w:proofErr w:type="spellStart"/>
      <w:r w:rsidRPr="00D37A9F">
        <w:rPr>
          <w:rFonts w:ascii="Times New Roman" w:hAnsi="Times New Roman" w:cs="Times New Roman"/>
          <w:b/>
          <w:sz w:val="24"/>
          <w:szCs w:val="24"/>
          <w:lang w:val="en-US"/>
        </w:rPr>
        <w:t>Germplasm</w:t>
      </w:r>
      <w:proofErr w:type="spellEnd"/>
      <w:r w:rsidRPr="00D37A9F">
        <w:rPr>
          <w:rFonts w:ascii="Times New Roman" w:hAnsi="Times New Roman" w:cs="Times New Roman"/>
          <w:b/>
          <w:sz w:val="24"/>
          <w:szCs w:val="24"/>
          <w:lang w:val="en-US"/>
        </w:rPr>
        <w:t xml:space="preserve"> Improvement</w:t>
      </w:r>
    </w:p>
    <w:p w:rsidR="005B3C55" w:rsidRPr="00D37A9F" w:rsidRDefault="005B3C55" w:rsidP="00183482">
      <w:pPr>
        <w:ind w:left="0" w:firstLine="0"/>
        <w:rPr>
          <w:rFonts w:ascii="Times New Roman" w:hAnsi="Times New Roman" w:cs="Times New Roman"/>
          <w:b/>
          <w:sz w:val="24"/>
          <w:szCs w:val="24"/>
          <w:lang w:val="en-US"/>
        </w:rPr>
      </w:pPr>
    </w:p>
    <w:p w:rsidR="004855CB" w:rsidRPr="00D37A9F" w:rsidRDefault="005B3C55" w:rsidP="00183482">
      <w:pPr>
        <w:ind w:left="0" w:firstLine="0"/>
        <w:rPr>
          <w:rFonts w:ascii="Times New Roman" w:hAnsi="Times New Roman" w:cs="Times New Roman"/>
          <w:sz w:val="24"/>
          <w:szCs w:val="24"/>
        </w:rPr>
      </w:pPr>
      <w:r w:rsidRPr="00D37A9F">
        <w:rPr>
          <w:rFonts w:ascii="Times New Roman" w:hAnsi="Times New Roman" w:cs="Times New Roman"/>
          <w:sz w:val="24"/>
          <w:szCs w:val="24"/>
          <w:lang w:val="en-US"/>
        </w:rPr>
        <w:t>In order to facilitate the breeding and the further</w:t>
      </w:r>
      <w:r w:rsidR="004855CB" w:rsidRPr="00D37A9F">
        <w:rPr>
          <w:rFonts w:ascii="Times New Roman" w:hAnsi="Times New Roman" w:cs="Times New Roman"/>
          <w:sz w:val="24"/>
          <w:szCs w:val="24"/>
          <w:lang w:val="en-US"/>
        </w:rPr>
        <w:t xml:space="preserve"> development of field pea as a potential oilseed crop</w:t>
      </w:r>
      <w:r w:rsidR="002D7ED7">
        <w:rPr>
          <w:rFonts w:ascii="Times New Roman" w:hAnsi="Times New Roman" w:cs="Times New Roman"/>
          <w:sz w:val="24"/>
          <w:szCs w:val="24"/>
          <w:lang w:val="en-US"/>
        </w:rPr>
        <w:t>,</w:t>
      </w:r>
      <w:r w:rsidR="004855CB" w:rsidRPr="00D37A9F">
        <w:rPr>
          <w:rFonts w:ascii="Times New Roman" w:hAnsi="Times New Roman" w:cs="Times New Roman"/>
          <w:sz w:val="24"/>
          <w:szCs w:val="24"/>
          <w:lang w:val="en-US"/>
        </w:rPr>
        <w:t xml:space="preserve"> genetic</w:t>
      </w:r>
      <w:r w:rsidR="00337C30" w:rsidRPr="00D37A9F">
        <w:rPr>
          <w:rFonts w:ascii="Times New Roman" w:hAnsi="Times New Roman" w:cs="Times New Roman"/>
          <w:sz w:val="24"/>
          <w:szCs w:val="24"/>
          <w:lang w:val="en-US"/>
        </w:rPr>
        <w:t>s</w:t>
      </w:r>
      <w:r w:rsidR="004855CB" w:rsidRPr="00D37A9F">
        <w:rPr>
          <w:rFonts w:ascii="Times New Roman" w:hAnsi="Times New Roman" w:cs="Times New Roman"/>
          <w:sz w:val="24"/>
          <w:szCs w:val="24"/>
          <w:lang w:val="en-US"/>
        </w:rPr>
        <w:t xml:space="preserve"> are clearly important. To this end a method was </w:t>
      </w:r>
      <w:r w:rsidR="00367090" w:rsidRPr="00D37A9F">
        <w:rPr>
          <w:rFonts w:ascii="Times New Roman" w:hAnsi="Times New Roman" w:cs="Times New Roman"/>
          <w:sz w:val="24"/>
          <w:szCs w:val="24"/>
          <w:lang w:val="en-US"/>
        </w:rPr>
        <w:t>developed to try and understand the genetic diversity of field peas</w:t>
      </w:r>
      <w:r w:rsidR="002D7ED7">
        <w:rPr>
          <w:rFonts w:ascii="Times New Roman" w:hAnsi="Times New Roman" w:cs="Times New Roman"/>
          <w:sz w:val="24"/>
          <w:szCs w:val="24"/>
          <w:lang w:val="en-US"/>
        </w:rPr>
        <w:t>,</w:t>
      </w:r>
      <w:r w:rsidR="00337C30" w:rsidRPr="00D37A9F">
        <w:rPr>
          <w:rFonts w:ascii="Times New Roman" w:hAnsi="Times New Roman" w:cs="Times New Roman"/>
          <w:sz w:val="24"/>
          <w:szCs w:val="24"/>
          <w:lang w:val="en-US"/>
        </w:rPr>
        <w:t xml:space="preserve"> as u</w:t>
      </w:r>
      <w:r w:rsidR="004855CB" w:rsidRPr="00D37A9F">
        <w:rPr>
          <w:rFonts w:ascii="Times New Roman" w:hAnsi="Times New Roman" w:cs="Times New Roman"/>
          <w:sz w:val="24"/>
          <w:szCs w:val="24"/>
          <w:lang w:val="en-US"/>
        </w:rPr>
        <w:t xml:space="preserve">nderstanding the genetic diversity of different </w:t>
      </w:r>
      <w:proofErr w:type="spellStart"/>
      <w:r w:rsidR="004855CB" w:rsidRPr="00D37A9F">
        <w:rPr>
          <w:rFonts w:ascii="Times New Roman" w:hAnsi="Times New Roman" w:cs="Times New Roman"/>
          <w:i/>
          <w:sz w:val="24"/>
          <w:szCs w:val="24"/>
          <w:lang w:val="en-US"/>
        </w:rPr>
        <w:t>Pisum</w:t>
      </w:r>
      <w:proofErr w:type="spellEnd"/>
      <w:r w:rsidR="004855CB" w:rsidRPr="00D37A9F">
        <w:rPr>
          <w:rFonts w:ascii="Times New Roman" w:hAnsi="Times New Roman" w:cs="Times New Roman"/>
          <w:sz w:val="24"/>
          <w:szCs w:val="24"/>
          <w:lang w:val="en-US"/>
        </w:rPr>
        <w:t xml:space="preserve"> accessions. Among various molecular markers developed, microsatellites or SSR markers have recently gained importance due to their accuracy, reliability, co-dominancy, reproducibility and high polymorphism. The objective </w:t>
      </w:r>
      <w:r w:rsidR="00367090" w:rsidRPr="00D37A9F">
        <w:rPr>
          <w:rFonts w:ascii="Times New Roman" w:hAnsi="Times New Roman" w:cs="Times New Roman"/>
          <w:sz w:val="24"/>
          <w:szCs w:val="24"/>
          <w:lang w:val="en-US"/>
        </w:rPr>
        <w:t>was to</w:t>
      </w:r>
      <w:r w:rsidR="004855CB" w:rsidRPr="00D37A9F">
        <w:rPr>
          <w:rFonts w:ascii="Times New Roman" w:hAnsi="Times New Roman" w:cs="Times New Roman"/>
          <w:sz w:val="24"/>
          <w:szCs w:val="24"/>
          <w:lang w:val="en-US"/>
        </w:rPr>
        <w:t xml:space="preserve"> assess genetic diversity in the pea </w:t>
      </w:r>
      <w:proofErr w:type="spellStart"/>
      <w:r w:rsidR="004855CB" w:rsidRPr="00D37A9F">
        <w:rPr>
          <w:rFonts w:ascii="Times New Roman" w:hAnsi="Times New Roman" w:cs="Times New Roman"/>
          <w:sz w:val="24"/>
          <w:szCs w:val="24"/>
          <w:lang w:val="en-US"/>
        </w:rPr>
        <w:t>germplasm</w:t>
      </w:r>
      <w:proofErr w:type="spellEnd"/>
      <w:r w:rsidR="004855CB" w:rsidRPr="00D37A9F">
        <w:rPr>
          <w:rFonts w:ascii="Times New Roman" w:hAnsi="Times New Roman" w:cs="Times New Roman"/>
          <w:sz w:val="24"/>
          <w:szCs w:val="24"/>
          <w:lang w:val="en-US"/>
        </w:rPr>
        <w:t xml:space="preserve"> through microsatellites molecular markers. For this purpose, 15 SSR markers covering various chromosomes were assessed across 35 diverse </w:t>
      </w:r>
      <w:proofErr w:type="spellStart"/>
      <w:r w:rsidR="004855CB" w:rsidRPr="00D37A9F">
        <w:rPr>
          <w:rFonts w:ascii="Times New Roman" w:hAnsi="Times New Roman" w:cs="Times New Roman"/>
          <w:i/>
          <w:iCs/>
          <w:sz w:val="24"/>
          <w:szCs w:val="24"/>
          <w:lang w:val="en-US"/>
        </w:rPr>
        <w:t>Pisum</w:t>
      </w:r>
      <w:proofErr w:type="spellEnd"/>
      <w:r w:rsidR="004855CB" w:rsidRPr="00D37A9F">
        <w:rPr>
          <w:rFonts w:ascii="Times New Roman" w:hAnsi="Times New Roman" w:cs="Times New Roman"/>
          <w:i/>
          <w:iCs/>
          <w:sz w:val="24"/>
          <w:szCs w:val="24"/>
          <w:lang w:val="en-US"/>
        </w:rPr>
        <w:t xml:space="preserve"> </w:t>
      </w:r>
      <w:r w:rsidR="004855CB" w:rsidRPr="00D37A9F">
        <w:rPr>
          <w:rFonts w:ascii="Times New Roman" w:hAnsi="Times New Roman" w:cs="Times New Roman"/>
          <w:sz w:val="24"/>
          <w:szCs w:val="24"/>
          <w:lang w:val="en-US"/>
        </w:rPr>
        <w:t xml:space="preserve">accessions. </w:t>
      </w:r>
      <w:r w:rsidR="000012E8">
        <w:rPr>
          <w:rFonts w:ascii="Times New Roman" w:hAnsi="Times New Roman" w:cs="Times New Roman"/>
          <w:sz w:val="24"/>
          <w:szCs w:val="24"/>
          <w:lang w:val="en-US"/>
        </w:rPr>
        <w:t>T</w:t>
      </w:r>
      <w:r w:rsidR="004855CB" w:rsidRPr="00D37A9F">
        <w:rPr>
          <w:rFonts w:ascii="Times New Roman" w:hAnsi="Times New Roman" w:cs="Times New Roman"/>
          <w:sz w:val="24"/>
          <w:szCs w:val="24"/>
          <w:lang w:val="en-US"/>
        </w:rPr>
        <w:t xml:space="preserve">hese SSR markers </w:t>
      </w:r>
      <w:r w:rsidR="000012E8">
        <w:rPr>
          <w:rFonts w:ascii="Times New Roman" w:hAnsi="Times New Roman" w:cs="Times New Roman"/>
          <w:sz w:val="24"/>
          <w:szCs w:val="24"/>
          <w:lang w:val="en-US"/>
        </w:rPr>
        <w:t xml:space="preserve">were found </w:t>
      </w:r>
      <w:r w:rsidR="004855CB" w:rsidRPr="00D37A9F">
        <w:rPr>
          <w:rFonts w:ascii="Times New Roman" w:hAnsi="Times New Roman" w:cs="Times New Roman"/>
          <w:sz w:val="24"/>
          <w:szCs w:val="24"/>
          <w:lang w:val="en-US"/>
        </w:rPr>
        <w:t xml:space="preserve">to be highly polymorphic, amplifying a total of 41 alleles and able to differentiate between 35 </w:t>
      </w:r>
      <w:proofErr w:type="spellStart"/>
      <w:r w:rsidR="004855CB" w:rsidRPr="00D37A9F">
        <w:rPr>
          <w:rFonts w:ascii="Times New Roman" w:hAnsi="Times New Roman" w:cs="Times New Roman"/>
          <w:i/>
          <w:sz w:val="24"/>
          <w:szCs w:val="24"/>
          <w:lang w:val="en-US"/>
        </w:rPr>
        <w:t>Pisum</w:t>
      </w:r>
      <w:proofErr w:type="spellEnd"/>
      <w:r w:rsidR="004855CB" w:rsidRPr="00D37A9F">
        <w:rPr>
          <w:rFonts w:ascii="Times New Roman" w:hAnsi="Times New Roman" w:cs="Times New Roman"/>
          <w:sz w:val="24"/>
          <w:szCs w:val="24"/>
          <w:lang w:val="en-US"/>
        </w:rPr>
        <w:t xml:space="preserve"> cultivars. SSR markers were scored by their</w:t>
      </w:r>
      <w:r w:rsidR="004855CB" w:rsidRPr="00D37A9F">
        <w:rPr>
          <w:rFonts w:ascii="Times New Roman" w:hAnsi="Times New Roman" w:cs="Times New Roman"/>
          <w:sz w:val="24"/>
          <w:szCs w:val="24"/>
        </w:rPr>
        <w:t xml:space="preserve"> </w:t>
      </w:r>
      <w:r w:rsidR="004855CB" w:rsidRPr="00D37A9F">
        <w:rPr>
          <w:rFonts w:ascii="Times New Roman" w:hAnsi="Times New Roman" w:cs="Times New Roman"/>
          <w:sz w:val="24"/>
          <w:szCs w:val="24"/>
          <w:lang w:val="en-US"/>
        </w:rPr>
        <w:t>polymorphic information content (</w:t>
      </w:r>
      <w:r w:rsidR="004855CB" w:rsidRPr="00D37A9F">
        <w:rPr>
          <w:rFonts w:ascii="Times New Roman" w:hAnsi="Times New Roman" w:cs="Times New Roman"/>
          <w:sz w:val="24"/>
          <w:szCs w:val="24"/>
        </w:rPr>
        <w:t xml:space="preserve">PIC), with a range of 0.055 (AA206) to 0.660 (AB72) with an average of 0.460, and by their discriminating power (D), which ranged </w:t>
      </w:r>
      <w:r w:rsidR="000012E8">
        <w:rPr>
          <w:rFonts w:ascii="Times New Roman" w:hAnsi="Times New Roman" w:cs="Times New Roman"/>
          <w:sz w:val="24"/>
          <w:szCs w:val="24"/>
        </w:rPr>
        <w:t>from 0.057 (AA206) to 0.679 (AB</w:t>
      </w:r>
      <w:r w:rsidR="004855CB" w:rsidRPr="00D37A9F">
        <w:rPr>
          <w:rFonts w:ascii="Times New Roman" w:hAnsi="Times New Roman" w:cs="Times New Roman"/>
          <w:sz w:val="24"/>
          <w:szCs w:val="24"/>
        </w:rPr>
        <w:t xml:space="preserve">72) with an average of 0.475. Genetic similarity values of </w:t>
      </w:r>
      <w:proofErr w:type="spellStart"/>
      <w:r w:rsidR="004855CB" w:rsidRPr="00D37A9F">
        <w:rPr>
          <w:rFonts w:ascii="Times New Roman" w:hAnsi="Times New Roman" w:cs="Times New Roman"/>
          <w:i/>
          <w:sz w:val="24"/>
          <w:szCs w:val="24"/>
        </w:rPr>
        <w:t>Pisum</w:t>
      </w:r>
      <w:proofErr w:type="spellEnd"/>
      <w:r w:rsidR="004855CB" w:rsidRPr="00D37A9F">
        <w:rPr>
          <w:rFonts w:ascii="Times New Roman" w:hAnsi="Times New Roman" w:cs="Times New Roman"/>
          <w:sz w:val="24"/>
          <w:szCs w:val="24"/>
        </w:rPr>
        <w:t xml:space="preserve"> accessions ranged from 0.075 to 0.875. The ability of these SSR markers to generate such low genetic similarity values illustrate</w:t>
      </w:r>
      <w:r w:rsidR="000012E8">
        <w:rPr>
          <w:rFonts w:ascii="Times New Roman" w:hAnsi="Times New Roman" w:cs="Times New Roman"/>
          <w:sz w:val="24"/>
          <w:szCs w:val="24"/>
        </w:rPr>
        <w:t>s</w:t>
      </w:r>
      <w:r w:rsidR="004855CB" w:rsidRPr="00D37A9F">
        <w:rPr>
          <w:rFonts w:ascii="Times New Roman" w:hAnsi="Times New Roman" w:cs="Times New Roman"/>
          <w:sz w:val="24"/>
          <w:szCs w:val="24"/>
        </w:rPr>
        <w:t xml:space="preserve"> the utility of SSRs m</w:t>
      </w:r>
      <w:r w:rsidR="000012E8">
        <w:rPr>
          <w:rFonts w:ascii="Times New Roman" w:hAnsi="Times New Roman" w:cs="Times New Roman"/>
          <w:sz w:val="24"/>
          <w:szCs w:val="24"/>
        </w:rPr>
        <w:t>arkers in conservation, breeder</w:t>
      </w:r>
      <w:r w:rsidR="004855CB" w:rsidRPr="00D37A9F">
        <w:rPr>
          <w:rFonts w:ascii="Times New Roman" w:hAnsi="Times New Roman" w:cs="Times New Roman"/>
          <w:sz w:val="24"/>
          <w:szCs w:val="24"/>
        </w:rPr>
        <w:t>s</w:t>
      </w:r>
      <w:r w:rsidR="000012E8">
        <w:rPr>
          <w:rFonts w:ascii="Times New Roman" w:hAnsi="Times New Roman" w:cs="Times New Roman"/>
          <w:sz w:val="24"/>
          <w:szCs w:val="24"/>
        </w:rPr>
        <w:t>’</w:t>
      </w:r>
      <w:r w:rsidR="004855CB" w:rsidRPr="00D37A9F">
        <w:rPr>
          <w:rFonts w:ascii="Times New Roman" w:hAnsi="Times New Roman" w:cs="Times New Roman"/>
          <w:sz w:val="24"/>
          <w:szCs w:val="24"/>
        </w:rPr>
        <w:t xml:space="preserve"> right</w:t>
      </w:r>
      <w:r w:rsidR="000012E8">
        <w:rPr>
          <w:rFonts w:ascii="Times New Roman" w:hAnsi="Times New Roman" w:cs="Times New Roman"/>
          <w:sz w:val="24"/>
          <w:szCs w:val="24"/>
        </w:rPr>
        <w:t>s</w:t>
      </w:r>
      <w:r w:rsidR="004855CB" w:rsidRPr="00D37A9F">
        <w:rPr>
          <w:rFonts w:ascii="Times New Roman" w:hAnsi="Times New Roman" w:cs="Times New Roman"/>
          <w:sz w:val="24"/>
          <w:szCs w:val="24"/>
        </w:rPr>
        <w:t xml:space="preserve"> protection, genetic purity analysis, gene mapping, marker assisted selection (MAS) and novel cultivar breeding pursuits.</w:t>
      </w:r>
    </w:p>
    <w:p w:rsidR="00337C30" w:rsidRPr="00D37A9F" w:rsidRDefault="00337C30" w:rsidP="00183482">
      <w:pPr>
        <w:ind w:left="0" w:firstLine="0"/>
        <w:rPr>
          <w:rFonts w:ascii="Times New Roman" w:hAnsi="Times New Roman" w:cs="Times New Roman"/>
          <w:sz w:val="24"/>
          <w:szCs w:val="24"/>
        </w:rPr>
      </w:pPr>
    </w:p>
    <w:p w:rsidR="00337C30" w:rsidRPr="00D37A9F" w:rsidRDefault="00337C30" w:rsidP="00183482">
      <w:pPr>
        <w:ind w:left="0" w:firstLine="0"/>
        <w:rPr>
          <w:rFonts w:ascii="Times New Roman" w:hAnsi="Times New Roman" w:cs="Times New Roman"/>
          <w:b/>
          <w:sz w:val="24"/>
          <w:szCs w:val="24"/>
          <w:lang w:val="en-US"/>
        </w:rPr>
      </w:pPr>
      <w:r w:rsidRPr="00D37A9F">
        <w:rPr>
          <w:rFonts w:ascii="Times New Roman" w:hAnsi="Times New Roman" w:cs="Times New Roman"/>
          <w:sz w:val="24"/>
          <w:szCs w:val="24"/>
        </w:rPr>
        <w:t>This methodology has been used</w:t>
      </w:r>
      <w:r w:rsidR="00D37A9F" w:rsidRPr="00D37A9F">
        <w:rPr>
          <w:rFonts w:ascii="Times New Roman" w:hAnsi="Times New Roman" w:cs="Times New Roman"/>
          <w:sz w:val="24"/>
          <w:szCs w:val="24"/>
        </w:rPr>
        <w:t xml:space="preserve"> successfully in soybean and </w:t>
      </w:r>
      <w:r w:rsidR="00821A53">
        <w:rPr>
          <w:rFonts w:ascii="Times New Roman" w:hAnsi="Times New Roman" w:cs="Times New Roman"/>
          <w:sz w:val="24"/>
          <w:szCs w:val="24"/>
        </w:rPr>
        <w:t>our published</w:t>
      </w:r>
      <w:r w:rsidR="00D37A9F" w:rsidRPr="00D37A9F">
        <w:rPr>
          <w:rFonts w:ascii="Times New Roman" w:hAnsi="Times New Roman" w:cs="Times New Roman"/>
          <w:sz w:val="24"/>
          <w:szCs w:val="24"/>
        </w:rPr>
        <w:t xml:space="preserve"> </w:t>
      </w:r>
      <w:r w:rsidR="000012E8">
        <w:rPr>
          <w:rFonts w:ascii="Times New Roman" w:hAnsi="Times New Roman" w:cs="Times New Roman"/>
          <w:sz w:val="24"/>
          <w:szCs w:val="24"/>
        </w:rPr>
        <w:t xml:space="preserve">improve </w:t>
      </w:r>
      <w:r w:rsidR="00821A53">
        <w:rPr>
          <w:rFonts w:ascii="Times New Roman" w:hAnsi="Times New Roman" w:cs="Times New Roman"/>
          <w:sz w:val="24"/>
          <w:szCs w:val="24"/>
        </w:rPr>
        <w:t xml:space="preserve">will allow further </w:t>
      </w:r>
      <w:r w:rsidR="000012E8">
        <w:rPr>
          <w:rFonts w:ascii="Times New Roman" w:hAnsi="Times New Roman" w:cs="Times New Roman"/>
          <w:sz w:val="24"/>
          <w:szCs w:val="24"/>
        </w:rPr>
        <w:t>these</w:t>
      </w:r>
      <w:r w:rsidR="00183482">
        <w:rPr>
          <w:rFonts w:ascii="Times New Roman" w:hAnsi="Times New Roman" w:cs="Times New Roman"/>
          <w:sz w:val="24"/>
          <w:szCs w:val="24"/>
        </w:rPr>
        <w:t xml:space="preserve"> tools </w:t>
      </w:r>
      <w:r w:rsidR="00821A53">
        <w:rPr>
          <w:rFonts w:ascii="Times New Roman" w:hAnsi="Times New Roman" w:cs="Times New Roman"/>
          <w:sz w:val="24"/>
          <w:szCs w:val="24"/>
        </w:rPr>
        <w:t xml:space="preserve">necessary </w:t>
      </w:r>
      <w:r w:rsidR="00183482">
        <w:rPr>
          <w:rFonts w:ascii="Times New Roman" w:hAnsi="Times New Roman" w:cs="Times New Roman"/>
          <w:sz w:val="24"/>
          <w:szCs w:val="24"/>
        </w:rPr>
        <w:t xml:space="preserve">to target lipid accumulation. </w:t>
      </w:r>
    </w:p>
    <w:p w:rsidR="00367090" w:rsidRPr="00D37A9F" w:rsidRDefault="00367090" w:rsidP="00183482">
      <w:pPr>
        <w:ind w:left="0" w:firstLine="0"/>
        <w:jc w:val="both"/>
        <w:rPr>
          <w:rFonts w:ascii="Times New Roman" w:hAnsi="Times New Roman" w:cs="Times New Roman"/>
          <w:b/>
          <w:sz w:val="24"/>
          <w:szCs w:val="24"/>
          <w:lang w:val="en-US"/>
        </w:rPr>
      </w:pPr>
    </w:p>
    <w:p w:rsidR="00C31A98" w:rsidRPr="00D37A9F" w:rsidRDefault="00C31A98" w:rsidP="00183482">
      <w:pPr>
        <w:ind w:left="0" w:firstLine="0"/>
        <w:jc w:val="both"/>
        <w:rPr>
          <w:rFonts w:ascii="Times New Roman" w:hAnsi="Times New Roman" w:cs="Times New Roman"/>
          <w:b/>
          <w:sz w:val="24"/>
          <w:szCs w:val="24"/>
          <w:lang w:val="en-US"/>
        </w:rPr>
      </w:pPr>
      <w:r w:rsidRPr="00D37A9F">
        <w:rPr>
          <w:rFonts w:ascii="Times New Roman" w:hAnsi="Times New Roman" w:cs="Times New Roman"/>
          <w:b/>
          <w:sz w:val="24"/>
          <w:szCs w:val="24"/>
          <w:lang w:val="en-US"/>
        </w:rPr>
        <w:t>Genetic Analysis</w:t>
      </w:r>
    </w:p>
    <w:p w:rsidR="004855CB" w:rsidRPr="00D37A9F" w:rsidRDefault="004855CB" w:rsidP="00183482">
      <w:pPr>
        <w:ind w:left="0" w:firstLine="0"/>
        <w:jc w:val="both"/>
        <w:rPr>
          <w:rFonts w:ascii="Times New Roman" w:hAnsi="Times New Roman" w:cs="Times New Roman"/>
          <w:b/>
          <w:sz w:val="24"/>
          <w:szCs w:val="24"/>
          <w:lang w:val="en-US"/>
        </w:rPr>
      </w:pPr>
    </w:p>
    <w:p w:rsidR="00C31A98" w:rsidRPr="00D37A9F" w:rsidRDefault="001C70BC" w:rsidP="00183482">
      <w:pPr>
        <w:pStyle w:val="ListParagraph"/>
        <w:spacing w:after="0" w:line="240" w:lineRule="auto"/>
        <w:ind w:left="0"/>
        <w:rPr>
          <w:rFonts w:ascii="Times New Roman" w:hAnsi="Times New Roman"/>
          <w:sz w:val="24"/>
          <w:szCs w:val="24"/>
          <w:lang w:val="en-CA"/>
        </w:rPr>
      </w:pPr>
      <w:r w:rsidRPr="00D37A9F">
        <w:rPr>
          <w:rFonts w:ascii="Times New Roman" w:hAnsi="Times New Roman"/>
          <w:sz w:val="24"/>
          <w:szCs w:val="24"/>
          <w:lang w:val="en-CA"/>
        </w:rPr>
        <w:t>A mapping population was developed by Single Seed Descent (SSD) methods following controlled crosses between parents</w:t>
      </w:r>
      <w:r w:rsidR="000012E8">
        <w:rPr>
          <w:rFonts w:ascii="Times New Roman" w:hAnsi="Times New Roman"/>
          <w:sz w:val="24"/>
          <w:szCs w:val="24"/>
          <w:lang w:val="en-CA"/>
        </w:rPr>
        <w:t>,</w:t>
      </w:r>
      <w:r w:rsidRPr="00D37A9F">
        <w:rPr>
          <w:rFonts w:ascii="Times New Roman" w:hAnsi="Times New Roman"/>
          <w:color w:val="000000"/>
          <w:sz w:val="24"/>
          <w:szCs w:val="24"/>
          <w:lang w:val="en-CA"/>
        </w:rPr>
        <w:t xml:space="preserve"> establish</w:t>
      </w:r>
      <w:r w:rsidR="000012E8">
        <w:rPr>
          <w:rFonts w:ascii="Times New Roman" w:hAnsi="Times New Roman"/>
          <w:color w:val="000000"/>
          <w:sz w:val="24"/>
          <w:szCs w:val="24"/>
          <w:lang w:val="en-CA"/>
        </w:rPr>
        <w:t>ing</w:t>
      </w:r>
      <w:r w:rsidRPr="00D37A9F">
        <w:rPr>
          <w:rFonts w:ascii="Times New Roman" w:hAnsi="Times New Roman"/>
          <w:color w:val="000000"/>
          <w:sz w:val="24"/>
          <w:szCs w:val="24"/>
          <w:lang w:val="en-CA"/>
        </w:rPr>
        <w:t xml:space="preserve"> a source for future studies including lipid content analysis and genetic mapping</w:t>
      </w:r>
      <w:r w:rsidRPr="00D37A9F">
        <w:rPr>
          <w:rFonts w:ascii="Times New Roman" w:hAnsi="Times New Roman"/>
          <w:sz w:val="24"/>
          <w:szCs w:val="24"/>
          <w:lang w:val="en-CA"/>
        </w:rPr>
        <w:t xml:space="preserve">. True hybrids were selected at </w:t>
      </w:r>
      <w:r w:rsidR="004801E8">
        <w:rPr>
          <w:rFonts w:ascii="Times New Roman" w:hAnsi="Times New Roman"/>
          <w:sz w:val="24"/>
          <w:szCs w:val="24"/>
          <w:lang w:val="en-CA"/>
        </w:rPr>
        <w:t xml:space="preserve">the </w:t>
      </w:r>
      <w:r w:rsidRPr="00D37A9F">
        <w:rPr>
          <w:rFonts w:ascii="Times New Roman" w:hAnsi="Times New Roman"/>
          <w:sz w:val="24"/>
          <w:szCs w:val="24"/>
          <w:lang w:val="en-CA"/>
        </w:rPr>
        <w:t xml:space="preserve">seedling stage for the next generation using polymorphic Simple Sequence Repeats (SSRs) rather than using the error-prone methods of morphological-based hybrids selection. SSRs or microsatellites are also valuable tools in assessing the genetic </w:t>
      </w:r>
      <w:r w:rsidRPr="000012E8">
        <w:rPr>
          <w:rFonts w:ascii="Times New Roman" w:hAnsi="Times New Roman"/>
          <w:sz w:val="24"/>
          <w:szCs w:val="24"/>
          <w:lang w:val="en-CA"/>
        </w:rPr>
        <w:t>architecture of even closely related individuals. Knowledg</w:t>
      </w:r>
      <w:r w:rsidR="000012E8" w:rsidRPr="000012E8">
        <w:rPr>
          <w:rFonts w:ascii="Times New Roman" w:hAnsi="Times New Roman"/>
          <w:sz w:val="24"/>
          <w:szCs w:val="24"/>
          <w:lang w:val="en-CA"/>
        </w:rPr>
        <w:t>e of genetic diversity is a pre</w:t>
      </w:r>
      <w:r w:rsidRPr="000012E8">
        <w:rPr>
          <w:rFonts w:ascii="Times New Roman" w:hAnsi="Times New Roman"/>
          <w:sz w:val="24"/>
          <w:szCs w:val="24"/>
          <w:lang w:val="en-CA"/>
        </w:rPr>
        <w:t xml:space="preserve">requisite for the development of new desirable </w:t>
      </w:r>
      <w:proofErr w:type="spellStart"/>
      <w:r w:rsidRPr="000012E8">
        <w:rPr>
          <w:rFonts w:ascii="Times New Roman" w:hAnsi="Times New Roman"/>
          <w:sz w:val="24"/>
          <w:szCs w:val="24"/>
          <w:lang w:val="en-CA"/>
        </w:rPr>
        <w:t>germplasm</w:t>
      </w:r>
      <w:proofErr w:type="spellEnd"/>
      <w:r w:rsidRPr="000012E8">
        <w:rPr>
          <w:rFonts w:ascii="Times New Roman" w:hAnsi="Times New Roman"/>
          <w:sz w:val="24"/>
          <w:szCs w:val="24"/>
          <w:lang w:val="en-CA"/>
        </w:rPr>
        <w:t xml:space="preserve"> and elite breeding lines of pea. Microsatellites and </w:t>
      </w:r>
      <w:proofErr w:type="spellStart"/>
      <w:r w:rsidRPr="000012E8">
        <w:rPr>
          <w:rFonts w:ascii="Times New Roman" w:hAnsi="Times New Roman"/>
          <w:sz w:val="24"/>
          <w:szCs w:val="24"/>
          <w:lang w:val="en-CA"/>
        </w:rPr>
        <w:t>transposons</w:t>
      </w:r>
      <w:proofErr w:type="spellEnd"/>
      <w:r w:rsidRPr="000012E8">
        <w:rPr>
          <w:rFonts w:ascii="Times New Roman" w:hAnsi="Times New Roman"/>
          <w:sz w:val="24"/>
          <w:szCs w:val="24"/>
          <w:lang w:val="en-CA"/>
        </w:rPr>
        <w:t xml:space="preserve"> were</w:t>
      </w:r>
      <w:r w:rsidRPr="00D37A9F">
        <w:rPr>
          <w:rFonts w:ascii="Times New Roman" w:hAnsi="Times New Roman"/>
          <w:sz w:val="24"/>
          <w:szCs w:val="24"/>
          <w:lang w:val="en-CA"/>
        </w:rPr>
        <w:t xml:space="preserve"> successfully employed in this study to assess diversity at the genetic level in various pea genotypes from diff</w:t>
      </w:r>
      <w:r w:rsidR="000012E8">
        <w:rPr>
          <w:rFonts w:ascii="Times New Roman" w:hAnsi="Times New Roman"/>
          <w:sz w:val="24"/>
          <w:szCs w:val="24"/>
          <w:lang w:val="en-CA"/>
        </w:rPr>
        <w:t>erent countries of origin. The m</w:t>
      </w:r>
      <w:r w:rsidRPr="00D37A9F">
        <w:rPr>
          <w:rFonts w:ascii="Times New Roman" w:hAnsi="Times New Roman"/>
          <w:sz w:val="24"/>
          <w:szCs w:val="24"/>
          <w:lang w:val="en-CA"/>
        </w:rPr>
        <w:t xml:space="preserve">olecular markers explored in this investigation </w:t>
      </w:r>
      <w:r w:rsidRPr="00D37A9F">
        <w:rPr>
          <w:rStyle w:val="McGillBodyTextChar"/>
          <w:rFonts w:ascii="Times New Roman" w:hAnsi="Times New Roman"/>
          <w:lang w:val="en-CA"/>
        </w:rPr>
        <w:t xml:space="preserve">may have </w:t>
      </w:r>
      <w:r w:rsidR="000012E8">
        <w:rPr>
          <w:rStyle w:val="McGillBodyTextChar"/>
          <w:rFonts w:ascii="Times New Roman" w:hAnsi="Times New Roman"/>
          <w:lang w:val="en-CA"/>
        </w:rPr>
        <w:t xml:space="preserve">the </w:t>
      </w:r>
      <w:r w:rsidRPr="00D37A9F">
        <w:rPr>
          <w:rStyle w:val="McGillBodyTextChar"/>
          <w:rFonts w:ascii="Times New Roman" w:hAnsi="Times New Roman"/>
          <w:lang w:val="en-CA"/>
        </w:rPr>
        <w:t>potential to</w:t>
      </w:r>
      <w:r w:rsidRPr="00D37A9F">
        <w:rPr>
          <w:rFonts w:ascii="Times New Roman" w:hAnsi="Times New Roman"/>
          <w:sz w:val="24"/>
          <w:szCs w:val="24"/>
          <w:lang w:val="en-CA"/>
        </w:rPr>
        <w:t xml:space="preserve"> identify novel tags for Marker-Assisted Selection (MAS) in pea breeding.</w:t>
      </w:r>
      <w:r w:rsidRPr="00D37A9F">
        <w:rPr>
          <w:rFonts w:ascii="Times New Roman" w:hAnsi="Times New Roman"/>
          <w:color w:val="000000"/>
          <w:sz w:val="24"/>
          <w:szCs w:val="24"/>
          <w:lang w:val="en-CA"/>
        </w:rPr>
        <w:t xml:space="preserve"> </w:t>
      </w:r>
      <w:r w:rsidRPr="00D37A9F">
        <w:rPr>
          <w:rFonts w:ascii="Times New Roman" w:hAnsi="Times New Roman"/>
          <w:sz w:val="24"/>
          <w:szCs w:val="24"/>
          <w:lang w:val="en-CA"/>
        </w:rPr>
        <w:t>In addition, t</w:t>
      </w:r>
      <w:r w:rsidRPr="00D37A9F">
        <w:rPr>
          <w:rFonts w:ascii="Times New Roman" w:hAnsi="Times New Roman"/>
          <w:color w:val="000000"/>
          <w:sz w:val="24"/>
          <w:szCs w:val="24"/>
          <w:lang w:val="en-CA"/>
        </w:rPr>
        <w:t>his study will make available yet more</w:t>
      </w:r>
      <w:r w:rsidRPr="00D37A9F">
        <w:rPr>
          <w:rFonts w:ascii="Times New Roman" w:hAnsi="Times New Roman"/>
          <w:sz w:val="24"/>
          <w:szCs w:val="24"/>
          <w:lang w:val="en-CA"/>
        </w:rPr>
        <w:t xml:space="preserve"> precise breeding tools required to develop elite pea breeding lines that are sustainable in the present era of climate change and declining land, water and energy resources.</w:t>
      </w:r>
    </w:p>
    <w:p w:rsidR="00D87665" w:rsidRPr="00D37A9F" w:rsidRDefault="00D87665" w:rsidP="00183482">
      <w:pPr>
        <w:ind w:left="0" w:firstLine="0"/>
        <w:rPr>
          <w:rFonts w:ascii="Times New Roman" w:hAnsi="Times New Roman" w:cs="Times New Roman"/>
          <w:sz w:val="24"/>
          <w:szCs w:val="24"/>
        </w:rPr>
      </w:pPr>
    </w:p>
    <w:p w:rsidR="00183482" w:rsidRDefault="00D37A9F" w:rsidP="00183482">
      <w:pPr>
        <w:ind w:left="0" w:firstLine="0"/>
        <w:rPr>
          <w:rFonts w:ascii="Times New Roman" w:hAnsi="Times New Roman" w:cs="Times New Roman"/>
          <w:sz w:val="24"/>
          <w:szCs w:val="24"/>
        </w:rPr>
      </w:pPr>
      <w:r w:rsidRPr="00D37A9F">
        <w:rPr>
          <w:rFonts w:ascii="Times New Roman" w:hAnsi="Times New Roman" w:cs="Times New Roman"/>
          <w:sz w:val="24"/>
          <w:szCs w:val="24"/>
        </w:rPr>
        <w:t xml:space="preserve">In </w:t>
      </w:r>
      <w:r w:rsidR="00183482">
        <w:rPr>
          <w:rFonts w:ascii="Times New Roman" w:hAnsi="Times New Roman" w:cs="Times New Roman"/>
          <w:sz w:val="24"/>
          <w:szCs w:val="24"/>
        </w:rPr>
        <w:t>retrospect</w:t>
      </w:r>
      <w:r w:rsidRPr="00D37A9F">
        <w:rPr>
          <w:rFonts w:ascii="Times New Roman" w:hAnsi="Times New Roman" w:cs="Times New Roman"/>
          <w:sz w:val="24"/>
          <w:szCs w:val="24"/>
        </w:rPr>
        <w:t xml:space="preserve"> the research funded by this grant has largely been completed with success</w:t>
      </w:r>
      <w:r w:rsidR="00183482">
        <w:rPr>
          <w:rFonts w:ascii="Times New Roman" w:hAnsi="Times New Roman" w:cs="Times New Roman"/>
          <w:sz w:val="24"/>
          <w:szCs w:val="24"/>
        </w:rPr>
        <w:t xml:space="preserve"> in the time frame suggested</w:t>
      </w:r>
      <w:r w:rsidRPr="00D37A9F">
        <w:rPr>
          <w:rFonts w:ascii="Times New Roman" w:hAnsi="Times New Roman" w:cs="Times New Roman"/>
          <w:sz w:val="24"/>
          <w:szCs w:val="24"/>
        </w:rPr>
        <w:t xml:space="preserve">. </w:t>
      </w:r>
      <w:r w:rsidR="00183482">
        <w:rPr>
          <w:rFonts w:ascii="Times New Roman" w:hAnsi="Times New Roman" w:cs="Times New Roman"/>
          <w:sz w:val="24"/>
          <w:szCs w:val="24"/>
        </w:rPr>
        <w:t>However, results from the plant breeding are preliminary, a</w:t>
      </w:r>
      <w:r w:rsidRPr="00D37A9F">
        <w:rPr>
          <w:rFonts w:ascii="Times New Roman" w:hAnsi="Times New Roman" w:cs="Times New Roman"/>
          <w:sz w:val="24"/>
          <w:szCs w:val="24"/>
        </w:rPr>
        <w:t>s with any tradition</w:t>
      </w:r>
      <w:r w:rsidR="00A66A9D">
        <w:rPr>
          <w:rFonts w:ascii="Times New Roman" w:hAnsi="Times New Roman" w:cs="Times New Roman"/>
          <w:sz w:val="24"/>
          <w:szCs w:val="24"/>
        </w:rPr>
        <w:t>al</w:t>
      </w:r>
      <w:r w:rsidRPr="00D37A9F">
        <w:rPr>
          <w:rFonts w:ascii="Times New Roman" w:hAnsi="Times New Roman" w:cs="Times New Roman"/>
          <w:sz w:val="24"/>
          <w:szCs w:val="24"/>
        </w:rPr>
        <w:t xml:space="preserve"> plant breeding programs the </w:t>
      </w:r>
      <w:r w:rsidR="00A66A9D">
        <w:rPr>
          <w:rFonts w:ascii="Times New Roman" w:hAnsi="Times New Roman" w:cs="Times New Roman"/>
          <w:sz w:val="24"/>
          <w:szCs w:val="24"/>
        </w:rPr>
        <w:t xml:space="preserve">true results will take a few years to be determined.  </w:t>
      </w:r>
    </w:p>
    <w:p w:rsidR="00183482" w:rsidRDefault="00183482" w:rsidP="00183482">
      <w:pPr>
        <w:ind w:left="0" w:firstLine="0"/>
        <w:rPr>
          <w:rFonts w:ascii="Times New Roman" w:hAnsi="Times New Roman" w:cs="Times New Roman"/>
          <w:sz w:val="24"/>
          <w:szCs w:val="24"/>
        </w:rPr>
      </w:pPr>
    </w:p>
    <w:p w:rsidR="00EA5C2A" w:rsidRPr="00D37A9F" w:rsidRDefault="00A66A9D" w:rsidP="00183482">
      <w:pPr>
        <w:ind w:left="0" w:firstLine="0"/>
        <w:rPr>
          <w:rFonts w:ascii="Times New Roman" w:hAnsi="Times New Roman" w:cs="Times New Roman"/>
          <w:b/>
          <w:sz w:val="24"/>
          <w:szCs w:val="24"/>
          <w:lang w:val="en-US"/>
        </w:rPr>
      </w:pPr>
      <w:r>
        <w:rPr>
          <w:rFonts w:ascii="Times New Roman" w:hAnsi="Times New Roman" w:cs="Times New Roman"/>
          <w:sz w:val="24"/>
          <w:szCs w:val="24"/>
        </w:rPr>
        <w:t xml:space="preserve">It is clear </w:t>
      </w:r>
      <w:r w:rsidR="00183482">
        <w:rPr>
          <w:rFonts w:ascii="Times New Roman" w:hAnsi="Times New Roman" w:cs="Times New Roman"/>
          <w:sz w:val="24"/>
          <w:szCs w:val="24"/>
        </w:rPr>
        <w:t xml:space="preserve">from the results obtained during these investigations that field pea does hold potential as </w:t>
      </w:r>
      <w:proofErr w:type="gramStart"/>
      <w:r w:rsidR="00183482">
        <w:rPr>
          <w:rFonts w:ascii="Times New Roman" w:hAnsi="Times New Roman" w:cs="Times New Roman"/>
          <w:sz w:val="24"/>
          <w:szCs w:val="24"/>
        </w:rPr>
        <w:t>a</w:t>
      </w:r>
      <w:proofErr w:type="gramEnd"/>
      <w:r w:rsidR="00183482">
        <w:rPr>
          <w:rFonts w:ascii="Times New Roman" w:hAnsi="Times New Roman" w:cs="Times New Roman"/>
          <w:sz w:val="24"/>
          <w:szCs w:val="24"/>
        </w:rPr>
        <w:t xml:space="preserve"> oilseed crop. This research has brought research</w:t>
      </w:r>
      <w:r w:rsidR="009D6C82">
        <w:rPr>
          <w:rFonts w:ascii="Times New Roman" w:hAnsi="Times New Roman" w:cs="Times New Roman"/>
          <w:sz w:val="24"/>
          <w:szCs w:val="24"/>
        </w:rPr>
        <w:t>ers</w:t>
      </w:r>
      <w:r w:rsidR="00183482">
        <w:rPr>
          <w:rFonts w:ascii="Times New Roman" w:hAnsi="Times New Roman" w:cs="Times New Roman"/>
          <w:sz w:val="24"/>
          <w:szCs w:val="24"/>
        </w:rPr>
        <w:t xml:space="preserve"> </w:t>
      </w:r>
      <w:r w:rsidR="000012E8">
        <w:rPr>
          <w:rFonts w:ascii="Times New Roman" w:hAnsi="Times New Roman" w:cs="Times New Roman"/>
          <w:sz w:val="24"/>
          <w:szCs w:val="24"/>
        </w:rPr>
        <w:t xml:space="preserve">of diverse expertise </w:t>
      </w:r>
      <w:r w:rsidR="00183482">
        <w:rPr>
          <w:rFonts w:ascii="Times New Roman" w:hAnsi="Times New Roman" w:cs="Times New Roman"/>
          <w:sz w:val="24"/>
          <w:szCs w:val="24"/>
        </w:rPr>
        <w:t xml:space="preserve">into </w:t>
      </w:r>
      <w:r w:rsidR="009D6C82">
        <w:rPr>
          <w:rFonts w:ascii="Times New Roman" w:hAnsi="Times New Roman" w:cs="Times New Roman"/>
          <w:sz w:val="24"/>
          <w:szCs w:val="24"/>
        </w:rPr>
        <w:t>a</w:t>
      </w:r>
      <w:r w:rsidR="00183482">
        <w:rPr>
          <w:rFonts w:ascii="Times New Roman" w:hAnsi="Times New Roman" w:cs="Times New Roman"/>
          <w:sz w:val="24"/>
          <w:szCs w:val="24"/>
        </w:rPr>
        <w:t xml:space="preserve"> cohesive research unit</w:t>
      </w:r>
      <w:r w:rsidR="004801E8">
        <w:rPr>
          <w:rFonts w:ascii="Times New Roman" w:hAnsi="Times New Roman" w:cs="Times New Roman"/>
          <w:sz w:val="24"/>
          <w:szCs w:val="24"/>
        </w:rPr>
        <w:t xml:space="preserve"> consisting of engineers, plant breeders and plant scientists</w:t>
      </w:r>
      <w:r w:rsidR="00183482">
        <w:rPr>
          <w:rFonts w:ascii="Times New Roman" w:hAnsi="Times New Roman" w:cs="Times New Roman"/>
          <w:sz w:val="24"/>
          <w:szCs w:val="24"/>
        </w:rPr>
        <w:t xml:space="preserve">. </w:t>
      </w:r>
      <w:r w:rsidR="009D6C82">
        <w:rPr>
          <w:rFonts w:ascii="Times New Roman" w:hAnsi="Times New Roman" w:cs="Times New Roman"/>
          <w:sz w:val="24"/>
          <w:szCs w:val="24"/>
        </w:rPr>
        <w:t xml:space="preserve">This unit is well on its way to </w:t>
      </w:r>
      <w:r w:rsidR="004801E8">
        <w:rPr>
          <w:rFonts w:ascii="Times New Roman" w:hAnsi="Times New Roman" w:cs="Times New Roman"/>
          <w:sz w:val="24"/>
          <w:szCs w:val="24"/>
        </w:rPr>
        <w:t>ceveloping</w:t>
      </w:r>
      <w:r w:rsidR="009D6C82">
        <w:rPr>
          <w:rFonts w:ascii="Times New Roman" w:hAnsi="Times New Roman" w:cs="Times New Roman"/>
          <w:sz w:val="24"/>
          <w:szCs w:val="24"/>
        </w:rPr>
        <w:t xml:space="preserve"> the potential of field pea as an oilseed crop.</w:t>
      </w:r>
    </w:p>
    <w:p w:rsidR="00EA5C2A" w:rsidRDefault="00EA5C2A" w:rsidP="00183482">
      <w:pPr>
        <w:ind w:left="0" w:firstLine="0"/>
        <w:rPr>
          <w:b/>
          <w:lang w:val="en-US"/>
        </w:rPr>
      </w:pPr>
    </w:p>
    <w:sectPr w:rsidR="00EA5C2A" w:rsidSect="009159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E5776"/>
    <w:multiLevelType w:val="hybridMultilevel"/>
    <w:tmpl w:val="4FF03A2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781D427B"/>
    <w:multiLevelType w:val="hybridMultilevel"/>
    <w:tmpl w:val="63982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AC71E1"/>
    <w:multiLevelType w:val="multilevel"/>
    <w:tmpl w:val="C7B4E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AE7662"/>
    <w:rsid w:val="000012E8"/>
    <w:rsid w:val="0003255F"/>
    <w:rsid w:val="00043F96"/>
    <w:rsid w:val="000509D7"/>
    <w:rsid w:val="0008753B"/>
    <w:rsid w:val="00146382"/>
    <w:rsid w:val="00150A26"/>
    <w:rsid w:val="00183482"/>
    <w:rsid w:val="001C512A"/>
    <w:rsid w:val="001C70BC"/>
    <w:rsid w:val="002052F4"/>
    <w:rsid w:val="00293F1A"/>
    <w:rsid w:val="002D7ED7"/>
    <w:rsid w:val="00307466"/>
    <w:rsid w:val="0031196C"/>
    <w:rsid w:val="00337C30"/>
    <w:rsid w:val="00350563"/>
    <w:rsid w:val="00367090"/>
    <w:rsid w:val="003E7B50"/>
    <w:rsid w:val="004801E8"/>
    <w:rsid w:val="004855CB"/>
    <w:rsid w:val="004A54B2"/>
    <w:rsid w:val="004D186C"/>
    <w:rsid w:val="00550166"/>
    <w:rsid w:val="005B3C55"/>
    <w:rsid w:val="005C70B2"/>
    <w:rsid w:val="00630743"/>
    <w:rsid w:val="006811CD"/>
    <w:rsid w:val="00753D85"/>
    <w:rsid w:val="00761323"/>
    <w:rsid w:val="00767466"/>
    <w:rsid w:val="00821A53"/>
    <w:rsid w:val="008368C0"/>
    <w:rsid w:val="009159EF"/>
    <w:rsid w:val="00933FEA"/>
    <w:rsid w:val="009613D3"/>
    <w:rsid w:val="009D1E47"/>
    <w:rsid w:val="009D6C82"/>
    <w:rsid w:val="009F4CBA"/>
    <w:rsid w:val="00A1577B"/>
    <w:rsid w:val="00A27426"/>
    <w:rsid w:val="00A60DA1"/>
    <w:rsid w:val="00A66A9D"/>
    <w:rsid w:val="00A92565"/>
    <w:rsid w:val="00AB2142"/>
    <w:rsid w:val="00AD63B7"/>
    <w:rsid w:val="00AE542D"/>
    <w:rsid w:val="00AE7662"/>
    <w:rsid w:val="00AF37B0"/>
    <w:rsid w:val="00B77FA7"/>
    <w:rsid w:val="00B9196F"/>
    <w:rsid w:val="00BB4682"/>
    <w:rsid w:val="00C2137C"/>
    <w:rsid w:val="00C3081B"/>
    <w:rsid w:val="00C31A98"/>
    <w:rsid w:val="00C74668"/>
    <w:rsid w:val="00CF2406"/>
    <w:rsid w:val="00CF615E"/>
    <w:rsid w:val="00D229D0"/>
    <w:rsid w:val="00D37A9F"/>
    <w:rsid w:val="00D556F1"/>
    <w:rsid w:val="00D87665"/>
    <w:rsid w:val="00DA30F1"/>
    <w:rsid w:val="00E863DE"/>
    <w:rsid w:val="00EA5C2A"/>
    <w:rsid w:val="00EB01F9"/>
    <w:rsid w:val="00EE5DE4"/>
    <w:rsid w:val="00EF46EC"/>
    <w:rsid w:val="00F001A4"/>
    <w:rsid w:val="00F14346"/>
    <w:rsid w:val="00F4200C"/>
    <w:rsid w:val="00FD3B73"/>
    <w:rsid w:val="00FD6B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ind w:left="487" w:hanging="37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EF"/>
  </w:style>
  <w:style w:type="paragraph" w:styleId="Heading1">
    <w:name w:val="heading 1"/>
    <w:basedOn w:val="Normal"/>
    <w:next w:val="Normal"/>
    <w:link w:val="Heading1Char"/>
    <w:uiPriority w:val="9"/>
    <w:qFormat/>
    <w:rsid w:val="00F420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link w:val="Heading5Char"/>
    <w:uiPriority w:val="9"/>
    <w:qFormat/>
    <w:rsid w:val="00AE7662"/>
    <w:pPr>
      <w:ind w:left="0" w:firstLine="0"/>
      <w:outlineLvl w:val="4"/>
    </w:pPr>
    <w:rPr>
      <w:rFonts w:ascii="Verdana" w:eastAsia="Times New Roman" w:hAnsi="Verdana" w:cs="Times New Roman"/>
      <w:b/>
      <w:bCs/>
      <w:color w:val="000000"/>
      <w:sz w:val="31"/>
      <w:szCs w:val="31"/>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E7662"/>
    <w:rPr>
      <w:rFonts w:ascii="Verdana" w:eastAsia="Times New Roman" w:hAnsi="Verdana" w:cs="Times New Roman"/>
      <w:b/>
      <w:bCs/>
      <w:color w:val="000000"/>
      <w:sz w:val="31"/>
      <w:szCs w:val="31"/>
      <w:lang w:eastAsia="en-CA"/>
    </w:rPr>
  </w:style>
  <w:style w:type="paragraph" w:styleId="NormalWeb">
    <w:name w:val="Normal (Web)"/>
    <w:basedOn w:val="Normal"/>
    <w:uiPriority w:val="99"/>
    <w:semiHidden/>
    <w:unhideWhenUsed/>
    <w:rsid w:val="00AE7662"/>
    <w:pPr>
      <w:spacing w:before="100" w:beforeAutospacing="1" w:after="100" w:afterAutospacing="1"/>
      <w:ind w:left="0" w:firstLine="0"/>
    </w:pPr>
    <w:rPr>
      <w:rFonts w:ascii="Verdana" w:eastAsia="Times New Roman" w:hAnsi="Verdana" w:cs="Times New Roman"/>
      <w:color w:val="000000"/>
      <w:sz w:val="24"/>
      <w:szCs w:val="24"/>
      <w:lang w:eastAsia="en-CA"/>
    </w:rPr>
  </w:style>
  <w:style w:type="character" w:customStyle="1" w:styleId="std1">
    <w:name w:val="std1"/>
    <w:basedOn w:val="DefaultParagraphFont"/>
    <w:rsid w:val="00AE7662"/>
    <w:rPr>
      <w:rFonts w:ascii="Verdana" w:hAnsi="Verdana" w:hint="default"/>
      <w:b w:val="0"/>
      <w:bCs w:val="0"/>
      <w:color w:val="000000"/>
      <w:sz w:val="24"/>
      <w:szCs w:val="24"/>
    </w:rPr>
  </w:style>
  <w:style w:type="paragraph" w:styleId="ListParagraph">
    <w:name w:val="List Paragraph"/>
    <w:basedOn w:val="Normal"/>
    <w:uiPriority w:val="34"/>
    <w:qFormat/>
    <w:rsid w:val="00F001A4"/>
    <w:pPr>
      <w:spacing w:after="200" w:line="276" w:lineRule="auto"/>
      <w:ind w:left="720" w:firstLine="0"/>
      <w:contextualSpacing/>
    </w:pPr>
    <w:rPr>
      <w:rFonts w:ascii="Calibri" w:eastAsia="Calibri" w:hAnsi="Calibri" w:cs="Times New Roman"/>
      <w:lang w:val="fr-CA"/>
    </w:rPr>
  </w:style>
  <w:style w:type="paragraph" w:customStyle="1" w:styleId="McGillBodyText">
    <w:name w:val="McGill_BodyText"/>
    <w:link w:val="McGillBodyTextChar"/>
    <w:qFormat/>
    <w:rsid w:val="0008753B"/>
    <w:pPr>
      <w:spacing w:line="360" w:lineRule="auto"/>
      <w:ind w:left="0" w:firstLine="0"/>
    </w:pPr>
    <w:rPr>
      <w:rFonts w:ascii="Arial Unicode MS" w:eastAsia="Arial Unicode MS" w:hAnsi="Arial Unicode MS" w:cs="Times New Roman"/>
      <w:sz w:val="24"/>
      <w:szCs w:val="24"/>
    </w:rPr>
  </w:style>
  <w:style w:type="character" w:customStyle="1" w:styleId="McGillBodyTextChar">
    <w:name w:val="McGill_BodyText Char"/>
    <w:basedOn w:val="DefaultParagraphFont"/>
    <w:link w:val="McGillBodyText"/>
    <w:rsid w:val="0008753B"/>
    <w:rPr>
      <w:rFonts w:ascii="Arial Unicode MS" w:eastAsia="Arial Unicode MS" w:hAnsi="Arial Unicode MS" w:cs="Times New Roman"/>
      <w:sz w:val="24"/>
      <w:szCs w:val="24"/>
    </w:rPr>
  </w:style>
  <w:style w:type="paragraph" w:styleId="BalloonText">
    <w:name w:val="Balloon Text"/>
    <w:basedOn w:val="Normal"/>
    <w:link w:val="BalloonTextChar"/>
    <w:uiPriority w:val="99"/>
    <w:semiHidden/>
    <w:unhideWhenUsed/>
    <w:rsid w:val="00C3081B"/>
    <w:rPr>
      <w:rFonts w:ascii="Tahoma" w:hAnsi="Tahoma" w:cs="Tahoma"/>
      <w:sz w:val="16"/>
      <w:szCs w:val="16"/>
    </w:rPr>
  </w:style>
  <w:style w:type="character" w:customStyle="1" w:styleId="BalloonTextChar">
    <w:name w:val="Balloon Text Char"/>
    <w:basedOn w:val="DefaultParagraphFont"/>
    <w:link w:val="BalloonText"/>
    <w:uiPriority w:val="99"/>
    <w:semiHidden/>
    <w:rsid w:val="00C3081B"/>
    <w:rPr>
      <w:rFonts w:ascii="Tahoma" w:hAnsi="Tahoma" w:cs="Tahoma"/>
      <w:sz w:val="16"/>
      <w:szCs w:val="16"/>
    </w:rPr>
  </w:style>
  <w:style w:type="character" w:customStyle="1" w:styleId="Heading1Char">
    <w:name w:val="Heading 1 Char"/>
    <w:basedOn w:val="DefaultParagraphFont"/>
    <w:link w:val="Heading1"/>
    <w:uiPriority w:val="9"/>
    <w:rsid w:val="00F4200C"/>
    <w:rPr>
      <w:rFonts w:asciiTheme="majorHAnsi" w:eastAsiaTheme="majorEastAsia" w:hAnsiTheme="majorHAnsi" w:cstheme="majorBidi"/>
      <w:b/>
      <w:bCs/>
      <w:color w:val="365F91" w:themeColor="accent1" w:themeShade="BF"/>
      <w:sz w:val="28"/>
      <w:szCs w:val="28"/>
    </w:rPr>
  </w:style>
  <w:style w:type="paragraph" w:styleId="NoSpacing">
    <w:name w:val="No Spacing"/>
    <w:basedOn w:val="Normal"/>
    <w:link w:val="NoSpacingChar"/>
    <w:uiPriority w:val="1"/>
    <w:qFormat/>
    <w:rsid w:val="00767466"/>
    <w:pPr>
      <w:ind w:left="0" w:firstLine="0"/>
      <w:jc w:val="both"/>
    </w:pPr>
    <w:rPr>
      <w:rFonts w:ascii="Times New Roman" w:eastAsiaTheme="majorEastAsia" w:hAnsi="Times New Roman" w:cs="Times New Roman"/>
      <w:bCs/>
      <w:i/>
      <w:sz w:val="24"/>
      <w:szCs w:val="24"/>
      <w:lang w:val="en-US" w:bidi="en-US"/>
    </w:rPr>
  </w:style>
  <w:style w:type="character" w:customStyle="1" w:styleId="NoSpacingChar">
    <w:name w:val="No Spacing Char"/>
    <w:basedOn w:val="DefaultParagraphFont"/>
    <w:link w:val="NoSpacing"/>
    <w:uiPriority w:val="1"/>
    <w:rsid w:val="00767466"/>
    <w:rPr>
      <w:rFonts w:ascii="Times New Roman" w:eastAsiaTheme="majorEastAsia" w:hAnsi="Times New Roman" w:cs="Times New Roman"/>
      <w:bCs/>
      <w:i/>
      <w:sz w:val="24"/>
      <w:szCs w:val="24"/>
      <w:lang w:val="en-US" w:bidi="en-US"/>
    </w:rPr>
  </w:style>
  <w:style w:type="paragraph" w:styleId="CommentText">
    <w:name w:val="annotation text"/>
    <w:basedOn w:val="Normal"/>
    <w:link w:val="CommentTextChar"/>
    <w:uiPriority w:val="99"/>
    <w:semiHidden/>
    <w:unhideWhenUsed/>
    <w:rsid w:val="001C70BC"/>
    <w:pPr>
      <w:spacing w:after="200"/>
      <w:ind w:left="0" w:firstLine="0"/>
    </w:pPr>
    <w:rPr>
      <w:rFonts w:ascii="Calibri" w:eastAsia="MS Mincho" w:hAnsi="Calibri" w:cs="Times New Roman"/>
      <w:sz w:val="20"/>
      <w:szCs w:val="20"/>
      <w:lang w:eastAsia="en-CA"/>
    </w:rPr>
  </w:style>
  <w:style w:type="character" w:customStyle="1" w:styleId="CommentTextChar">
    <w:name w:val="Comment Text Char"/>
    <w:basedOn w:val="DefaultParagraphFont"/>
    <w:link w:val="CommentText"/>
    <w:uiPriority w:val="99"/>
    <w:semiHidden/>
    <w:rsid w:val="001C70BC"/>
    <w:rPr>
      <w:rFonts w:ascii="Calibri" w:eastAsia="MS Mincho" w:hAnsi="Calibri" w:cs="Times New Roman"/>
      <w:sz w:val="20"/>
      <w:szCs w:val="20"/>
      <w:lang w:eastAsia="en-CA"/>
    </w:rPr>
  </w:style>
  <w:style w:type="character" w:styleId="CommentReference">
    <w:name w:val="annotation reference"/>
    <w:basedOn w:val="DefaultParagraphFont"/>
    <w:uiPriority w:val="99"/>
    <w:semiHidden/>
    <w:unhideWhenUsed/>
    <w:rsid w:val="001C70BC"/>
    <w:rPr>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2583</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Williams</dc:creator>
  <cp:lastModifiedBy>Laura</cp:lastModifiedBy>
  <cp:revision>15</cp:revision>
  <cp:lastPrinted>2012-11-29T23:01:00Z</cp:lastPrinted>
  <dcterms:created xsi:type="dcterms:W3CDTF">2012-11-26T19:18:00Z</dcterms:created>
  <dcterms:modified xsi:type="dcterms:W3CDTF">2013-01-21T22:06:00Z</dcterms:modified>
</cp:coreProperties>
</file>