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02E44" w14:textId="77777777" w:rsidR="00B86874" w:rsidRPr="00B86874" w:rsidRDefault="00B86874" w:rsidP="00B86874">
      <w:pPr>
        <w:jc w:val="center"/>
        <w:rPr>
          <w:rFonts w:ascii="Calibri" w:hAnsi="Calibri" w:cs="Times New Roman"/>
          <w:color w:val="000000"/>
          <w:sz w:val="22"/>
          <w:szCs w:val="22"/>
        </w:rPr>
      </w:pPr>
      <w:r w:rsidRPr="00B86874">
        <w:rPr>
          <w:rFonts w:ascii="Times New Roman" w:hAnsi="Times New Roman" w:cs="Times New Roman"/>
          <w:b/>
          <w:bCs/>
          <w:color w:val="000000"/>
          <w:shd w:val="clear" w:color="auto" w:fill="FFFFFF"/>
          <w:lang w:val="fr-CA"/>
        </w:rPr>
        <w:t>Call for Papers (Français à suivre)</w:t>
      </w:r>
    </w:p>
    <w:p w14:paraId="091BD5FA" w14:textId="77777777" w:rsidR="00B86874" w:rsidRPr="00B86874" w:rsidRDefault="00B86874" w:rsidP="00B86874">
      <w:pPr>
        <w:jc w:val="center"/>
        <w:rPr>
          <w:rFonts w:ascii="Calibri" w:hAnsi="Calibri" w:cs="Times New Roman"/>
          <w:color w:val="000000"/>
          <w:sz w:val="22"/>
          <w:szCs w:val="22"/>
        </w:rPr>
      </w:pPr>
      <w:r w:rsidRPr="00B86874">
        <w:rPr>
          <w:rFonts w:ascii="Times New Roman" w:hAnsi="Times New Roman" w:cs="Times New Roman"/>
          <w:b/>
          <w:bCs/>
          <w:color w:val="000000"/>
        </w:rPr>
        <w:t>The Arts of Trans, Gender Diverse and Two-Spirit Lives</w:t>
      </w:r>
    </w:p>
    <w:p w14:paraId="0BEC812F" w14:textId="77777777" w:rsidR="00B86874" w:rsidRPr="00B86874" w:rsidRDefault="00B86874" w:rsidP="00B86874">
      <w:pPr>
        <w:jc w:val="center"/>
        <w:rPr>
          <w:rFonts w:ascii="Calibri" w:hAnsi="Calibri" w:cs="Times New Roman"/>
          <w:color w:val="000000"/>
          <w:sz w:val="22"/>
          <w:szCs w:val="22"/>
        </w:rPr>
      </w:pPr>
      <w:r w:rsidRPr="00B86874">
        <w:rPr>
          <w:rFonts w:ascii="Times New Roman" w:hAnsi="Times New Roman" w:cs="Times New Roman"/>
          <w:color w:val="000000"/>
          <w:shd w:val="clear" w:color="auto" w:fill="FFFFFF"/>
        </w:rPr>
        <w:t>Institute for Gender, Sexuality and Feminist Studies,</w:t>
      </w:r>
    </w:p>
    <w:p w14:paraId="0B24A5BE" w14:textId="77777777" w:rsidR="00B86874" w:rsidRPr="00B86874" w:rsidRDefault="00B86874" w:rsidP="00B86874">
      <w:pPr>
        <w:jc w:val="center"/>
        <w:rPr>
          <w:rFonts w:ascii="Calibri" w:hAnsi="Calibri" w:cs="Times New Roman"/>
          <w:color w:val="000000"/>
          <w:sz w:val="22"/>
          <w:szCs w:val="22"/>
        </w:rPr>
      </w:pPr>
      <w:r w:rsidRPr="00B86874">
        <w:rPr>
          <w:rFonts w:ascii="Times New Roman" w:hAnsi="Times New Roman" w:cs="Times New Roman"/>
          <w:color w:val="000000"/>
          <w:shd w:val="clear" w:color="auto" w:fill="FFFFFF"/>
        </w:rPr>
        <w:t>McGill University, </w:t>
      </w:r>
      <w:r w:rsidRPr="00B86874">
        <w:rPr>
          <w:rFonts w:ascii="Times New Roman" w:hAnsi="Times New Roman" w:cs="Times New Roman"/>
          <w:color w:val="000000"/>
        </w:rPr>
        <w:t>April 5-7, 2018</w:t>
      </w:r>
    </w:p>
    <w:p w14:paraId="17F7304F" w14:textId="77777777" w:rsidR="00B86874" w:rsidRPr="00B86874" w:rsidRDefault="00B86874" w:rsidP="00B86874">
      <w:pPr>
        <w:rPr>
          <w:rFonts w:ascii="Calibri" w:hAnsi="Calibri" w:cs="Times New Roman"/>
          <w:color w:val="000000"/>
          <w:sz w:val="22"/>
          <w:szCs w:val="22"/>
        </w:rPr>
      </w:pPr>
      <w:r w:rsidRPr="00B86874">
        <w:rPr>
          <w:rFonts w:ascii="Times New Roman" w:hAnsi="Times New Roman" w:cs="Times New Roman"/>
          <w:color w:val="000000"/>
          <w:shd w:val="clear" w:color="auto" w:fill="FFFFFF"/>
        </w:rPr>
        <w:t> </w:t>
      </w:r>
    </w:p>
    <w:p w14:paraId="010508B7" w14:textId="77777777" w:rsidR="00B86874" w:rsidRPr="00B86874" w:rsidRDefault="00B86874" w:rsidP="00B86874">
      <w:pPr>
        <w:rPr>
          <w:rFonts w:ascii="Calibri" w:hAnsi="Calibri" w:cs="Times New Roman"/>
          <w:color w:val="000000"/>
          <w:sz w:val="22"/>
          <w:szCs w:val="22"/>
        </w:rPr>
      </w:pPr>
      <w:r w:rsidRPr="00B86874">
        <w:rPr>
          <w:rFonts w:ascii="Times New Roman" w:hAnsi="Times New Roman" w:cs="Times New Roman"/>
          <w:color w:val="000000"/>
          <w:shd w:val="clear" w:color="auto" w:fill="FFFFFF"/>
        </w:rPr>
        <w:t>With the participation of: </w:t>
      </w:r>
      <w:r w:rsidRPr="00B86874">
        <w:rPr>
          <w:rFonts w:ascii="Times New Roman" w:hAnsi="Times New Roman" w:cs="Times New Roman"/>
          <w:color w:val="000000"/>
        </w:rPr>
        <w:t>DJ Elle Barbara; </w:t>
      </w:r>
      <w:r w:rsidRPr="00B86874">
        <w:rPr>
          <w:rFonts w:ascii="Times New Roman" w:hAnsi="Times New Roman" w:cs="Times New Roman"/>
          <w:color w:val="000000"/>
          <w:shd w:val="clear" w:color="auto" w:fill="FFFFFF"/>
        </w:rPr>
        <w:t>Alexandre Baril, Maxime Faddoul, Kama La Mackeral, Zack Marshall, Lindsey Nixon, </w:t>
      </w:r>
      <w:r w:rsidRPr="00B86874">
        <w:rPr>
          <w:rFonts w:ascii="Times New Roman" w:hAnsi="Times New Roman" w:cs="Times New Roman"/>
          <w:color w:val="000000"/>
        </w:rPr>
        <w:t>Charlie Lucas Rose;</w:t>
      </w:r>
      <w:r w:rsidRPr="00B86874">
        <w:rPr>
          <w:rFonts w:ascii="Times New Roman" w:hAnsi="Times New Roman" w:cs="Times New Roman"/>
          <w:color w:val="000000"/>
          <w:shd w:val="clear" w:color="auto" w:fill="FFFFFF"/>
        </w:rPr>
        <w:t> Trish Salah, Fallon Simard; Syrus Marcus Ware</w:t>
      </w:r>
    </w:p>
    <w:p w14:paraId="392C08EE" w14:textId="77777777" w:rsidR="00B86874" w:rsidRPr="00B86874" w:rsidRDefault="00B86874" w:rsidP="00B86874">
      <w:pPr>
        <w:rPr>
          <w:rFonts w:ascii="Calibri" w:hAnsi="Calibri" w:cs="Times New Roman"/>
          <w:color w:val="000000"/>
          <w:sz w:val="22"/>
          <w:szCs w:val="22"/>
        </w:rPr>
      </w:pPr>
      <w:r w:rsidRPr="00B86874">
        <w:rPr>
          <w:rFonts w:ascii="Times New Roman" w:hAnsi="Times New Roman" w:cs="Times New Roman"/>
          <w:color w:val="000000"/>
          <w:shd w:val="clear" w:color="auto" w:fill="FFFFFF"/>
        </w:rPr>
        <w:t> </w:t>
      </w:r>
    </w:p>
    <w:p w14:paraId="695F71FE" w14:textId="244B57BC" w:rsidR="00B86874" w:rsidRPr="00B86874" w:rsidRDefault="00B86874" w:rsidP="00B86874">
      <w:pPr>
        <w:rPr>
          <w:rFonts w:ascii="Calibri" w:hAnsi="Calibri" w:cs="Times New Roman"/>
          <w:color w:val="000000"/>
          <w:sz w:val="22"/>
          <w:szCs w:val="22"/>
        </w:rPr>
      </w:pPr>
      <w:r w:rsidRPr="00B86874">
        <w:rPr>
          <w:rFonts w:ascii="Times New Roman" w:hAnsi="Times New Roman" w:cs="Times New Roman"/>
          <w:color w:val="000000"/>
          <w:shd w:val="clear" w:color="auto" w:fill="FFFFFF"/>
        </w:rPr>
        <w:t>This conference is part of a series of events organized by the Institute for Gender, Sexuality and Feminist Studies at McGill University, Montreal, dedicated to exploring tactics of survival, resistance and resilience in the lives of trans, gender diverse and Two-Spirit people. This three-day conference will examine creative living through engagement with art, media and culture, as well as the creativity of survival tactics that make life more liv</w:t>
      </w:r>
      <w:r w:rsidR="00742301">
        <w:rPr>
          <w:rFonts w:ascii="Times New Roman" w:hAnsi="Times New Roman" w:cs="Times New Roman"/>
          <w:color w:val="000000"/>
          <w:shd w:val="clear" w:color="auto" w:fill="FFFFFF"/>
        </w:rPr>
        <w:t>eable for trans people. We seek</w:t>
      </w:r>
      <w:bookmarkStart w:id="0" w:name="_GoBack"/>
      <w:bookmarkEnd w:id="0"/>
      <w:r w:rsidRPr="00B86874">
        <w:rPr>
          <w:rFonts w:ascii="Times New Roman" w:hAnsi="Times New Roman" w:cs="Times New Roman"/>
          <w:color w:val="000000"/>
          <w:shd w:val="clear" w:color="auto" w:fill="FFFFFF"/>
        </w:rPr>
        <w:t xml:space="preserve"> papers and propositions that situate themselves within the frequent overlap of the work of art with the work of well being, across political, artistic, relational, medical, colonial, carceral and social ecologies of existence. Art isn’t just objects or content, but a way to think about how to reanimate and open material, sensory and perceptual conditions of existence to more sustaining ends. It names the creative ways that trans, gender diverse and Two-Spirit people navigate the art of living. Rooted in the local, this event also aims to share international (and intergenerational) perspectives.</w:t>
      </w:r>
    </w:p>
    <w:p w14:paraId="0DA51948" w14:textId="77777777" w:rsidR="00B86874" w:rsidRPr="00B86874" w:rsidRDefault="00B86874" w:rsidP="00B86874">
      <w:pPr>
        <w:rPr>
          <w:rFonts w:ascii="Calibri" w:hAnsi="Calibri" w:cs="Times New Roman"/>
          <w:color w:val="000000"/>
          <w:sz w:val="22"/>
          <w:szCs w:val="22"/>
        </w:rPr>
      </w:pPr>
      <w:r w:rsidRPr="00B86874">
        <w:rPr>
          <w:rFonts w:ascii="Times New Roman" w:hAnsi="Times New Roman" w:cs="Times New Roman"/>
          <w:color w:val="000000"/>
          <w:shd w:val="clear" w:color="auto" w:fill="FFFFFF"/>
        </w:rPr>
        <w:t> </w:t>
      </w:r>
    </w:p>
    <w:p w14:paraId="11C7AA3D" w14:textId="77777777" w:rsidR="00B86874" w:rsidRPr="00B86874" w:rsidRDefault="00B86874" w:rsidP="00B86874">
      <w:pPr>
        <w:rPr>
          <w:rFonts w:ascii="Calibri" w:hAnsi="Calibri" w:cs="Times New Roman"/>
          <w:color w:val="000000"/>
          <w:sz w:val="22"/>
          <w:szCs w:val="22"/>
        </w:rPr>
      </w:pPr>
      <w:r w:rsidRPr="00B86874">
        <w:rPr>
          <w:rFonts w:ascii="Times New Roman" w:hAnsi="Times New Roman" w:cs="Times New Roman"/>
          <w:color w:val="000000"/>
          <w:shd w:val="clear" w:color="auto" w:fill="FFFFFF"/>
        </w:rPr>
        <w:t>At a moment where trans, gender diverse and Two-Spirit</w:t>
      </w:r>
      <w:r w:rsidRPr="00B86874">
        <w:rPr>
          <w:rFonts w:ascii="Times New Roman" w:hAnsi="Times New Roman" w:cs="Times New Roman"/>
          <w:i/>
          <w:iCs/>
          <w:color w:val="000000"/>
          <w:shd w:val="clear" w:color="auto" w:fill="FFFFFF"/>
        </w:rPr>
        <w:t> </w:t>
      </w:r>
      <w:r w:rsidRPr="00B86874">
        <w:rPr>
          <w:rFonts w:ascii="Times New Roman" w:hAnsi="Times New Roman" w:cs="Times New Roman"/>
          <w:color w:val="000000"/>
          <w:shd w:val="clear" w:color="auto" w:fill="FFFFFF"/>
        </w:rPr>
        <w:t>lives lives are, in some ways, more visible than ever, silencing, erasures, circumscription and marginalization continues and even intensifies. In </w:t>
      </w:r>
      <w:r>
        <w:rPr>
          <w:rFonts w:ascii="Times New Roman" w:hAnsi="Times New Roman" w:cs="Times New Roman"/>
          <w:i/>
          <w:iCs/>
          <w:color w:val="000000"/>
          <w:shd w:val="clear" w:color="auto" w:fill="FFFFFF"/>
        </w:rPr>
        <w:t>Trap Door</w:t>
      </w:r>
      <w:r w:rsidRPr="00B86874">
        <w:rPr>
          <w:rFonts w:ascii="Times New Roman" w:hAnsi="Times New Roman" w:cs="Times New Roman"/>
          <w:i/>
          <w:iCs/>
          <w:color w:val="000000"/>
          <w:shd w:val="clear" w:color="auto" w:fill="FFFFFF"/>
        </w:rPr>
        <w:t>: Trans Cultural Production and the Politics of Visibility</w:t>
      </w:r>
      <w:r w:rsidRPr="00B86874">
        <w:rPr>
          <w:rFonts w:ascii="Times New Roman" w:hAnsi="Times New Roman" w:cs="Times New Roman"/>
          <w:color w:val="000000"/>
          <w:shd w:val="clear" w:color="auto" w:fill="FFFFFF"/>
        </w:rPr>
        <w:t>, editors Gossett, Stanley and Burton describe the trap of visibility as politically and existentially problematic, a lure that promises social legitimacy but only within pre-scribed positions that fail to accommodate the multiple experiences of trans, gender diverse and Two-Spirit lives. How have trans people, through artistic, critical and activist practices, articulated non-hegemonic ways to talk about, practice, research, engage and value art, media and representation, in ways that can both address this bind, and acknowledge the world-making challenges such work can propose? What needs to change in critical discourse, pedagogy, curation and criticism to be in conversation with these questions? How might work not simply be invested in a politics of visibility, but in the claims of lived experiences of precarity, danger, colonization, fragility alongside forms of resourcefulness, support, imagination and survival that trans, gender-diverse and Two-Spirit people employ to endure and thrive, in art practice, but also in everyday life? Paul Preciado, author of </w:t>
      </w:r>
      <w:r w:rsidRPr="00B86874">
        <w:rPr>
          <w:rFonts w:ascii="Times New Roman" w:hAnsi="Times New Roman" w:cs="Times New Roman"/>
          <w:i/>
          <w:iCs/>
          <w:color w:val="000000"/>
          <w:shd w:val="clear" w:color="auto" w:fill="FFFFFF"/>
        </w:rPr>
        <w:t>Testo Junkie</w:t>
      </w:r>
      <w:r w:rsidRPr="00B86874">
        <w:rPr>
          <w:rFonts w:ascii="Times New Roman" w:hAnsi="Times New Roman" w:cs="Times New Roman"/>
          <w:color w:val="000000"/>
          <w:shd w:val="clear" w:color="auto" w:fill="FFFFFF"/>
        </w:rPr>
        <w:t>, described his recent curatorial work around performance and media arts at Documenta 2017 in terms of a move away from representative politics towards a “Parliament of Bodies”, noting that “the world is transitioning, but our institutions resist this transition. The museum, the school, the hospital need to transition.” What kind of work is already happening and yet to be done to take up this challenge?</w:t>
      </w:r>
    </w:p>
    <w:p w14:paraId="33DA99C9" w14:textId="77777777" w:rsidR="00B86874" w:rsidRPr="00B86874" w:rsidRDefault="00B86874" w:rsidP="00B86874">
      <w:pPr>
        <w:rPr>
          <w:rFonts w:ascii="Calibri" w:hAnsi="Calibri" w:cs="Times New Roman"/>
          <w:color w:val="000000"/>
          <w:sz w:val="22"/>
          <w:szCs w:val="22"/>
        </w:rPr>
      </w:pPr>
      <w:r w:rsidRPr="00B86874">
        <w:rPr>
          <w:rFonts w:ascii="Times New Roman" w:hAnsi="Times New Roman" w:cs="Times New Roman"/>
          <w:color w:val="000000"/>
          <w:shd w:val="clear" w:color="auto" w:fill="FFFFFF"/>
        </w:rPr>
        <w:t> </w:t>
      </w:r>
    </w:p>
    <w:p w14:paraId="644A93A0" w14:textId="77777777" w:rsidR="00B86874" w:rsidRPr="00B86874" w:rsidRDefault="00B86874" w:rsidP="00B86874">
      <w:pPr>
        <w:rPr>
          <w:rFonts w:ascii="Calibri" w:hAnsi="Calibri" w:cs="Times New Roman"/>
          <w:color w:val="000000"/>
          <w:sz w:val="22"/>
          <w:szCs w:val="22"/>
        </w:rPr>
      </w:pPr>
      <w:r w:rsidRPr="00B86874">
        <w:rPr>
          <w:rFonts w:ascii="Times New Roman" w:hAnsi="Times New Roman" w:cs="Times New Roman"/>
          <w:color w:val="000000"/>
          <w:shd w:val="clear" w:color="auto" w:fill="FFFFFF"/>
        </w:rPr>
        <w:t>We invite proposals for papers or other presentation formats that addresses these questions. Some key areas of interest for the conference include:</w:t>
      </w:r>
    </w:p>
    <w:p w14:paraId="1C0E58A3" w14:textId="77777777" w:rsidR="00B86874" w:rsidRPr="00B86874" w:rsidRDefault="00B86874" w:rsidP="00B86874">
      <w:pPr>
        <w:rPr>
          <w:rFonts w:ascii="Calibri" w:hAnsi="Calibri" w:cs="Times New Roman"/>
          <w:color w:val="000000"/>
          <w:sz w:val="22"/>
          <w:szCs w:val="22"/>
        </w:rPr>
      </w:pPr>
      <w:r w:rsidRPr="00B86874">
        <w:rPr>
          <w:rFonts w:ascii="Times New Roman" w:hAnsi="Times New Roman" w:cs="Times New Roman"/>
          <w:color w:val="000000"/>
        </w:rPr>
        <w:t> </w:t>
      </w:r>
    </w:p>
    <w:p w14:paraId="6D6B3430" w14:textId="77777777" w:rsidR="00B86874" w:rsidRPr="00B86874" w:rsidRDefault="00B86874" w:rsidP="00B86874">
      <w:pPr>
        <w:numPr>
          <w:ilvl w:val="0"/>
          <w:numId w:val="1"/>
        </w:numPr>
        <w:rPr>
          <w:rFonts w:ascii="Calibri" w:eastAsia="Times New Roman" w:hAnsi="Calibri" w:cs="Times New Roman"/>
          <w:color w:val="000000"/>
          <w:sz w:val="22"/>
          <w:szCs w:val="22"/>
        </w:rPr>
      </w:pPr>
      <w:r w:rsidRPr="00B86874">
        <w:rPr>
          <w:rFonts w:ascii="Times New Roman" w:eastAsia="Times New Roman" w:hAnsi="Times New Roman" w:cs="Times New Roman"/>
          <w:b/>
          <w:bCs/>
          <w:color w:val="000000"/>
        </w:rPr>
        <w:lastRenderedPageBreak/>
        <w:t>Archives:</w:t>
      </w:r>
      <w:r w:rsidRPr="00B86874">
        <w:rPr>
          <w:rFonts w:ascii="Times New Roman" w:eastAsia="Times New Roman" w:hAnsi="Times New Roman" w:cs="Times New Roman"/>
          <w:color w:val="000000"/>
        </w:rPr>
        <w:t> the legacies of trans/gender diverse and Two-Spirit artists, people and cultural communities are often precarious and difficult to access. What practices of research, artistic engagement, curation, distribution and audience participation actively contribute to sustaining and re-animating, rather than appropriating or marginalizing, these archives?</w:t>
      </w:r>
    </w:p>
    <w:p w14:paraId="44BE0083" w14:textId="77777777" w:rsidR="00B86874" w:rsidRPr="00B86874" w:rsidRDefault="00B86874" w:rsidP="00B86874">
      <w:pPr>
        <w:numPr>
          <w:ilvl w:val="0"/>
          <w:numId w:val="1"/>
        </w:numPr>
        <w:rPr>
          <w:rFonts w:ascii="Calibri" w:eastAsia="Times New Roman" w:hAnsi="Calibri" w:cs="Times New Roman"/>
          <w:color w:val="000000"/>
          <w:sz w:val="22"/>
          <w:szCs w:val="22"/>
        </w:rPr>
      </w:pPr>
      <w:r w:rsidRPr="00B86874">
        <w:rPr>
          <w:rFonts w:ascii="Times New Roman" w:eastAsia="Times New Roman" w:hAnsi="Times New Roman" w:cs="Times New Roman"/>
          <w:b/>
          <w:bCs/>
          <w:color w:val="000000"/>
        </w:rPr>
        <w:t>Access:</w:t>
      </w:r>
      <w:r w:rsidRPr="00B86874">
        <w:rPr>
          <w:rFonts w:ascii="Times New Roman" w:eastAsia="Times New Roman" w:hAnsi="Times New Roman" w:cs="Times New Roman"/>
          <w:color w:val="000000"/>
        </w:rPr>
        <w:t> Who has access to resources that sustain lives, art and culture, to move these from conditions of precarity to resilience, well-being and creative modes of existence? What would it take to “transition institutions” and what kind of durational practices are required for this to happen? How are trans communities and activists already doing this work in daily practice, and how can their voices be amplified and engaged in transformative ways?</w:t>
      </w:r>
    </w:p>
    <w:p w14:paraId="48266ACB" w14:textId="77777777" w:rsidR="00B86874" w:rsidRPr="00B86874" w:rsidRDefault="00B86874" w:rsidP="00B86874">
      <w:pPr>
        <w:numPr>
          <w:ilvl w:val="0"/>
          <w:numId w:val="1"/>
        </w:numPr>
        <w:rPr>
          <w:rFonts w:ascii="Calibri" w:eastAsia="Times New Roman" w:hAnsi="Calibri" w:cs="Times New Roman"/>
          <w:color w:val="000000"/>
          <w:sz w:val="22"/>
          <w:szCs w:val="22"/>
        </w:rPr>
      </w:pPr>
      <w:r w:rsidRPr="00B86874">
        <w:rPr>
          <w:rFonts w:ascii="Times New Roman" w:eastAsia="Times New Roman" w:hAnsi="Times New Roman" w:cs="Times New Roman"/>
          <w:b/>
          <w:bCs/>
          <w:color w:val="000000"/>
        </w:rPr>
        <w:t>Authority:</w:t>
      </w:r>
      <w:r w:rsidRPr="00B86874">
        <w:rPr>
          <w:rFonts w:ascii="Times New Roman" w:eastAsia="Times New Roman" w:hAnsi="Times New Roman" w:cs="Times New Roman"/>
          <w:color w:val="000000"/>
        </w:rPr>
        <w:t> how do arts practitioners and researchers facilitate new, more democratic modes of expertise that speak back to and change traditional gate-keeping cultures of how we value and support knowledge? Who speaks and is heard?</w:t>
      </w:r>
    </w:p>
    <w:p w14:paraId="04DBD959" w14:textId="77777777" w:rsidR="00B86874" w:rsidRPr="00B86874" w:rsidRDefault="00B86874" w:rsidP="00B86874">
      <w:pPr>
        <w:numPr>
          <w:ilvl w:val="0"/>
          <w:numId w:val="1"/>
        </w:numPr>
        <w:rPr>
          <w:rFonts w:ascii="Calibri" w:eastAsia="Times New Roman" w:hAnsi="Calibri" w:cs="Times New Roman"/>
          <w:color w:val="4F4F4F"/>
          <w:sz w:val="22"/>
          <w:szCs w:val="22"/>
        </w:rPr>
      </w:pPr>
      <w:r w:rsidRPr="00B86874">
        <w:rPr>
          <w:rFonts w:ascii="Times New Roman" w:eastAsia="Times New Roman" w:hAnsi="Times New Roman" w:cs="Times New Roman"/>
          <w:b/>
          <w:bCs/>
        </w:rPr>
        <w:t>Action:</w:t>
      </w:r>
      <w:r w:rsidRPr="00B86874">
        <w:rPr>
          <w:rFonts w:ascii="Times New Roman" w:eastAsia="Times New Roman" w:hAnsi="Times New Roman" w:cs="Times New Roman"/>
        </w:rPr>
        <w:t> How does centering trans, gender diverse and non-binary lives challenge categories and practices of action and activism</w:t>
      </w:r>
      <w:r w:rsidRPr="00B86874">
        <w:rPr>
          <w:rFonts w:ascii="Times New Roman" w:eastAsia="Times New Roman" w:hAnsi="Times New Roman" w:cs="Times New Roman"/>
          <w:color w:val="4F4F4F"/>
        </w:rPr>
        <w:t>?</w:t>
      </w:r>
    </w:p>
    <w:p w14:paraId="012DD885" w14:textId="77777777" w:rsidR="00B86874" w:rsidRPr="00B86874" w:rsidRDefault="00B86874" w:rsidP="00B86874">
      <w:pPr>
        <w:rPr>
          <w:rFonts w:ascii="Calibri" w:hAnsi="Calibri" w:cs="Times New Roman"/>
          <w:color w:val="000000"/>
          <w:sz w:val="22"/>
          <w:szCs w:val="22"/>
        </w:rPr>
      </w:pPr>
      <w:r w:rsidRPr="00B86874">
        <w:rPr>
          <w:rFonts w:ascii="Times New Roman" w:hAnsi="Times New Roman" w:cs="Times New Roman"/>
          <w:color w:val="4F4F4F"/>
        </w:rPr>
        <w:t> </w:t>
      </w:r>
    </w:p>
    <w:p w14:paraId="56D807BC" w14:textId="77777777" w:rsidR="00B86874" w:rsidRPr="00B86874" w:rsidRDefault="00B86874" w:rsidP="00B86874">
      <w:pPr>
        <w:rPr>
          <w:rFonts w:ascii="Calibri" w:hAnsi="Calibri" w:cs="Times New Roman"/>
          <w:color w:val="000000"/>
          <w:sz w:val="22"/>
          <w:szCs w:val="22"/>
        </w:rPr>
      </w:pPr>
      <w:r w:rsidRPr="00B86874">
        <w:rPr>
          <w:rFonts w:ascii="Times New Roman" w:hAnsi="Times New Roman" w:cs="Times New Roman"/>
          <w:color w:val="000000"/>
        </w:rPr>
        <w:t>Participants may present proposals for both academic talks (20 minutes) and non-traditional conference presentations. Submissions will be accepted in either English or French (though please note that the conference will only offer passive translation).</w:t>
      </w:r>
    </w:p>
    <w:p w14:paraId="38AD9196" w14:textId="77777777" w:rsidR="00B86874" w:rsidRPr="00B86874" w:rsidRDefault="00B86874" w:rsidP="00B86874">
      <w:pPr>
        <w:rPr>
          <w:rFonts w:ascii="Calibri" w:hAnsi="Calibri" w:cs="Times New Roman"/>
          <w:color w:val="000000"/>
          <w:sz w:val="22"/>
          <w:szCs w:val="22"/>
        </w:rPr>
      </w:pPr>
      <w:r w:rsidRPr="00B86874">
        <w:rPr>
          <w:rFonts w:ascii="Times New Roman" w:hAnsi="Times New Roman" w:cs="Times New Roman"/>
          <w:color w:val="000000"/>
        </w:rPr>
        <w:t> </w:t>
      </w:r>
    </w:p>
    <w:p w14:paraId="75B70812" w14:textId="77777777" w:rsidR="00B86874" w:rsidRPr="00B86874" w:rsidRDefault="00B86874" w:rsidP="00B86874">
      <w:pPr>
        <w:rPr>
          <w:rFonts w:ascii="Calibri" w:hAnsi="Calibri" w:cs="Times New Roman"/>
          <w:color w:val="000000"/>
          <w:sz w:val="22"/>
          <w:szCs w:val="22"/>
        </w:rPr>
      </w:pPr>
      <w:r w:rsidRPr="00B86874">
        <w:rPr>
          <w:rFonts w:ascii="Times New Roman" w:hAnsi="Times New Roman" w:cs="Times New Roman"/>
          <w:b/>
          <w:bCs/>
          <w:color w:val="000000"/>
        </w:rPr>
        <w:t>Submissions</w:t>
      </w:r>
    </w:p>
    <w:p w14:paraId="09BD9FEA" w14:textId="77777777" w:rsidR="00B86874" w:rsidRPr="00B86874" w:rsidRDefault="00B86874" w:rsidP="00B86874">
      <w:pPr>
        <w:rPr>
          <w:rFonts w:ascii="Calibri" w:hAnsi="Calibri" w:cs="Times New Roman"/>
          <w:color w:val="000000"/>
          <w:sz w:val="22"/>
          <w:szCs w:val="22"/>
        </w:rPr>
      </w:pPr>
      <w:r w:rsidRPr="00B86874">
        <w:rPr>
          <w:rFonts w:ascii="Times New Roman" w:hAnsi="Times New Roman" w:cs="Times New Roman"/>
          <w:color w:val="000000"/>
        </w:rPr>
        <w:t>Interested persons should submit a 250-word abstract including a title, a short bio (50 words) and contact information to </w:t>
      </w:r>
      <w:hyperlink r:id="rId5" w:history="1">
        <w:r w:rsidRPr="00B86874">
          <w:rPr>
            <w:rFonts w:ascii="Times New Roman" w:hAnsi="Times New Roman" w:cs="Times New Roman"/>
            <w:b/>
            <w:bCs/>
            <w:color w:val="800080"/>
            <w:u w:val="single"/>
          </w:rPr>
          <w:t>igsfconference@gmail.com</w:t>
        </w:r>
      </w:hyperlink>
      <w:r w:rsidRPr="00B86874">
        <w:rPr>
          <w:rFonts w:ascii="Times New Roman" w:hAnsi="Times New Roman" w:cs="Times New Roman"/>
          <w:color w:val="000000"/>
        </w:rPr>
        <w:t> by January 31, 2018.</w:t>
      </w:r>
    </w:p>
    <w:p w14:paraId="4AAC93C5" w14:textId="77777777" w:rsidR="00B86874" w:rsidRPr="00B86874" w:rsidRDefault="00B86874" w:rsidP="00B86874">
      <w:pPr>
        <w:rPr>
          <w:rFonts w:ascii="Calibri" w:hAnsi="Calibri" w:cs="Times New Roman"/>
          <w:color w:val="000000"/>
          <w:sz w:val="22"/>
          <w:szCs w:val="22"/>
        </w:rPr>
      </w:pPr>
      <w:r w:rsidRPr="00B86874">
        <w:rPr>
          <w:rFonts w:ascii="Times New Roman" w:hAnsi="Times New Roman" w:cs="Times New Roman"/>
          <w:color w:val="000000"/>
        </w:rPr>
        <w:t> </w:t>
      </w:r>
    </w:p>
    <w:p w14:paraId="59ADDC82" w14:textId="77777777" w:rsidR="00B86874" w:rsidRPr="00B86874" w:rsidRDefault="00B86874" w:rsidP="00B86874">
      <w:pPr>
        <w:rPr>
          <w:rFonts w:ascii="Calibri" w:hAnsi="Calibri" w:cs="Times New Roman"/>
          <w:color w:val="000000"/>
          <w:sz w:val="22"/>
          <w:szCs w:val="22"/>
        </w:rPr>
      </w:pPr>
      <w:r w:rsidRPr="00B86874">
        <w:rPr>
          <w:rFonts w:ascii="Times New Roman" w:hAnsi="Times New Roman" w:cs="Times New Roman"/>
          <w:color w:val="000000"/>
        </w:rPr>
        <w:t>As the subject line of your email, please include your last name followed by:  IGSFConference (eg: “Name: IGSFConference”). All abstracts must be submitted electronically, in PDF format or in the body of your email.</w:t>
      </w:r>
    </w:p>
    <w:p w14:paraId="7DF14F4C" w14:textId="77777777" w:rsidR="00B86874" w:rsidRPr="00B86874" w:rsidRDefault="00B86874" w:rsidP="00B86874">
      <w:pPr>
        <w:rPr>
          <w:rFonts w:ascii="Calibri" w:hAnsi="Calibri" w:cs="Times New Roman"/>
          <w:color w:val="000000"/>
          <w:sz w:val="22"/>
          <w:szCs w:val="22"/>
        </w:rPr>
      </w:pPr>
      <w:r w:rsidRPr="00B86874">
        <w:rPr>
          <w:rFonts w:ascii="Times New Roman" w:hAnsi="Times New Roman" w:cs="Times New Roman"/>
          <w:color w:val="4F4F4F"/>
        </w:rPr>
        <w:t> </w:t>
      </w:r>
    </w:p>
    <w:p w14:paraId="2D7C2247" w14:textId="77777777" w:rsidR="00B86874" w:rsidRPr="00B86874" w:rsidRDefault="00B86874" w:rsidP="00B86874">
      <w:pPr>
        <w:rPr>
          <w:rFonts w:ascii="Calibri" w:hAnsi="Calibri" w:cs="Times New Roman"/>
          <w:color w:val="000000"/>
          <w:sz w:val="22"/>
          <w:szCs w:val="22"/>
        </w:rPr>
      </w:pPr>
      <w:r w:rsidRPr="00B86874">
        <w:rPr>
          <w:rFonts w:ascii="Times New Roman" w:hAnsi="Times New Roman" w:cs="Times New Roman"/>
          <w:b/>
          <w:bCs/>
          <w:color w:val="000000"/>
          <w:u w:val="single"/>
        </w:rPr>
        <w:t>Other events in the series include</w:t>
      </w:r>
      <w:r w:rsidRPr="00B86874">
        <w:rPr>
          <w:rFonts w:ascii="Times New Roman" w:hAnsi="Times New Roman" w:cs="Times New Roman"/>
          <w:color w:val="000000"/>
          <w:u w:val="single"/>
        </w:rPr>
        <w:t>:</w:t>
      </w:r>
    </w:p>
    <w:p w14:paraId="0E3BC773" w14:textId="77777777" w:rsidR="00B86874" w:rsidRPr="00B86874" w:rsidRDefault="00B86874" w:rsidP="00B86874">
      <w:pPr>
        <w:rPr>
          <w:rFonts w:ascii="Calibri" w:hAnsi="Calibri" w:cs="Times New Roman"/>
          <w:color w:val="000000"/>
          <w:sz w:val="22"/>
          <w:szCs w:val="22"/>
        </w:rPr>
      </w:pPr>
      <w:r w:rsidRPr="00B86874">
        <w:rPr>
          <w:rFonts w:ascii="Times New Roman" w:hAnsi="Times New Roman" w:cs="Times New Roman"/>
          <w:color w:val="4F4F4F"/>
        </w:rPr>
        <w:t> </w:t>
      </w:r>
    </w:p>
    <w:p w14:paraId="265F4F76" w14:textId="77777777" w:rsidR="00B86874" w:rsidRPr="00B86874" w:rsidRDefault="00B86874" w:rsidP="00B86874">
      <w:pPr>
        <w:shd w:val="clear" w:color="auto" w:fill="FFFFFF"/>
        <w:spacing w:line="270" w:lineRule="atLeast"/>
        <w:rPr>
          <w:rFonts w:ascii="Calibri" w:hAnsi="Calibri" w:cs="Times New Roman"/>
          <w:color w:val="000000"/>
          <w:sz w:val="22"/>
          <w:szCs w:val="22"/>
        </w:rPr>
      </w:pPr>
      <w:r w:rsidRPr="00B86874">
        <w:rPr>
          <w:rFonts w:ascii="Times New Roman" w:hAnsi="Times New Roman" w:cs="Times New Roman"/>
          <w:color w:val="000000"/>
          <w:spacing w:val="3"/>
        </w:rPr>
        <w:t>“Everything You Always Wanted to Know About Trans Rights in Québec” followed by “Where Laws Meet Lives: Trans Activists Talk Back” (Nov 2017)</w:t>
      </w:r>
    </w:p>
    <w:p w14:paraId="31781CB0" w14:textId="77777777" w:rsidR="00B86874" w:rsidRPr="00B86874" w:rsidRDefault="00B86874" w:rsidP="00B86874">
      <w:pPr>
        <w:shd w:val="clear" w:color="auto" w:fill="FFFFFF"/>
        <w:spacing w:before="100" w:beforeAutospacing="1" w:after="100" w:afterAutospacing="1"/>
        <w:rPr>
          <w:rFonts w:ascii="-webkit-standard" w:hAnsi="-webkit-standard" w:cs="Times New Roman"/>
          <w:color w:val="000000"/>
        </w:rPr>
      </w:pPr>
      <w:r w:rsidRPr="00B86874">
        <w:rPr>
          <w:rFonts w:ascii="Times New Roman" w:hAnsi="Times New Roman" w:cs="Times New Roman"/>
          <w:color w:val="000000"/>
          <w:shd w:val="clear" w:color="auto" w:fill="FFFFFF"/>
        </w:rPr>
        <w:t> </w:t>
      </w:r>
    </w:p>
    <w:p w14:paraId="67F155F7" w14:textId="77777777" w:rsidR="00B86874" w:rsidRPr="00B86874" w:rsidRDefault="00B86874" w:rsidP="00B86874">
      <w:pPr>
        <w:shd w:val="clear" w:color="auto" w:fill="FFFFFF"/>
        <w:spacing w:before="100" w:beforeAutospacing="1" w:after="100" w:afterAutospacing="1"/>
        <w:rPr>
          <w:rFonts w:ascii="-webkit-standard" w:hAnsi="-webkit-standard" w:cs="Times New Roman"/>
          <w:color w:val="000000"/>
        </w:rPr>
      </w:pPr>
      <w:r w:rsidRPr="00B86874">
        <w:rPr>
          <w:rFonts w:ascii="Times New Roman" w:hAnsi="Times New Roman" w:cs="Times New Roman"/>
          <w:color w:val="000000"/>
          <w:shd w:val="clear" w:color="auto" w:fill="FFFFFF"/>
        </w:rPr>
        <w:t>“Making Scenes” Screening Series: Making Scenes (2018) a year long screening series that considers the world-making function of moving images, featuring an invited curator from the local art and activist scene to introduce and moderate conversation around the films.</w:t>
      </w:r>
    </w:p>
    <w:p w14:paraId="307BD041" w14:textId="77777777" w:rsidR="00B86874" w:rsidRPr="00B86874" w:rsidRDefault="00B86874" w:rsidP="00B86874">
      <w:pPr>
        <w:shd w:val="clear" w:color="auto" w:fill="FFFFFF"/>
        <w:spacing w:before="100" w:beforeAutospacing="1" w:after="100" w:afterAutospacing="1"/>
        <w:rPr>
          <w:rFonts w:ascii="-webkit-standard" w:hAnsi="-webkit-standard" w:cs="Times New Roman"/>
          <w:color w:val="000000"/>
        </w:rPr>
      </w:pPr>
      <w:r w:rsidRPr="00B86874">
        <w:rPr>
          <w:rFonts w:ascii="Times New Roman" w:hAnsi="Times New Roman" w:cs="Times New Roman"/>
          <w:color w:val="000000"/>
          <w:shd w:val="clear" w:color="auto" w:fill="FFFFFF"/>
        </w:rPr>
        <w:t> </w:t>
      </w:r>
    </w:p>
    <w:p w14:paraId="18F11A31" w14:textId="77777777" w:rsidR="00B86874" w:rsidRPr="00B86874" w:rsidRDefault="00B86874" w:rsidP="00B86874">
      <w:pPr>
        <w:rPr>
          <w:rFonts w:ascii="Calibri" w:hAnsi="Calibri" w:cs="Times New Roman"/>
          <w:color w:val="000000"/>
          <w:sz w:val="22"/>
          <w:szCs w:val="22"/>
        </w:rPr>
      </w:pPr>
      <w:r w:rsidRPr="00B86874">
        <w:rPr>
          <w:rFonts w:ascii="Times New Roman" w:hAnsi="Times New Roman" w:cs="Times New Roman"/>
          <w:color w:val="000000"/>
        </w:rPr>
        <w:t>“Trans Youth Activism”: (February 2018) This workshop will feature trans youth activists, artists developing arts-based programs for supporting trans youth and a talk by Prof. Julian Gill-Peterson (U. Pittsburgh).</w:t>
      </w:r>
    </w:p>
    <w:p w14:paraId="748695B3" w14:textId="77777777" w:rsidR="00B86874" w:rsidRPr="00B86874" w:rsidRDefault="00B86874" w:rsidP="00B86874">
      <w:pPr>
        <w:rPr>
          <w:rFonts w:ascii="Calibri" w:hAnsi="Calibri" w:cs="Times New Roman"/>
          <w:color w:val="000000"/>
          <w:sz w:val="22"/>
          <w:szCs w:val="22"/>
        </w:rPr>
      </w:pPr>
      <w:r w:rsidRPr="00B86874">
        <w:rPr>
          <w:rFonts w:ascii="Times New Roman" w:hAnsi="Times New Roman" w:cs="Times New Roman"/>
          <w:color w:val="000000"/>
        </w:rPr>
        <w:t> </w:t>
      </w:r>
    </w:p>
    <w:p w14:paraId="6A29F44D" w14:textId="77777777" w:rsidR="00B86874" w:rsidRPr="00B86874" w:rsidRDefault="00B86874" w:rsidP="00B86874">
      <w:pPr>
        <w:shd w:val="clear" w:color="auto" w:fill="FFFFFF"/>
        <w:spacing w:before="100" w:beforeAutospacing="1" w:after="100" w:afterAutospacing="1"/>
        <w:rPr>
          <w:rFonts w:ascii="-webkit-standard" w:hAnsi="-webkit-standard" w:cs="Times New Roman"/>
          <w:color w:val="000000"/>
        </w:rPr>
      </w:pPr>
      <w:r w:rsidRPr="00B86874">
        <w:rPr>
          <w:rFonts w:ascii="Times New Roman" w:hAnsi="Times New Roman" w:cs="Times New Roman"/>
          <w:color w:val="000000"/>
        </w:rPr>
        <w:t>"Contemporary Poetics of Trans Women of Colour Artists" (Fall 2018): a roundtable conversation: with Gwen Benaway, Kai Cheng Thom, Kim Ninkuru, Arielle Twist, Adri Almeida, curated by Kama La Mackerel. Using poetry, performance, story-telling and spoken word, these contemporary trans artists interweave personal narratives, political rants, poetic renditions, didactic lectures, and video installations to create intellectual, aesthetic, and embodied spaces of expression.</w:t>
      </w:r>
    </w:p>
    <w:p w14:paraId="668E2CF9" w14:textId="77777777" w:rsidR="00B86874" w:rsidRPr="00B86874" w:rsidRDefault="00B86874" w:rsidP="00B86874">
      <w:pPr>
        <w:shd w:val="clear" w:color="auto" w:fill="FFFFFF"/>
        <w:spacing w:before="100" w:beforeAutospacing="1" w:after="100" w:afterAutospacing="1"/>
        <w:rPr>
          <w:rFonts w:ascii="-webkit-standard" w:hAnsi="-webkit-standard" w:cs="Times New Roman"/>
          <w:color w:val="000000"/>
        </w:rPr>
      </w:pPr>
      <w:r w:rsidRPr="00B86874">
        <w:rPr>
          <w:rFonts w:ascii="Times New Roman" w:hAnsi="Times New Roman" w:cs="Times New Roman"/>
          <w:color w:val="000000"/>
        </w:rPr>
        <w:t> </w:t>
      </w:r>
    </w:p>
    <w:p w14:paraId="77604816" w14:textId="77777777" w:rsidR="00B86874" w:rsidRPr="00B86874" w:rsidRDefault="00B86874" w:rsidP="00B86874">
      <w:pPr>
        <w:spacing w:after="240"/>
        <w:rPr>
          <w:rFonts w:ascii="Calibri" w:hAnsi="Calibri" w:cs="Times New Roman"/>
          <w:color w:val="000000"/>
          <w:sz w:val="22"/>
          <w:szCs w:val="22"/>
        </w:rPr>
      </w:pPr>
      <w:r w:rsidRPr="00B86874">
        <w:rPr>
          <w:rFonts w:ascii="Times New Roman" w:hAnsi="Times New Roman" w:cs="Times New Roman"/>
          <w:b/>
          <w:bCs/>
          <w:color w:val="000000"/>
          <w:u w:val="single"/>
        </w:rPr>
        <w:t>Special issue of </w:t>
      </w:r>
      <w:r w:rsidRPr="00B86874">
        <w:rPr>
          <w:rFonts w:ascii="Times New Roman" w:hAnsi="Times New Roman" w:cs="Times New Roman"/>
          <w:b/>
          <w:bCs/>
          <w:i/>
          <w:iCs/>
          <w:color w:val="000000"/>
          <w:u w:val="single"/>
        </w:rPr>
        <w:t>Art/iculation</w:t>
      </w:r>
      <w:r w:rsidRPr="00B86874">
        <w:rPr>
          <w:rFonts w:ascii="Times New Roman" w:hAnsi="Times New Roman" w:cs="Times New Roman"/>
          <w:b/>
          <w:bCs/>
          <w:color w:val="000000"/>
          <w:u w:val="single"/>
        </w:rPr>
        <w:t> magazine (launching at the conference in April)</w:t>
      </w:r>
    </w:p>
    <w:p w14:paraId="43BA68F5" w14:textId="77777777" w:rsidR="00B86874" w:rsidRPr="00B86874" w:rsidRDefault="00B86874" w:rsidP="00B86874">
      <w:pPr>
        <w:shd w:val="clear" w:color="auto" w:fill="FFFFFF"/>
        <w:spacing w:after="90"/>
        <w:rPr>
          <w:rFonts w:ascii="Calibri" w:hAnsi="Calibri" w:cs="Times New Roman"/>
          <w:color w:val="000000"/>
          <w:sz w:val="22"/>
          <w:szCs w:val="22"/>
        </w:rPr>
      </w:pPr>
      <w:r w:rsidRPr="00B86874">
        <w:rPr>
          <w:rFonts w:ascii="Times New Roman" w:hAnsi="Times New Roman" w:cs="Times New Roman"/>
          <w:b/>
          <w:bCs/>
          <w:color w:val="1D2129"/>
        </w:rPr>
        <w:t>CALL FOR SUBMISSIONS</w:t>
      </w:r>
      <w:r w:rsidRPr="00B86874">
        <w:rPr>
          <w:rFonts w:ascii="Times New Roman" w:hAnsi="Times New Roman" w:cs="Times New Roman"/>
          <w:color w:val="1D2129"/>
        </w:rPr>
        <w:br/>
        <w:t>Spring 2018 issue: “Alive &amp; Well”</w:t>
      </w:r>
    </w:p>
    <w:p w14:paraId="6159474F" w14:textId="77777777" w:rsidR="00B86874" w:rsidRPr="00B86874" w:rsidRDefault="00B86874" w:rsidP="00B86874">
      <w:pPr>
        <w:shd w:val="clear" w:color="auto" w:fill="FFFFFF"/>
        <w:spacing w:after="90"/>
        <w:rPr>
          <w:rFonts w:ascii="Calibri" w:hAnsi="Calibri" w:cs="Times New Roman"/>
          <w:color w:val="000000"/>
          <w:sz w:val="22"/>
          <w:szCs w:val="22"/>
        </w:rPr>
      </w:pPr>
      <w:r w:rsidRPr="00B86874">
        <w:rPr>
          <w:rFonts w:ascii="Times New Roman" w:hAnsi="Times New Roman" w:cs="Times New Roman"/>
          <w:color w:val="1D2129"/>
        </w:rPr>
        <w:t>The next issue of </w:t>
      </w:r>
      <w:hyperlink r:id="rId6" w:history="1">
        <w:r w:rsidRPr="00B86874">
          <w:rPr>
            <w:rFonts w:ascii="Times New Roman" w:hAnsi="Times New Roman" w:cs="Times New Roman"/>
            <w:i/>
            <w:iCs/>
            <w:color w:val="365899"/>
            <w:u w:val="single"/>
            <w:lang w:val="en-CA"/>
          </w:rPr>
          <w:t>Art/iculation</w:t>
        </w:r>
        <w:r w:rsidRPr="00B86874">
          <w:rPr>
            <w:rFonts w:ascii="Times New Roman" w:hAnsi="Times New Roman" w:cs="Times New Roman"/>
            <w:color w:val="365899"/>
            <w:u w:val="single"/>
            <w:lang w:val="en-CA"/>
          </w:rPr>
          <w:t> magazine</w:t>
        </w:r>
      </w:hyperlink>
      <w:r w:rsidRPr="00B86874">
        <w:rPr>
          <w:rFonts w:ascii="Times New Roman" w:hAnsi="Times New Roman" w:cs="Times New Roman"/>
          <w:color w:val="1D2129"/>
        </w:rPr>
        <w:t> aims to celebrate the resilience of gender diverse communities in Montreal – whether transgender, non-binary, Two-Spirit, intersex, across, off, or beyond the gender spectrum – and we want to hear from you!</w:t>
      </w:r>
    </w:p>
    <w:p w14:paraId="39118667" w14:textId="77777777" w:rsidR="00B86874" w:rsidRPr="00B86874" w:rsidRDefault="00B86874" w:rsidP="00B86874">
      <w:pPr>
        <w:shd w:val="clear" w:color="auto" w:fill="FFFFFF"/>
        <w:spacing w:after="90"/>
        <w:rPr>
          <w:rFonts w:ascii="Calibri" w:hAnsi="Calibri" w:cs="Times New Roman"/>
          <w:color w:val="000000"/>
          <w:sz w:val="22"/>
          <w:szCs w:val="22"/>
        </w:rPr>
      </w:pPr>
      <w:r w:rsidRPr="00B86874">
        <w:rPr>
          <w:rFonts w:ascii="Times New Roman" w:hAnsi="Times New Roman" w:cs="Times New Roman"/>
          <w:color w:val="1D2129"/>
        </w:rPr>
        <w:t>For submission guidelines, visit </w:t>
      </w:r>
      <w:hyperlink r:id="rId7" w:tgtFrame="_blank" w:history="1">
        <w:r w:rsidRPr="00B86874">
          <w:rPr>
            <w:rFonts w:ascii="Times New Roman" w:hAnsi="Times New Roman" w:cs="Times New Roman"/>
            <w:color w:val="365899"/>
            <w:u w:val="single"/>
          </w:rPr>
          <w:t>http://tiny.cc/articulation2018</w:t>
        </w:r>
      </w:hyperlink>
    </w:p>
    <w:p w14:paraId="705DFC0D" w14:textId="77777777" w:rsidR="00B86874" w:rsidRPr="00B86874" w:rsidRDefault="00B86874" w:rsidP="00B86874">
      <w:pPr>
        <w:shd w:val="clear" w:color="auto" w:fill="FFFFFF"/>
        <w:spacing w:after="90"/>
        <w:rPr>
          <w:rFonts w:ascii="Calibri" w:hAnsi="Calibri" w:cs="Times New Roman"/>
          <w:color w:val="000000"/>
          <w:sz w:val="22"/>
          <w:szCs w:val="22"/>
        </w:rPr>
      </w:pPr>
      <w:r w:rsidRPr="00B86874">
        <w:rPr>
          <w:rFonts w:ascii="Times New Roman" w:hAnsi="Times New Roman" w:cs="Times New Roman"/>
          <w:b/>
          <w:bCs/>
          <w:color w:val="1D2129"/>
          <w:lang w:val="fr-CA"/>
        </w:rPr>
        <w:t>DEADLINE:</w:t>
      </w:r>
      <w:r w:rsidRPr="00B86874">
        <w:rPr>
          <w:rFonts w:ascii="Times New Roman" w:hAnsi="Times New Roman" w:cs="Times New Roman"/>
          <w:color w:val="1D2129"/>
          <w:lang w:val="fr-CA"/>
        </w:rPr>
        <w:t> 30 January 2018</w:t>
      </w:r>
    </w:p>
    <w:p w14:paraId="609B685F" w14:textId="77777777" w:rsidR="00B86874" w:rsidRPr="00B86874" w:rsidRDefault="00B86874" w:rsidP="00B86874">
      <w:pPr>
        <w:spacing w:after="240"/>
        <w:rPr>
          <w:rFonts w:ascii="Calibri" w:hAnsi="Calibri" w:cs="Times New Roman"/>
          <w:color w:val="000000"/>
          <w:sz w:val="22"/>
          <w:szCs w:val="22"/>
        </w:rPr>
      </w:pPr>
      <w:r w:rsidRPr="00B86874">
        <w:rPr>
          <w:rFonts w:ascii="Times New Roman" w:hAnsi="Times New Roman" w:cs="Times New Roman"/>
          <w:b/>
          <w:bCs/>
          <w:color w:val="000000"/>
          <w:lang w:val="fr-CA"/>
        </w:rPr>
        <w:t> </w:t>
      </w:r>
    </w:p>
    <w:p w14:paraId="44FFE2D9" w14:textId="77777777" w:rsidR="00B86874" w:rsidRPr="00B86874" w:rsidRDefault="00B86874" w:rsidP="00B86874">
      <w:pPr>
        <w:jc w:val="center"/>
        <w:rPr>
          <w:rFonts w:ascii="Calibri" w:hAnsi="Calibri" w:cs="Times New Roman"/>
          <w:color w:val="000000"/>
          <w:sz w:val="22"/>
          <w:szCs w:val="22"/>
        </w:rPr>
      </w:pPr>
      <w:r w:rsidRPr="00B86874">
        <w:rPr>
          <w:rFonts w:ascii="Times New Roman" w:hAnsi="Times New Roman" w:cs="Times New Roman"/>
          <w:b/>
          <w:bCs/>
          <w:color w:val="000000"/>
          <w:lang w:val="fr-CA"/>
        </w:rPr>
        <w:t> </w:t>
      </w:r>
    </w:p>
    <w:p w14:paraId="27AE6C9C" w14:textId="77777777" w:rsidR="00B86874" w:rsidRPr="00B86874" w:rsidRDefault="00B86874" w:rsidP="00B86874">
      <w:pPr>
        <w:jc w:val="center"/>
        <w:rPr>
          <w:rFonts w:ascii="Calibri" w:hAnsi="Calibri" w:cs="Times New Roman"/>
          <w:color w:val="000000"/>
          <w:sz w:val="22"/>
          <w:szCs w:val="22"/>
        </w:rPr>
      </w:pPr>
      <w:r w:rsidRPr="00B86874">
        <w:rPr>
          <w:rFonts w:ascii="Times New Roman" w:hAnsi="Times New Roman" w:cs="Times New Roman"/>
          <w:b/>
          <w:bCs/>
          <w:color w:val="000000"/>
          <w:lang w:val="fr-CA"/>
        </w:rPr>
        <w:t>Appel à communications</w:t>
      </w:r>
    </w:p>
    <w:p w14:paraId="698964FA" w14:textId="77777777" w:rsidR="00B86874" w:rsidRPr="00B86874" w:rsidRDefault="00B86874" w:rsidP="00B86874">
      <w:pPr>
        <w:jc w:val="center"/>
        <w:rPr>
          <w:rFonts w:ascii="Calibri" w:hAnsi="Calibri" w:cs="Times New Roman"/>
          <w:color w:val="000000"/>
          <w:sz w:val="22"/>
          <w:szCs w:val="22"/>
        </w:rPr>
      </w:pPr>
      <w:r w:rsidRPr="00B86874">
        <w:rPr>
          <w:rFonts w:ascii="Times New Roman" w:hAnsi="Times New Roman" w:cs="Times New Roman"/>
          <w:b/>
          <w:bCs/>
          <w:color w:val="000000"/>
          <w:lang w:val="fr-CA"/>
        </w:rPr>
        <w:t>Les arts de vies trans, de genres diversifiés et bispirituelles</w:t>
      </w:r>
    </w:p>
    <w:p w14:paraId="56F3AF86" w14:textId="77777777" w:rsidR="00B86874" w:rsidRPr="00B86874" w:rsidRDefault="00B86874" w:rsidP="00B86874">
      <w:pPr>
        <w:jc w:val="center"/>
        <w:rPr>
          <w:rFonts w:ascii="Calibri" w:hAnsi="Calibri" w:cs="Times New Roman"/>
          <w:color w:val="000000"/>
          <w:sz w:val="22"/>
          <w:szCs w:val="22"/>
        </w:rPr>
      </w:pPr>
      <w:r w:rsidRPr="00B86874">
        <w:rPr>
          <w:rFonts w:ascii="Times New Roman" w:hAnsi="Times New Roman" w:cs="Times New Roman"/>
          <w:color w:val="000000"/>
          <w:lang w:val="fr-CA"/>
        </w:rPr>
        <w:t>Institut Genre, sexualité et féminisme (IGSF), Université McGill, 5-7 avril 2018</w:t>
      </w:r>
    </w:p>
    <w:p w14:paraId="5DA18650" w14:textId="77777777" w:rsidR="00B86874" w:rsidRPr="00B86874" w:rsidRDefault="00B86874" w:rsidP="00B86874">
      <w:pPr>
        <w:jc w:val="center"/>
        <w:rPr>
          <w:rFonts w:ascii="Calibri" w:hAnsi="Calibri" w:cs="Times New Roman"/>
          <w:color w:val="000000"/>
          <w:sz w:val="22"/>
          <w:szCs w:val="22"/>
        </w:rPr>
      </w:pPr>
      <w:r w:rsidRPr="00B86874">
        <w:rPr>
          <w:rFonts w:ascii="Times New Roman" w:hAnsi="Times New Roman" w:cs="Times New Roman"/>
          <w:color w:val="000000"/>
          <w:lang w:val="fr-CA"/>
        </w:rPr>
        <w:t> </w:t>
      </w:r>
    </w:p>
    <w:p w14:paraId="18AA94B7" w14:textId="77777777" w:rsidR="00B86874" w:rsidRPr="00B86874" w:rsidRDefault="00B86874" w:rsidP="00B86874">
      <w:pPr>
        <w:rPr>
          <w:rFonts w:ascii="Calibri" w:hAnsi="Calibri" w:cs="Times New Roman"/>
          <w:color w:val="000000"/>
          <w:sz w:val="22"/>
          <w:szCs w:val="22"/>
        </w:rPr>
      </w:pPr>
      <w:r w:rsidRPr="00B86874">
        <w:rPr>
          <w:rFonts w:ascii="Times New Roman" w:hAnsi="Times New Roman" w:cs="Times New Roman"/>
          <w:color w:val="000000"/>
          <w:lang w:val="fr-CA"/>
        </w:rPr>
        <w:t>Avec la participation de: </w:t>
      </w:r>
      <w:r w:rsidRPr="00B86874">
        <w:rPr>
          <w:rFonts w:ascii="Times New Roman" w:hAnsi="Times New Roman" w:cs="Times New Roman"/>
          <w:color w:val="000000"/>
          <w:shd w:val="clear" w:color="auto" w:fill="FFFFFF"/>
          <w:lang w:val="fr-CA"/>
        </w:rPr>
        <w:t>DJ Elle Barbara; Alexandre Baril, Maxime Faddoul, Kama La Mackerel, Zack Marshall, Lindsey Nixon, Charlie Lucas Rose; Trish Salah, Fallon Simard; Syrus Marcus Ware</w:t>
      </w:r>
    </w:p>
    <w:p w14:paraId="6317E84D" w14:textId="77777777" w:rsidR="00B86874" w:rsidRPr="00B86874" w:rsidRDefault="00B86874" w:rsidP="00B86874">
      <w:pPr>
        <w:rPr>
          <w:rFonts w:ascii="Calibri" w:hAnsi="Calibri" w:cs="Times New Roman"/>
          <w:color w:val="000000"/>
          <w:sz w:val="22"/>
          <w:szCs w:val="22"/>
        </w:rPr>
      </w:pPr>
      <w:r w:rsidRPr="00B86874">
        <w:rPr>
          <w:rFonts w:ascii="Times New Roman" w:hAnsi="Times New Roman" w:cs="Times New Roman"/>
          <w:color w:val="000000"/>
          <w:shd w:val="clear" w:color="auto" w:fill="FFFFFF"/>
          <w:lang w:val="fr-CA"/>
        </w:rPr>
        <w:t> </w:t>
      </w:r>
    </w:p>
    <w:p w14:paraId="2737B82D" w14:textId="77777777" w:rsidR="00B86874" w:rsidRPr="00B86874" w:rsidRDefault="00B86874" w:rsidP="00B86874">
      <w:pPr>
        <w:rPr>
          <w:rFonts w:ascii="Calibri" w:hAnsi="Calibri" w:cs="Times New Roman"/>
          <w:color w:val="000000"/>
          <w:sz w:val="22"/>
          <w:szCs w:val="22"/>
        </w:rPr>
      </w:pPr>
      <w:r w:rsidRPr="00B86874">
        <w:rPr>
          <w:rFonts w:ascii="Times New Roman" w:hAnsi="Times New Roman" w:cs="Times New Roman"/>
          <w:color w:val="000000"/>
          <w:shd w:val="clear" w:color="auto" w:fill="FFFFFF"/>
          <w:lang w:val="fr-CA"/>
        </w:rPr>
        <w:t>Cette conférence fait partie d’une série d’évènements organisés par l’Institut Genre, sexualité et féminisme de l’Université McGill à Montréal. Cette série est dédiée à l’exploration de tactiques de survie, de résistance et de résilience dans la vie des personnes trans, de genres diversifiés et bispirituelles. La conférence de trois jours examinera le vivre créatif via l’engagement avec l’art, les médias et la culture, ainsi que la créativité des tactiques de survie améliorant la vie des personnes trans. Nous attendons des propositions se situant au cœur de la pollinisation croisée, fréquente entre l’œuvre d’art et l’œuvre du bien-être, le tout à travers les écologies politiques, artistiques, relationnelles, médicales, coloniales, carcérales et sociales de l’existence. L’art n’est pas seulement objets ou contenu, mais un moyen de penser à la manière de réanimer et d’ouvrir les conditions matérielles, sensorielles et perceptuelles vers des fins plus durables. Il nomme les manières créatives avec lesquelles les personnes trans, de genres diversifiés et bispirituelles naviguent les arts de vivre. Enraciné localement, cet évènement vise aussi à mobiliser des perspectives internationales (et intergénérationnelles).</w:t>
      </w:r>
    </w:p>
    <w:p w14:paraId="1FA166E6" w14:textId="77777777" w:rsidR="00B86874" w:rsidRPr="00B86874" w:rsidRDefault="00B86874" w:rsidP="00B86874">
      <w:pPr>
        <w:rPr>
          <w:rFonts w:ascii="Calibri" w:hAnsi="Calibri" w:cs="Times New Roman"/>
          <w:color w:val="000000"/>
          <w:sz w:val="22"/>
          <w:szCs w:val="22"/>
        </w:rPr>
      </w:pPr>
      <w:r w:rsidRPr="00B86874">
        <w:rPr>
          <w:rFonts w:ascii="Times New Roman" w:hAnsi="Times New Roman" w:cs="Times New Roman"/>
          <w:color w:val="000000"/>
          <w:shd w:val="clear" w:color="auto" w:fill="FFFFFF"/>
          <w:lang w:val="fr-CA"/>
        </w:rPr>
        <w:t> </w:t>
      </w:r>
    </w:p>
    <w:p w14:paraId="0DF54326" w14:textId="77777777" w:rsidR="00B86874" w:rsidRPr="00B86874" w:rsidRDefault="00B86874" w:rsidP="00B86874">
      <w:pPr>
        <w:rPr>
          <w:rFonts w:ascii="Calibri" w:hAnsi="Calibri" w:cs="Times New Roman"/>
          <w:color w:val="000000"/>
          <w:sz w:val="22"/>
          <w:szCs w:val="22"/>
        </w:rPr>
      </w:pPr>
      <w:r w:rsidRPr="00B86874">
        <w:rPr>
          <w:rFonts w:ascii="Times New Roman" w:hAnsi="Times New Roman" w:cs="Times New Roman"/>
          <w:color w:val="000000"/>
          <w:shd w:val="clear" w:color="auto" w:fill="FFFFFF"/>
          <w:lang w:val="fr-CA"/>
        </w:rPr>
        <w:t>Au moment où les vies trans, de genres diversifiés et bisprituelles sont, à certains égards, plus visibles que jamais, le muselage, les effacements, la délimitation et la marginalisation persistent, et même, s’intensifient. Dans </w:t>
      </w:r>
      <w:r w:rsidRPr="00B86874">
        <w:rPr>
          <w:rFonts w:ascii="Times New Roman" w:hAnsi="Times New Roman" w:cs="Times New Roman"/>
          <w:i/>
          <w:iCs/>
          <w:color w:val="000000"/>
          <w:shd w:val="clear" w:color="auto" w:fill="FFFFFF"/>
          <w:lang w:val="fr-CA"/>
        </w:rPr>
        <w:t>Trap Doors: Trans Cultural Production and the Politics of Visibility</w:t>
      </w:r>
      <w:r w:rsidRPr="00B86874">
        <w:rPr>
          <w:rFonts w:ascii="Times New Roman" w:hAnsi="Times New Roman" w:cs="Times New Roman"/>
          <w:color w:val="000000"/>
          <w:shd w:val="clear" w:color="auto" w:fill="FFFFFF"/>
          <w:lang w:val="fr-CA"/>
        </w:rPr>
        <w:t>, un ouvrage édité par Gossett, Stanley et Burton, on décrit la trappe de la visibilité comme politiquement et existentiellement problématique, un leurre qui promet la légitimité sociale, mais seulement au sein de positions pré-scriptées qui échouent à accommoder les multiples expériences des vies trans, de genres diversifiés et bispirituelles. Comment les personnes trans, via des pratiques artistiques et activistes, ont-elles mobilisé des moyens non-hégémoniques pour interroger, pratiquer, rechercher, engager et valoriser l’art, les médias et la représentation,  en tentant à la fois d’adresser cette liaison et d’en soulever les défis de construction du monde? Qu’est-ce qui doit changer dans le discours critique, la pédagogie, le commissariat et la critique pour instaurer un dialogue entre ces questions? Comment le travail peut-il ne pas seulement être investi dans les politiques de la visibilité, mais dans les demandes des expériences vécues de la précarité, du danger, de la colonisation, de la fragilité aux côtés des formes de ressources, support, imagination et survie que les personnes trans, de genres diversifiés et bisprituelles emploient pour endurer et prospérer dans la pratique de l’art, mais aussi dans la vie quotidienne? Paul Preciado, l’auteur de </w:t>
      </w:r>
      <w:r w:rsidRPr="00B86874">
        <w:rPr>
          <w:rFonts w:ascii="Times New Roman" w:hAnsi="Times New Roman" w:cs="Times New Roman"/>
          <w:i/>
          <w:iCs/>
          <w:color w:val="000000"/>
          <w:shd w:val="clear" w:color="auto" w:fill="FFFFFF"/>
          <w:lang w:val="fr-CA"/>
        </w:rPr>
        <w:t>Testo Junkie</w:t>
      </w:r>
      <w:r w:rsidRPr="00B86874">
        <w:rPr>
          <w:rFonts w:ascii="Times New Roman" w:hAnsi="Times New Roman" w:cs="Times New Roman"/>
          <w:color w:val="000000"/>
          <w:shd w:val="clear" w:color="auto" w:fill="FFFFFF"/>
          <w:lang w:val="fr-CA"/>
        </w:rPr>
        <w:t>, décrivait sont travail récent de commissaire autour de la performance et des arts médiatiques à Documenta 2017 en termes d’un éloignement des politiques représentative vers un « parlement des corps », notant que « le monde est en transition, mais que nos institutions résistent à cette transition. Le musée, l’école, les hôpitaux doivent transitionner. » Quel type de travail actuel peut relever ce défi?</w:t>
      </w:r>
    </w:p>
    <w:p w14:paraId="151DC81F" w14:textId="77777777" w:rsidR="00B86874" w:rsidRPr="00B86874" w:rsidRDefault="00B86874" w:rsidP="00B86874">
      <w:pPr>
        <w:rPr>
          <w:rFonts w:ascii="Calibri" w:hAnsi="Calibri" w:cs="Times New Roman"/>
          <w:color w:val="000000"/>
          <w:sz w:val="22"/>
          <w:szCs w:val="22"/>
        </w:rPr>
      </w:pPr>
      <w:r w:rsidRPr="00B86874">
        <w:rPr>
          <w:rFonts w:ascii="Times New Roman" w:hAnsi="Times New Roman" w:cs="Times New Roman"/>
          <w:color w:val="000000"/>
          <w:lang w:val="fr-CA"/>
        </w:rPr>
        <w:t>Nous souhaitons des propositions de communications ou d’autres formats qui portent sur ces questions. Certains des champs d’intérêt centraux de la conférence incluent:</w:t>
      </w:r>
    </w:p>
    <w:p w14:paraId="32931365" w14:textId="77777777" w:rsidR="00B86874" w:rsidRPr="00B86874" w:rsidRDefault="00B86874" w:rsidP="00B86874">
      <w:pPr>
        <w:rPr>
          <w:rFonts w:ascii="Calibri" w:hAnsi="Calibri" w:cs="Times New Roman"/>
          <w:color w:val="000000"/>
          <w:sz w:val="22"/>
          <w:szCs w:val="22"/>
        </w:rPr>
      </w:pPr>
      <w:r w:rsidRPr="00B86874">
        <w:rPr>
          <w:rFonts w:ascii="Times New Roman" w:hAnsi="Times New Roman" w:cs="Times New Roman"/>
          <w:color w:val="000000"/>
          <w:lang w:val="fr-CA"/>
        </w:rPr>
        <w:t> </w:t>
      </w:r>
    </w:p>
    <w:p w14:paraId="4F5BE421" w14:textId="77777777" w:rsidR="00B86874" w:rsidRPr="00B86874" w:rsidRDefault="00B86874" w:rsidP="00B86874">
      <w:pPr>
        <w:rPr>
          <w:rFonts w:ascii="Calibri" w:hAnsi="Calibri" w:cs="Times New Roman"/>
          <w:color w:val="000000"/>
          <w:sz w:val="22"/>
          <w:szCs w:val="22"/>
        </w:rPr>
      </w:pPr>
      <w:r w:rsidRPr="00B86874">
        <w:rPr>
          <w:rFonts w:ascii="Times New Roman" w:hAnsi="Times New Roman" w:cs="Times New Roman"/>
          <w:color w:val="000000"/>
          <w:lang w:val="fr-CA"/>
        </w:rPr>
        <w:t> </w:t>
      </w:r>
    </w:p>
    <w:p w14:paraId="134BA90C" w14:textId="77777777" w:rsidR="00B86874" w:rsidRPr="00B86874" w:rsidRDefault="00B86874" w:rsidP="00B86874">
      <w:pPr>
        <w:ind w:left="787" w:hanging="360"/>
        <w:textAlignment w:val="baseline"/>
        <w:rPr>
          <w:rFonts w:ascii="Calibri" w:hAnsi="Calibri" w:cs="Times New Roman"/>
          <w:color w:val="000000"/>
          <w:sz w:val="22"/>
          <w:szCs w:val="22"/>
        </w:rPr>
      </w:pPr>
      <w:r w:rsidRPr="00B86874">
        <w:rPr>
          <w:rFonts w:ascii="Calibri" w:hAnsi="Calibri" w:cs="Times New Roman"/>
          <w:color w:val="000000"/>
          <w:sz w:val="18"/>
          <w:szCs w:val="18"/>
          <w:lang w:val="fr-CA"/>
        </w:rPr>
        <w:t>·</w:t>
      </w:r>
      <w:r w:rsidRPr="00B86874">
        <w:rPr>
          <w:rFonts w:ascii="Times New Roman" w:hAnsi="Times New Roman" w:cs="Times New Roman"/>
          <w:color w:val="000000"/>
          <w:sz w:val="14"/>
          <w:szCs w:val="14"/>
          <w:lang w:val="fr-CA"/>
        </w:rPr>
        <w:t>         </w:t>
      </w:r>
      <w:r w:rsidRPr="00B86874">
        <w:rPr>
          <w:rFonts w:ascii="Times New Roman" w:hAnsi="Times New Roman" w:cs="Times New Roman"/>
          <w:b/>
          <w:bCs/>
          <w:color w:val="000000"/>
          <w:shd w:val="clear" w:color="auto" w:fill="FFFFFF"/>
          <w:lang w:val="fr-CA"/>
        </w:rPr>
        <w:t>Archives:</w:t>
      </w:r>
      <w:r w:rsidRPr="00B86874">
        <w:rPr>
          <w:rFonts w:ascii="Times New Roman" w:hAnsi="Times New Roman" w:cs="Times New Roman"/>
          <w:color w:val="000000"/>
          <w:shd w:val="clear" w:color="auto" w:fill="FFFFFF"/>
          <w:lang w:val="fr-CA"/>
        </w:rPr>
        <w:t> Les legs des artistes, personnes et communautés culturelles trans, de genres diversifiés et bisprituel</w:t>
      </w:r>
      <w:r w:rsidRPr="00B86874">
        <w:rPr>
          <w:rFonts w:ascii="Times New Roman" w:hAnsi="Times New Roman" w:cs="Times New Roman"/>
          <w:color w:val="000000"/>
          <w:lang w:val="fr-CA"/>
        </w:rPr>
        <w:t>les sont souvent précaires et difficiles à évaluer. Quelles pratiques de recherche, engagement artistique, commissariat, distribution et participation du public contribuent activement au maintien et à la réanimation des archives, plutôt qu’à leur appropriation et leur marginalisation?</w:t>
      </w:r>
    </w:p>
    <w:p w14:paraId="58A0E9C7" w14:textId="77777777" w:rsidR="00B86874" w:rsidRPr="00B86874" w:rsidRDefault="00B86874" w:rsidP="00B86874">
      <w:pPr>
        <w:ind w:left="787" w:hanging="360"/>
        <w:textAlignment w:val="baseline"/>
        <w:rPr>
          <w:rFonts w:ascii="Calibri" w:hAnsi="Calibri" w:cs="Times New Roman"/>
          <w:color w:val="000000"/>
          <w:sz w:val="22"/>
          <w:szCs w:val="22"/>
        </w:rPr>
      </w:pPr>
      <w:r w:rsidRPr="00B86874">
        <w:rPr>
          <w:rFonts w:ascii="Calibri" w:hAnsi="Calibri" w:cs="Times New Roman"/>
          <w:color w:val="000000"/>
          <w:sz w:val="18"/>
          <w:szCs w:val="18"/>
          <w:lang w:val="fr-CA"/>
        </w:rPr>
        <w:t>·</w:t>
      </w:r>
      <w:r w:rsidRPr="00B86874">
        <w:rPr>
          <w:rFonts w:ascii="Times New Roman" w:hAnsi="Times New Roman" w:cs="Times New Roman"/>
          <w:color w:val="000000"/>
          <w:sz w:val="14"/>
          <w:szCs w:val="14"/>
          <w:lang w:val="fr-CA"/>
        </w:rPr>
        <w:t>         </w:t>
      </w:r>
      <w:r w:rsidRPr="00B86874">
        <w:rPr>
          <w:rFonts w:ascii="Times New Roman" w:hAnsi="Times New Roman" w:cs="Times New Roman"/>
          <w:b/>
          <w:bCs/>
          <w:color w:val="000000"/>
          <w:lang w:val="fr-CA"/>
        </w:rPr>
        <w:t>Accès:</w:t>
      </w:r>
      <w:r w:rsidRPr="00B86874">
        <w:rPr>
          <w:rFonts w:ascii="Times New Roman" w:hAnsi="Times New Roman" w:cs="Times New Roman"/>
          <w:color w:val="000000"/>
          <w:lang w:val="fr-CA"/>
        </w:rPr>
        <w:t> Qui a accès aux ressources qui supportent les vies, l’art et la culture, et les font circuler des conditions de la précarité vers celles de la résilience, du bien-être et des modes créatifs de l’existence? Qu’est-ce qu’il faut aux « institutions de transition » et quelles pratiques de longue durée sont requises pour assurer cette permutation? Comment les communautés et les activistes trans font déjà ce travail au quotidien, et comment leurs voix peuvent être amplifiées et engagées de manières transformatives?</w:t>
      </w:r>
    </w:p>
    <w:p w14:paraId="30356EE1" w14:textId="77777777" w:rsidR="00B86874" w:rsidRPr="00B86874" w:rsidRDefault="00B86874" w:rsidP="00B86874">
      <w:pPr>
        <w:ind w:left="787" w:hanging="360"/>
        <w:textAlignment w:val="baseline"/>
        <w:rPr>
          <w:rFonts w:ascii="Calibri" w:hAnsi="Calibri" w:cs="Times New Roman"/>
          <w:color w:val="000000"/>
          <w:sz w:val="22"/>
          <w:szCs w:val="22"/>
        </w:rPr>
      </w:pPr>
      <w:r w:rsidRPr="00B86874">
        <w:rPr>
          <w:rFonts w:ascii="Calibri" w:hAnsi="Calibri" w:cs="Times New Roman"/>
          <w:color w:val="000000"/>
          <w:sz w:val="18"/>
          <w:szCs w:val="18"/>
          <w:lang w:val="fr-CA"/>
        </w:rPr>
        <w:t>·</w:t>
      </w:r>
      <w:r w:rsidRPr="00B86874">
        <w:rPr>
          <w:rFonts w:ascii="Times New Roman" w:hAnsi="Times New Roman" w:cs="Times New Roman"/>
          <w:color w:val="000000"/>
          <w:sz w:val="14"/>
          <w:szCs w:val="14"/>
          <w:lang w:val="fr-CA"/>
        </w:rPr>
        <w:t>         </w:t>
      </w:r>
      <w:r w:rsidRPr="00B86874">
        <w:rPr>
          <w:rFonts w:ascii="Times New Roman" w:hAnsi="Times New Roman" w:cs="Times New Roman"/>
          <w:b/>
          <w:bCs/>
          <w:color w:val="000000"/>
          <w:lang w:val="fr-CA"/>
        </w:rPr>
        <w:t>Autorité:</w:t>
      </w:r>
      <w:r w:rsidRPr="00B86874">
        <w:rPr>
          <w:rFonts w:ascii="Times New Roman" w:hAnsi="Times New Roman" w:cs="Times New Roman"/>
          <w:color w:val="000000"/>
          <w:lang w:val="fr-CA"/>
        </w:rPr>
        <w:t> Comment les artistes et les chercheures et chercheurs peuvent faciliter de nouveaux modes d’expertise plus démocratiques qui interpellent et changent les culturelles traditionnelles de garde culturelle et les façons dont nous valorisons et supportons le savoir? Qui parle et est entendu.e?</w:t>
      </w:r>
    </w:p>
    <w:p w14:paraId="0CEB83AF" w14:textId="77777777" w:rsidR="00B86874" w:rsidRPr="00B86874" w:rsidRDefault="00B86874" w:rsidP="00B86874">
      <w:pPr>
        <w:ind w:left="787" w:hanging="360"/>
        <w:textAlignment w:val="baseline"/>
        <w:rPr>
          <w:rFonts w:ascii="Calibri" w:hAnsi="Calibri" w:cs="Times New Roman"/>
          <w:color w:val="000000"/>
          <w:sz w:val="22"/>
          <w:szCs w:val="22"/>
        </w:rPr>
      </w:pPr>
      <w:r w:rsidRPr="00B86874">
        <w:rPr>
          <w:rFonts w:ascii="Calibri" w:hAnsi="Calibri" w:cs="Times New Roman"/>
          <w:color w:val="000000"/>
          <w:sz w:val="18"/>
          <w:szCs w:val="18"/>
          <w:lang w:val="fr-CA"/>
        </w:rPr>
        <w:t>·</w:t>
      </w:r>
      <w:r w:rsidRPr="00B86874">
        <w:rPr>
          <w:rFonts w:ascii="Times New Roman" w:hAnsi="Times New Roman" w:cs="Times New Roman"/>
          <w:color w:val="000000"/>
          <w:sz w:val="14"/>
          <w:szCs w:val="14"/>
          <w:lang w:val="fr-CA"/>
        </w:rPr>
        <w:t>         </w:t>
      </w:r>
      <w:r w:rsidRPr="00B86874">
        <w:rPr>
          <w:rFonts w:ascii="Times New Roman" w:hAnsi="Times New Roman" w:cs="Times New Roman"/>
          <w:b/>
          <w:bCs/>
          <w:color w:val="000000"/>
          <w:lang w:val="fr-CA"/>
        </w:rPr>
        <w:t>Action:</w:t>
      </w:r>
      <w:r w:rsidRPr="00B86874">
        <w:rPr>
          <w:rFonts w:ascii="Times New Roman" w:hAnsi="Times New Roman" w:cs="Times New Roman"/>
          <w:color w:val="000000"/>
          <w:lang w:val="fr-CA"/>
        </w:rPr>
        <w:t> Comment la centralisation des vies trans, de genres diversifiés et non-binaires défie les catégories et les pratiques de l’action et de l’activisme?</w:t>
      </w:r>
    </w:p>
    <w:p w14:paraId="4227912A" w14:textId="77777777" w:rsidR="00B86874" w:rsidRPr="00B86874" w:rsidRDefault="00B86874" w:rsidP="00B86874">
      <w:pPr>
        <w:textAlignment w:val="baseline"/>
        <w:rPr>
          <w:rFonts w:ascii="Calibri" w:hAnsi="Calibri" w:cs="Times New Roman"/>
          <w:color w:val="000000"/>
          <w:sz w:val="22"/>
          <w:szCs w:val="22"/>
        </w:rPr>
      </w:pPr>
      <w:r w:rsidRPr="00B86874">
        <w:rPr>
          <w:rFonts w:ascii="Times New Roman" w:hAnsi="Times New Roman" w:cs="Times New Roman"/>
          <w:color w:val="000000"/>
          <w:lang w:val="fr-CA"/>
        </w:rPr>
        <w:t> </w:t>
      </w:r>
    </w:p>
    <w:p w14:paraId="02F8C1C4" w14:textId="77777777" w:rsidR="00B86874" w:rsidRPr="00B86874" w:rsidRDefault="00B86874" w:rsidP="00B86874">
      <w:pPr>
        <w:textAlignment w:val="baseline"/>
        <w:rPr>
          <w:rFonts w:ascii="Calibri" w:hAnsi="Calibri" w:cs="Times New Roman"/>
          <w:color w:val="000000"/>
          <w:sz w:val="22"/>
          <w:szCs w:val="22"/>
        </w:rPr>
      </w:pPr>
      <w:r w:rsidRPr="00B86874">
        <w:rPr>
          <w:rFonts w:ascii="Times New Roman" w:hAnsi="Times New Roman" w:cs="Times New Roman"/>
          <w:color w:val="000000"/>
          <w:lang w:val="fr-CA"/>
        </w:rPr>
        <w:t>Les personnes intéressées peuvent soumettre leurs propositions de présentations académiques (20 minutes) ou dans un format non-traditionnel. Les soumissions en anglais et en français seront toutes deux acceptées (le colloque n’offrira toutefois qu’une traduction passive).</w:t>
      </w:r>
    </w:p>
    <w:p w14:paraId="1C2E36F3" w14:textId="77777777" w:rsidR="00B86874" w:rsidRPr="00B86874" w:rsidRDefault="00B86874" w:rsidP="00B86874">
      <w:pPr>
        <w:textAlignment w:val="baseline"/>
        <w:rPr>
          <w:rFonts w:ascii="Calibri" w:hAnsi="Calibri" w:cs="Times New Roman"/>
          <w:color w:val="000000"/>
          <w:sz w:val="22"/>
          <w:szCs w:val="22"/>
        </w:rPr>
      </w:pPr>
      <w:r w:rsidRPr="00B86874">
        <w:rPr>
          <w:rFonts w:ascii="Times" w:hAnsi="Times" w:cs="Times New Roman"/>
          <w:color w:val="000000"/>
          <w:sz w:val="18"/>
          <w:szCs w:val="18"/>
          <w:lang w:val="fr-CA"/>
        </w:rPr>
        <w:t> </w:t>
      </w:r>
    </w:p>
    <w:p w14:paraId="33FECB57" w14:textId="77777777" w:rsidR="00B86874" w:rsidRPr="00B86874" w:rsidRDefault="00B86874" w:rsidP="00B86874">
      <w:pPr>
        <w:textAlignment w:val="baseline"/>
        <w:rPr>
          <w:rFonts w:ascii="Calibri" w:hAnsi="Calibri" w:cs="Times New Roman"/>
          <w:color w:val="000000"/>
          <w:sz w:val="22"/>
          <w:szCs w:val="22"/>
        </w:rPr>
      </w:pPr>
      <w:r w:rsidRPr="00B86874">
        <w:rPr>
          <w:rFonts w:ascii="Times New Roman" w:hAnsi="Times New Roman" w:cs="Times New Roman"/>
          <w:b/>
          <w:bCs/>
          <w:color w:val="000000"/>
          <w:lang w:val="fr-CA"/>
        </w:rPr>
        <w:t>Soumissions</w:t>
      </w:r>
    </w:p>
    <w:p w14:paraId="50CBA8E3" w14:textId="77777777" w:rsidR="00B86874" w:rsidRPr="00B86874" w:rsidRDefault="00B86874" w:rsidP="00B86874">
      <w:pPr>
        <w:textAlignment w:val="baseline"/>
        <w:rPr>
          <w:rFonts w:ascii="Calibri" w:hAnsi="Calibri" w:cs="Times New Roman"/>
          <w:color w:val="000000"/>
          <w:sz w:val="22"/>
          <w:szCs w:val="22"/>
        </w:rPr>
      </w:pPr>
      <w:r w:rsidRPr="00B86874">
        <w:rPr>
          <w:rFonts w:ascii="Times New Roman" w:hAnsi="Times New Roman" w:cs="Times New Roman"/>
          <w:color w:val="000000"/>
          <w:lang w:val="fr-CA"/>
        </w:rPr>
        <w:t>Les personnes intéressées doivent soumettre un résumé de 250 mots incluant un titre, une courte biographie (50 mots) et leurs coordonnées à </w:t>
      </w:r>
      <w:hyperlink r:id="rId8" w:history="1">
        <w:r w:rsidRPr="00B86874">
          <w:rPr>
            <w:rFonts w:ascii="Times New Roman" w:hAnsi="Times New Roman" w:cs="Times New Roman"/>
            <w:b/>
            <w:bCs/>
            <w:color w:val="800080"/>
            <w:u w:val="single"/>
            <w:lang w:val="fr-CA"/>
          </w:rPr>
          <w:t>igsfconference@gmail.com</w:t>
        </w:r>
      </w:hyperlink>
      <w:r w:rsidRPr="00B86874">
        <w:rPr>
          <w:rFonts w:ascii="Times New Roman" w:hAnsi="Times New Roman" w:cs="Times New Roman"/>
          <w:color w:val="000000"/>
          <w:lang w:val="fr-CA"/>
        </w:rPr>
        <w:t> au plus tard vendredi </w:t>
      </w:r>
      <w:r w:rsidRPr="00B86874">
        <w:rPr>
          <w:rFonts w:ascii="Times New Roman" w:hAnsi="Times New Roman" w:cs="Times New Roman"/>
          <w:b/>
          <w:bCs/>
          <w:color w:val="000000"/>
          <w:lang w:val="fr-CA"/>
        </w:rPr>
        <w:t>le 31 janvier 2018</w:t>
      </w:r>
      <w:r w:rsidRPr="00B86874">
        <w:rPr>
          <w:rFonts w:ascii="Times New Roman" w:hAnsi="Times New Roman" w:cs="Times New Roman"/>
          <w:color w:val="000000"/>
          <w:lang w:val="fr-CA"/>
        </w:rPr>
        <w:t>.</w:t>
      </w:r>
    </w:p>
    <w:p w14:paraId="301AF5F7" w14:textId="77777777" w:rsidR="00B86874" w:rsidRPr="00B86874" w:rsidRDefault="00B86874" w:rsidP="00B86874">
      <w:pPr>
        <w:textAlignment w:val="baseline"/>
        <w:rPr>
          <w:rFonts w:ascii="Calibri" w:hAnsi="Calibri" w:cs="Times New Roman"/>
          <w:color w:val="000000"/>
          <w:sz w:val="22"/>
          <w:szCs w:val="22"/>
        </w:rPr>
      </w:pPr>
      <w:r w:rsidRPr="00B86874">
        <w:rPr>
          <w:rFonts w:ascii="Times" w:hAnsi="Times" w:cs="Times New Roman"/>
          <w:color w:val="000000"/>
          <w:sz w:val="18"/>
          <w:szCs w:val="18"/>
          <w:lang w:val="fr-CA"/>
        </w:rPr>
        <w:t> </w:t>
      </w:r>
    </w:p>
    <w:p w14:paraId="155AD4FB" w14:textId="77777777" w:rsidR="00B86874" w:rsidRPr="00B86874" w:rsidRDefault="00B86874" w:rsidP="00B86874">
      <w:pPr>
        <w:rPr>
          <w:rFonts w:ascii="Calibri" w:hAnsi="Calibri" w:cs="Times New Roman"/>
          <w:color w:val="000000"/>
          <w:sz w:val="22"/>
          <w:szCs w:val="22"/>
        </w:rPr>
      </w:pPr>
      <w:r w:rsidRPr="00B86874">
        <w:rPr>
          <w:rFonts w:ascii="Times New Roman" w:hAnsi="Times New Roman" w:cs="Times New Roman"/>
          <w:color w:val="000000"/>
          <w:lang w:val="fr-CA"/>
        </w:rPr>
        <w:t>Dans le sujet de votre courriel, veuillez indiquer votre nom de famille suivi de IGSFConference (p. ex., « Nom: IGSFConference »). Tous les résumés doivent être soumis électroniquement, en format PDF ou directement dans le corps du courriel.</w:t>
      </w:r>
    </w:p>
    <w:p w14:paraId="58A96943" w14:textId="77777777" w:rsidR="00B86874" w:rsidRPr="00B86874" w:rsidRDefault="00B86874" w:rsidP="00B86874">
      <w:pPr>
        <w:textAlignment w:val="baseline"/>
        <w:rPr>
          <w:rFonts w:ascii="Calibri" w:hAnsi="Calibri" w:cs="Times New Roman"/>
          <w:color w:val="000000"/>
          <w:sz w:val="22"/>
          <w:szCs w:val="22"/>
        </w:rPr>
      </w:pPr>
      <w:r w:rsidRPr="00B86874">
        <w:rPr>
          <w:rFonts w:ascii="Times New Roman" w:hAnsi="Times New Roman" w:cs="Times New Roman"/>
          <w:color w:val="000000"/>
          <w:lang w:val="fr-CA"/>
        </w:rPr>
        <w:t> </w:t>
      </w:r>
    </w:p>
    <w:p w14:paraId="76382580" w14:textId="77777777" w:rsidR="00B86874" w:rsidRPr="00B86874" w:rsidRDefault="00B86874" w:rsidP="00B86874">
      <w:pPr>
        <w:textAlignment w:val="baseline"/>
        <w:rPr>
          <w:rFonts w:ascii="Calibri" w:hAnsi="Calibri" w:cs="Times New Roman"/>
          <w:color w:val="000000"/>
          <w:sz w:val="22"/>
          <w:szCs w:val="22"/>
        </w:rPr>
      </w:pPr>
      <w:r w:rsidRPr="00B86874">
        <w:rPr>
          <w:rFonts w:ascii="Times New Roman" w:hAnsi="Times New Roman" w:cs="Times New Roman"/>
          <w:b/>
          <w:bCs/>
          <w:color w:val="000000"/>
          <w:u w:val="single"/>
          <w:lang w:val="fr-CA"/>
        </w:rPr>
        <w:t>Les autres évènements de la série incluent: (</w:t>
      </w:r>
      <w:hyperlink r:id="rId9" w:history="1">
        <w:r w:rsidRPr="00B86874">
          <w:rPr>
            <w:rFonts w:ascii="Times New Roman" w:hAnsi="Times New Roman" w:cs="Times New Roman"/>
            <w:b/>
            <w:bCs/>
            <w:color w:val="800080"/>
            <w:u w:val="single"/>
            <w:lang w:val="fr-CA"/>
          </w:rPr>
          <w:t>https://www.mcgill.ca/igsf/events</w:t>
        </w:r>
      </w:hyperlink>
      <w:r w:rsidRPr="00B86874">
        <w:rPr>
          <w:rFonts w:ascii="Times New Roman" w:hAnsi="Times New Roman" w:cs="Times New Roman"/>
          <w:color w:val="000000"/>
          <w:u w:val="single"/>
          <w:lang w:val="fr-CA"/>
        </w:rPr>
        <w:t>)</w:t>
      </w:r>
    </w:p>
    <w:p w14:paraId="63038A7F" w14:textId="77777777" w:rsidR="00B86874" w:rsidRPr="00B86874" w:rsidRDefault="00B86874" w:rsidP="00B86874">
      <w:pPr>
        <w:textAlignment w:val="baseline"/>
        <w:rPr>
          <w:rFonts w:ascii="Calibri" w:hAnsi="Calibri" w:cs="Times New Roman"/>
          <w:color w:val="000000"/>
          <w:sz w:val="22"/>
          <w:szCs w:val="22"/>
        </w:rPr>
      </w:pPr>
      <w:r w:rsidRPr="00B86874">
        <w:rPr>
          <w:rFonts w:ascii="Times New Roman" w:hAnsi="Times New Roman" w:cs="Times New Roman"/>
          <w:color w:val="000000"/>
          <w:lang w:val="fr-CA"/>
        </w:rPr>
        <w:t> </w:t>
      </w:r>
    </w:p>
    <w:p w14:paraId="19E512AA" w14:textId="77777777" w:rsidR="00B86874" w:rsidRPr="00B86874" w:rsidRDefault="00B86874" w:rsidP="00B86874">
      <w:pPr>
        <w:shd w:val="clear" w:color="auto" w:fill="FFFFFF"/>
        <w:textAlignment w:val="baseline"/>
        <w:rPr>
          <w:rFonts w:ascii="Calibri" w:hAnsi="Calibri" w:cs="Times New Roman"/>
          <w:color w:val="000000"/>
          <w:sz w:val="22"/>
          <w:szCs w:val="22"/>
        </w:rPr>
      </w:pPr>
      <w:r w:rsidRPr="00B86874">
        <w:rPr>
          <w:rFonts w:ascii="Times New Roman" w:hAnsi="Times New Roman" w:cs="Times New Roman"/>
          <w:color w:val="000000"/>
          <w:lang w:val="fr-CA"/>
        </w:rPr>
        <w:t>« Everything You Always Wanted to Know About Trans Rights in Québec/Tout ce que vous avez toujours voulu savoir sur les droits trans au Québec » suivi de « Where Laws Meet Lives: Trans Activists Talk Back/Où les lois rencontrent les vies: Les activistes trans répondent » (Novembre 2017).</w:t>
      </w:r>
    </w:p>
    <w:p w14:paraId="0409C626" w14:textId="77777777" w:rsidR="00B86874" w:rsidRPr="00B86874" w:rsidRDefault="00B86874" w:rsidP="00B86874">
      <w:pPr>
        <w:shd w:val="clear" w:color="auto" w:fill="FFFFFF"/>
        <w:textAlignment w:val="baseline"/>
        <w:rPr>
          <w:rFonts w:ascii="Calibri" w:hAnsi="Calibri" w:cs="Times New Roman"/>
          <w:color w:val="000000"/>
          <w:sz w:val="22"/>
          <w:szCs w:val="22"/>
        </w:rPr>
      </w:pPr>
      <w:r w:rsidRPr="00B86874">
        <w:rPr>
          <w:rFonts w:ascii="Times New Roman" w:hAnsi="Times New Roman" w:cs="Times New Roman"/>
          <w:color w:val="000000"/>
          <w:lang w:val="fr-CA"/>
        </w:rPr>
        <w:t> </w:t>
      </w:r>
    </w:p>
    <w:p w14:paraId="060350BD" w14:textId="77777777" w:rsidR="00B86874" w:rsidRPr="00B86874" w:rsidRDefault="00B86874" w:rsidP="00B86874">
      <w:pPr>
        <w:shd w:val="clear" w:color="auto" w:fill="FFFFFF"/>
        <w:textAlignment w:val="baseline"/>
        <w:rPr>
          <w:rFonts w:ascii="Calibri" w:hAnsi="Calibri" w:cs="Times New Roman"/>
          <w:color w:val="000000"/>
          <w:sz w:val="22"/>
          <w:szCs w:val="22"/>
        </w:rPr>
      </w:pPr>
      <w:r w:rsidRPr="00B86874">
        <w:rPr>
          <w:rFonts w:ascii="Times New Roman" w:hAnsi="Times New Roman" w:cs="Times New Roman"/>
          <w:color w:val="000000"/>
          <w:lang w:val="fr-CA"/>
        </w:rPr>
        <w:t>La série 2018 de projections « Making Scenes » considère la fonction de construction du monde des images en mouvement, où une personne commissaire ou activiste de la scène locale introduit et modère une conversation gravitant autour des films.</w:t>
      </w:r>
    </w:p>
    <w:p w14:paraId="483D073A" w14:textId="77777777" w:rsidR="00B86874" w:rsidRPr="00B86874" w:rsidRDefault="00B86874" w:rsidP="00B86874">
      <w:pPr>
        <w:shd w:val="clear" w:color="auto" w:fill="FFFFFF"/>
        <w:textAlignment w:val="baseline"/>
        <w:rPr>
          <w:rFonts w:ascii="Calibri" w:hAnsi="Calibri" w:cs="Times New Roman"/>
          <w:color w:val="000000"/>
          <w:sz w:val="22"/>
          <w:szCs w:val="22"/>
        </w:rPr>
      </w:pPr>
      <w:r w:rsidRPr="00B86874">
        <w:rPr>
          <w:rFonts w:ascii="Times New Roman" w:hAnsi="Times New Roman" w:cs="Times New Roman"/>
          <w:color w:val="000000"/>
          <w:lang w:val="fr-CA"/>
        </w:rPr>
        <w:t> </w:t>
      </w:r>
    </w:p>
    <w:p w14:paraId="684B081F" w14:textId="77777777" w:rsidR="00B86874" w:rsidRPr="00B86874" w:rsidRDefault="00B86874" w:rsidP="00B86874">
      <w:pPr>
        <w:shd w:val="clear" w:color="auto" w:fill="FFFFFF"/>
        <w:textAlignment w:val="baseline"/>
        <w:rPr>
          <w:rFonts w:ascii="Calibri" w:hAnsi="Calibri" w:cs="Times New Roman"/>
          <w:color w:val="000000"/>
          <w:sz w:val="22"/>
          <w:szCs w:val="22"/>
        </w:rPr>
      </w:pPr>
      <w:r w:rsidRPr="00B86874">
        <w:rPr>
          <w:rFonts w:ascii="Times New Roman" w:hAnsi="Times New Roman" w:cs="Times New Roman"/>
          <w:color w:val="000000"/>
          <w:lang w:val="fr-CA"/>
        </w:rPr>
        <w:t>« Trans Youth Activism/Jeune activisme trans »: (Fevrier 2018) Ce colloque comptera de jeunes activistes trans, des artistes développant des programmes artistiques afin de supporter les jeunes trans et une présentation du Prof. Julian Gill-Peterson (U. Pittsburgh).</w:t>
      </w:r>
    </w:p>
    <w:p w14:paraId="2183751D" w14:textId="77777777" w:rsidR="00B86874" w:rsidRPr="00B86874" w:rsidRDefault="00B86874" w:rsidP="00B86874">
      <w:pPr>
        <w:shd w:val="clear" w:color="auto" w:fill="FFFFFF"/>
        <w:textAlignment w:val="baseline"/>
        <w:rPr>
          <w:rFonts w:ascii="Calibri" w:hAnsi="Calibri" w:cs="Times New Roman"/>
          <w:color w:val="000000"/>
          <w:sz w:val="22"/>
          <w:szCs w:val="22"/>
        </w:rPr>
      </w:pPr>
      <w:r w:rsidRPr="00B86874">
        <w:rPr>
          <w:rFonts w:ascii="Times New Roman" w:hAnsi="Times New Roman" w:cs="Times New Roman"/>
          <w:color w:val="000000"/>
          <w:lang w:val="fr-CA"/>
        </w:rPr>
        <w:t> </w:t>
      </w:r>
    </w:p>
    <w:p w14:paraId="4B30A9EF" w14:textId="77777777" w:rsidR="00B86874" w:rsidRPr="00B86874" w:rsidRDefault="00B86874" w:rsidP="00B86874">
      <w:pPr>
        <w:textAlignment w:val="baseline"/>
        <w:rPr>
          <w:rFonts w:ascii="Calibri" w:hAnsi="Calibri" w:cs="Times New Roman"/>
          <w:color w:val="000000"/>
          <w:sz w:val="22"/>
          <w:szCs w:val="22"/>
        </w:rPr>
      </w:pPr>
      <w:r w:rsidRPr="00B86874">
        <w:rPr>
          <w:rFonts w:ascii="Times New Roman" w:hAnsi="Times New Roman" w:cs="Times New Roman"/>
          <w:color w:val="000000"/>
          <w:lang w:val="fr-CA"/>
        </w:rPr>
        <w:t>« Contemporary Poetics of Trans Women of Colour Artists/Poétiques contemporaines des artistes de couleur trans » (automne 2018) : une table ronde avec Gwen Benaway, Kai Cheng Thom, Kim Ninkuru, Arielle Twist, Adri Almeida, commissionnée par Kama La Mackerel. Utilisant la poésie, la performance, la narration et le </w:t>
      </w:r>
      <w:r w:rsidRPr="00B86874">
        <w:rPr>
          <w:rFonts w:ascii="Times New Roman" w:hAnsi="Times New Roman" w:cs="Times New Roman"/>
          <w:i/>
          <w:iCs/>
          <w:color w:val="000000"/>
          <w:lang w:val="fr-CA"/>
        </w:rPr>
        <w:t>spoken word</w:t>
      </w:r>
      <w:r w:rsidRPr="00B86874">
        <w:rPr>
          <w:rFonts w:ascii="Times New Roman" w:hAnsi="Times New Roman" w:cs="Times New Roman"/>
          <w:color w:val="000000"/>
          <w:lang w:val="fr-CA"/>
        </w:rPr>
        <w:t>, ces artistes contemporains trans entrelacent des narrations personnelles, la diatribe politique, les performances poétiques, les lectures didactiques et les installations vidéos pour créer des espaces d’expression intellectuelle, esthétique et incorporée.</w:t>
      </w:r>
    </w:p>
    <w:p w14:paraId="24F40BD8" w14:textId="77777777" w:rsidR="00B86874" w:rsidRPr="00B86874" w:rsidRDefault="00B86874" w:rsidP="00B86874">
      <w:pPr>
        <w:textAlignment w:val="baseline"/>
        <w:rPr>
          <w:rFonts w:ascii="Calibri" w:hAnsi="Calibri" w:cs="Times New Roman"/>
          <w:color w:val="000000"/>
          <w:sz w:val="22"/>
          <w:szCs w:val="22"/>
        </w:rPr>
      </w:pPr>
      <w:r w:rsidRPr="00B86874">
        <w:rPr>
          <w:rFonts w:ascii="Times New Roman" w:hAnsi="Times New Roman" w:cs="Times New Roman"/>
          <w:color w:val="000000"/>
          <w:lang w:val="fr-CA"/>
        </w:rPr>
        <w:t> </w:t>
      </w:r>
    </w:p>
    <w:p w14:paraId="41772507" w14:textId="77777777" w:rsidR="00B86874" w:rsidRPr="00B86874" w:rsidRDefault="00B86874" w:rsidP="00B86874">
      <w:pPr>
        <w:spacing w:after="240"/>
        <w:textAlignment w:val="baseline"/>
        <w:rPr>
          <w:rFonts w:ascii="Calibri" w:hAnsi="Calibri" w:cs="Times New Roman"/>
          <w:color w:val="000000"/>
          <w:sz w:val="22"/>
          <w:szCs w:val="22"/>
        </w:rPr>
      </w:pPr>
      <w:r w:rsidRPr="00B86874">
        <w:rPr>
          <w:rFonts w:ascii="Times New Roman" w:hAnsi="Times New Roman" w:cs="Times New Roman"/>
          <w:b/>
          <w:bCs/>
          <w:color w:val="000000"/>
          <w:u w:val="single"/>
          <w:lang w:val="fr-CA"/>
        </w:rPr>
        <w:t>Numéro spécial du magazine </w:t>
      </w:r>
      <w:r w:rsidRPr="00B86874">
        <w:rPr>
          <w:rFonts w:ascii="Times New Roman" w:hAnsi="Times New Roman" w:cs="Times New Roman"/>
          <w:b/>
          <w:bCs/>
          <w:i/>
          <w:iCs/>
          <w:color w:val="000000"/>
          <w:u w:val="single"/>
          <w:lang w:val="fr-CA"/>
        </w:rPr>
        <w:t>Art/iculation</w:t>
      </w:r>
      <w:r w:rsidRPr="00B86874">
        <w:rPr>
          <w:rFonts w:ascii="Times New Roman" w:hAnsi="Times New Roman" w:cs="Times New Roman"/>
          <w:b/>
          <w:bCs/>
          <w:color w:val="000000"/>
          <w:u w:val="single"/>
          <w:lang w:val="fr-CA"/>
        </w:rPr>
        <w:t> (lancement lors de la conférence en avril)</w:t>
      </w:r>
    </w:p>
    <w:p w14:paraId="12D442EE" w14:textId="77777777" w:rsidR="00B86874" w:rsidRPr="00B86874" w:rsidRDefault="00B86874" w:rsidP="00B86874">
      <w:pPr>
        <w:textAlignment w:val="baseline"/>
        <w:rPr>
          <w:rFonts w:ascii="Calibri" w:hAnsi="Calibri" w:cs="Times New Roman"/>
          <w:color w:val="000000"/>
          <w:sz w:val="22"/>
          <w:szCs w:val="22"/>
        </w:rPr>
      </w:pPr>
      <w:r w:rsidRPr="00B86874">
        <w:rPr>
          <w:rFonts w:ascii="Times New Roman" w:hAnsi="Times New Roman" w:cs="Times New Roman"/>
          <w:b/>
          <w:bCs/>
          <w:color w:val="000000"/>
          <w:lang w:val="fr-CA"/>
        </w:rPr>
        <w:t>APPEL À SOUMISSIONS</w:t>
      </w:r>
    </w:p>
    <w:p w14:paraId="74185F94" w14:textId="77777777" w:rsidR="00B86874" w:rsidRPr="00B86874" w:rsidRDefault="00B86874" w:rsidP="00B86874">
      <w:pPr>
        <w:shd w:val="clear" w:color="auto" w:fill="FFFFFF"/>
        <w:textAlignment w:val="baseline"/>
        <w:rPr>
          <w:rFonts w:ascii="Calibri" w:hAnsi="Calibri" w:cs="Times New Roman"/>
          <w:color w:val="000000"/>
          <w:sz w:val="22"/>
          <w:szCs w:val="22"/>
        </w:rPr>
      </w:pPr>
      <w:r w:rsidRPr="00B86874">
        <w:rPr>
          <w:rFonts w:ascii="Times New Roman" w:hAnsi="Times New Roman" w:cs="Times New Roman"/>
          <w:color w:val="000000"/>
          <w:lang w:val="fr-CA"/>
        </w:rPr>
        <w:t>Printemps 2018: « Alive &amp; Well » </w:t>
      </w:r>
    </w:p>
    <w:p w14:paraId="661796AB" w14:textId="77777777" w:rsidR="00B86874" w:rsidRPr="00B86874" w:rsidRDefault="00B86874" w:rsidP="00B86874">
      <w:pPr>
        <w:shd w:val="clear" w:color="auto" w:fill="FFFFFF"/>
        <w:textAlignment w:val="baseline"/>
        <w:rPr>
          <w:rFonts w:ascii="Calibri" w:hAnsi="Calibri" w:cs="Times New Roman"/>
          <w:color w:val="000000"/>
          <w:sz w:val="22"/>
          <w:szCs w:val="22"/>
        </w:rPr>
      </w:pPr>
      <w:r w:rsidRPr="00B86874">
        <w:rPr>
          <w:rFonts w:ascii="Times New Roman" w:hAnsi="Times New Roman" w:cs="Times New Roman"/>
          <w:color w:val="000000"/>
          <w:lang w:val="fr-CA"/>
        </w:rPr>
        <w:t>La prochaine édition du magazine </w:t>
      </w:r>
      <w:r w:rsidRPr="00B86874">
        <w:rPr>
          <w:rFonts w:ascii="Times New Roman" w:hAnsi="Times New Roman" w:cs="Times New Roman"/>
          <w:i/>
          <w:iCs/>
          <w:color w:val="000000"/>
          <w:lang w:val="fr-CA"/>
        </w:rPr>
        <w:t>Art/iculation</w:t>
      </w:r>
      <w:r w:rsidRPr="00B86874">
        <w:rPr>
          <w:rFonts w:ascii="Times New Roman" w:hAnsi="Times New Roman" w:cs="Times New Roman"/>
          <w:color w:val="000000"/>
          <w:lang w:val="fr-CA"/>
        </w:rPr>
        <w:t> vise à célébrer la résilience des communautés de genres diversifiés à Montréal – transgenres, non-binaires, bispirituelles, intersexuées, interdépendantes ou hors du spectre du genre – et nous voulons vous entendre! </w:t>
      </w:r>
    </w:p>
    <w:p w14:paraId="31FBF929" w14:textId="77777777" w:rsidR="00B86874" w:rsidRPr="00B86874" w:rsidRDefault="00B86874" w:rsidP="00B86874">
      <w:pPr>
        <w:shd w:val="clear" w:color="auto" w:fill="FFFFFF"/>
        <w:textAlignment w:val="baseline"/>
        <w:rPr>
          <w:rFonts w:ascii="Calibri" w:hAnsi="Calibri" w:cs="Times New Roman"/>
          <w:color w:val="000000"/>
          <w:sz w:val="22"/>
          <w:szCs w:val="22"/>
        </w:rPr>
      </w:pPr>
      <w:r w:rsidRPr="00B86874">
        <w:rPr>
          <w:rFonts w:ascii="Times New Roman" w:hAnsi="Times New Roman" w:cs="Times New Roman"/>
          <w:color w:val="000000"/>
          <w:lang w:val="fr-CA"/>
        </w:rPr>
        <w:t>Pour les procédures de soumission, visitez </w:t>
      </w:r>
      <w:hyperlink r:id="rId10" w:history="1">
        <w:r w:rsidRPr="00B86874">
          <w:rPr>
            <w:rFonts w:ascii="Times New Roman" w:hAnsi="Times New Roman" w:cs="Times New Roman"/>
            <w:u w:val="single"/>
            <w:lang w:val="fr-CA"/>
          </w:rPr>
          <w:t>http://tiny.cc/articulation2018</w:t>
        </w:r>
      </w:hyperlink>
    </w:p>
    <w:p w14:paraId="2A9267F9" w14:textId="77777777" w:rsidR="00B86874" w:rsidRPr="00B86874" w:rsidRDefault="00B86874" w:rsidP="00B86874">
      <w:pPr>
        <w:shd w:val="clear" w:color="auto" w:fill="FFFFFF"/>
        <w:textAlignment w:val="baseline"/>
        <w:rPr>
          <w:rFonts w:ascii="Calibri" w:hAnsi="Calibri" w:cs="Times New Roman"/>
          <w:color w:val="000000"/>
          <w:sz w:val="22"/>
          <w:szCs w:val="22"/>
        </w:rPr>
      </w:pPr>
      <w:r w:rsidRPr="00B86874">
        <w:rPr>
          <w:rFonts w:ascii="Times New Roman" w:hAnsi="Times New Roman" w:cs="Times New Roman"/>
          <w:b/>
          <w:bCs/>
          <w:color w:val="000000"/>
          <w:lang w:val="fr-CA"/>
        </w:rPr>
        <w:t>DATE LIMITE</w:t>
      </w:r>
      <w:r w:rsidRPr="00B86874">
        <w:rPr>
          <w:rFonts w:ascii="Times New Roman" w:hAnsi="Times New Roman" w:cs="Times New Roman"/>
          <w:color w:val="000000"/>
          <w:lang w:val="fr-CA"/>
        </w:rPr>
        <w:t>: 30 janvier 2018 </w:t>
      </w:r>
    </w:p>
    <w:p w14:paraId="4DAB7946" w14:textId="77777777" w:rsidR="0038385E" w:rsidRDefault="0038385E"/>
    <w:sectPr w:rsidR="0038385E" w:rsidSect="00CE3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ebkit-standard">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8273A"/>
    <w:multiLevelType w:val="multilevel"/>
    <w:tmpl w:val="17CA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74"/>
    <w:rsid w:val="0038385E"/>
    <w:rsid w:val="00742301"/>
    <w:rsid w:val="00B86874"/>
    <w:rsid w:val="00CE3AA3"/>
    <w:rsid w:val="00D876D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7AF4D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6874"/>
  </w:style>
  <w:style w:type="character" w:styleId="Hyperlink">
    <w:name w:val="Hyperlink"/>
    <w:basedOn w:val="DefaultParagraphFont"/>
    <w:uiPriority w:val="99"/>
    <w:semiHidden/>
    <w:unhideWhenUsed/>
    <w:rsid w:val="00B868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105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gsfconference@gmail.com" TargetMode="External"/><Relationship Id="rId6" Type="http://schemas.openxmlformats.org/officeDocument/2006/relationships/hyperlink" Target="https://www.facebook.com/articulationmagazine/?fref=mentions" TargetMode="External"/><Relationship Id="rId7" Type="http://schemas.openxmlformats.org/officeDocument/2006/relationships/hyperlink" Target="http://tiny.cc/articulation2018" TargetMode="External"/><Relationship Id="rId8" Type="http://schemas.openxmlformats.org/officeDocument/2006/relationships/hyperlink" Target="mailto:igsfconference@gmail.com" TargetMode="External"/><Relationship Id="rId9" Type="http://schemas.openxmlformats.org/officeDocument/2006/relationships/hyperlink" Target="https://www.mcgill.ca/igsf/events" TargetMode="External"/><Relationship Id="rId10" Type="http://schemas.openxmlformats.org/officeDocument/2006/relationships/hyperlink" Target="http://tiny.cc/articulation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2248</Words>
  <Characters>12816</Characters>
  <Application>Microsoft Macintosh Word</Application>
  <DocSecurity>0</DocSecurity>
  <Lines>106</Lines>
  <Paragraphs>30</Paragraphs>
  <ScaleCrop>false</ScaleCrop>
  <LinksUpToDate>false</LinksUpToDate>
  <CharactersWithSpaces>15034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Ayanna Dozier</dc:creator>
  <cp:keywords/>
  <dc:description/>
  <cp:lastModifiedBy>Ayanna Dozier</cp:lastModifiedBy>
  <cp:revision>2</cp:revision>
  <dcterms:created xsi:type="dcterms:W3CDTF">2018-01-11T22:10:00Z</dcterms:created>
  <dcterms:modified xsi:type="dcterms:W3CDTF">2018-01-11T22:14:00Z</dcterms:modified>
</cp:coreProperties>
</file>