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11" w:rsidRPr="00626911" w:rsidRDefault="00626911" w:rsidP="00626911">
      <w:pPr>
        <w:pStyle w:val="NormalWeb"/>
        <w:shd w:val="clear" w:color="auto" w:fill="FFFFFF"/>
        <w:jc w:val="both"/>
        <w:rPr>
          <w:b/>
          <w:color w:val="000000"/>
        </w:rPr>
      </w:pPr>
      <w:r w:rsidRPr="00626911">
        <w:rPr>
          <w:b/>
          <w:color w:val="000000"/>
        </w:rPr>
        <w:t>Frédérique St-Jean</w:t>
      </w:r>
      <w:r w:rsidRPr="00626911">
        <w:rPr>
          <w:b/>
          <w:color w:val="000000"/>
        </w:rPr>
        <w:t>, candidate au BCL/LLB</w:t>
      </w:r>
    </w:p>
    <w:p w:rsidR="00626911" w:rsidRDefault="00626911" w:rsidP="00626911">
      <w:pPr>
        <w:pStyle w:val="NormalWeb"/>
        <w:shd w:val="clear" w:color="auto" w:fill="FFFFFF"/>
        <w:jc w:val="both"/>
        <w:rPr>
          <w:color w:val="000000"/>
        </w:rPr>
      </w:pPr>
    </w:p>
    <w:p w:rsidR="00626911" w:rsidRDefault="00626911" w:rsidP="00626911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Frédérique St-Jean complète présentement sa quatrième et dernière année d’études en droit à McGill, en parallèle avec une mineure en politique canadienne et québécoise.</w:t>
      </w:r>
    </w:p>
    <w:p w:rsidR="00626911" w:rsidRDefault="00626911" w:rsidP="00626911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Au cours de ses études, Frédérique s’est impliquée au sein de la </w:t>
      </w:r>
      <w:r>
        <w:rPr>
          <w:i/>
          <w:iCs/>
          <w:color w:val="000000"/>
        </w:rPr>
        <w:t>Revue internationale de droit et politique du développement durable de McGill</w:t>
      </w:r>
      <w:r>
        <w:rPr>
          <w:color w:val="000000"/>
        </w:rPr>
        <w:t xml:space="preserve"> et a participé à plusieurs simulations des Nations-Unies, forum au sein duquel elle a pu débattre d’enjeux mondiaux actuels tels que les migrants non-documentés et le trafic d’armes. Elle a récemment complété un stage auprès d’une organisation œuvrant pour la défense des droits des femmes et la promotion d’une culture égalitaire en Tunisie. </w:t>
      </w:r>
    </w:p>
    <w:p w:rsidR="00626911" w:rsidRDefault="00626911" w:rsidP="00626911">
      <w:pPr>
        <w:pStyle w:val="NormalWeb"/>
        <w:shd w:val="clear" w:color="auto" w:fill="FFFFFF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bookmarkStart w:id="0" w:name="_GoBack"/>
      <w:bookmarkEnd w:id="0"/>
    </w:p>
    <w:p w:rsidR="00626911" w:rsidRDefault="00626911" w:rsidP="00626911">
      <w:pPr>
        <w:pStyle w:val="NormalWeb"/>
        <w:shd w:val="clear" w:color="auto" w:fill="FFFFFF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26911" w:rsidRDefault="00626911" w:rsidP="00626911">
      <w:pPr>
        <w:pStyle w:val="NormalWeb"/>
        <w:shd w:val="clear" w:color="auto" w:fill="FFFFFF"/>
        <w:rPr>
          <w:color w:val="00000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286000" cy="2676525"/>
            <wp:effectExtent l="0" t="0" r="0" b="9525"/>
            <wp:docPr id="1" name="Picture 1" descr="cid:image001.jpg@01D110D9.A3B2B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F6AA91-3DBD-44D3-AB5C-10F62D3DAC9F" descr="cid:image001.jpg@01D110D9.A3B2B2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6E" w:rsidRDefault="00626911"/>
    <w:sectPr w:rsidR="00774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11"/>
    <w:rsid w:val="005449A5"/>
    <w:rsid w:val="00626911"/>
    <w:rsid w:val="0093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911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911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10D9.A3B2B2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>McGill University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Lysanne Larose</dc:creator>
  <cp:lastModifiedBy>Lysanne Larose</cp:lastModifiedBy>
  <cp:revision>1</cp:revision>
  <dcterms:created xsi:type="dcterms:W3CDTF">2015-10-28T20:27:00Z</dcterms:created>
  <dcterms:modified xsi:type="dcterms:W3CDTF">2015-10-28T20:28:00Z</dcterms:modified>
</cp:coreProperties>
</file>